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C5B12" w14:textId="77777777" w:rsidR="00492776" w:rsidRPr="00937549" w:rsidRDefault="00680D66" w:rsidP="00492776">
      <w:pPr>
        <w:rPr>
          <w:rFonts w:cs="Arial"/>
          <w:b/>
          <w:szCs w:val="24"/>
        </w:rPr>
      </w:pPr>
      <w:bookmarkStart w:id="0" w:name="_GoBack"/>
      <w:bookmarkEnd w:id="0"/>
      <w:r w:rsidRPr="00937549">
        <w:rPr>
          <w:rFonts w:cs="Arial"/>
          <w:b/>
          <w:szCs w:val="24"/>
        </w:rPr>
        <w:t>Contract</w:t>
      </w:r>
      <w:r w:rsidR="00492776" w:rsidRPr="00937549">
        <w:rPr>
          <w:rFonts w:cs="Arial"/>
          <w:b/>
          <w:szCs w:val="24"/>
        </w:rPr>
        <w:t xml:space="preserve"> for the supply of meningococcal </w:t>
      </w:r>
      <w:r w:rsidR="00C65269" w:rsidRPr="00937549">
        <w:rPr>
          <w:rFonts w:cs="Arial"/>
          <w:b/>
          <w:szCs w:val="24"/>
        </w:rPr>
        <w:t xml:space="preserve">group </w:t>
      </w:r>
      <w:r w:rsidR="00492776" w:rsidRPr="00937549">
        <w:rPr>
          <w:rFonts w:cs="Arial"/>
          <w:b/>
          <w:szCs w:val="24"/>
        </w:rPr>
        <w:t>B vaccine</w:t>
      </w:r>
    </w:p>
    <w:p w14:paraId="2B2C5B13" w14:textId="77777777" w:rsidR="00492776" w:rsidRPr="00937549" w:rsidRDefault="00492776" w:rsidP="00492776">
      <w:pPr>
        <w:rPr>
          <w:rFonts w:cs="Arial"/>
          <w:b/>
          <w:szCs w:val="24"/>
        </w:rPr>
      </w:pPr>
      <w:r w:rsidRPr="00937549">
        <w:rPr>
          <w:rFonts w:cs="Arial"/>
          <w:b/>
          <w:szCs w:val="24"/>
        </w:rPr>
        <w:t>Offer reference number: CM/PHV/15/5477</w:t>
      </w:r>
    </w:p>
    <w:p w14:paraId="2B2C5B14" w14:textId="77777777" w:rsidR="00492776" w:rsidRPr="00937549" w:rsidRDefault="00492776" w:rsidP="00492776">
      <w:pPr>
        <w:rPr>
          <w:rFonts w:cs="Arial"/>
          <w:b/>
          <w:szCs w:val="24"/>
        </w:rPr>
      </w:pPr>
      <w:r w:rsidRPr="00937549">
        <w:rPr>
          <w:rFonts w:cs="Arial"/>
          <w:b/>
          <w:szCs w:val="24"/>
        </w:rPr>
        <w:t xml:space="preserve">Delivery period:  1 June 2018 to 31 May </w:t>
      </w:r>
      <w:r w:rsidR="00F839A0" w:rsidRPr="00937549">
        <w:rPr>
          <w:rFonts w:cs="Arial"/>
          <w:b/>
          <w:szCs w:val="24"/>
        </w:rPr>
        <w:t>2022</w:t>
      </w:r>
      <w:r w:rsidRPr="00937549">
        <w:rPr>
          <w:rFonts w:cs="Arial"/>
          <w:b/>
          <w:szCs w:val="24"/>
        </w:rPr>
        <w:t xml:space="preserve"> </w:t>
      </w:r>
    </w:p>
    <w:p w14:paraId="2B2C5B15" w14:textId="77777777" w:rsidR="00492776" w:rsidRPr="00937549" w:rsidRDefault="00492776" w:rsidP="00492776">
      <w:pPr>
        <w:rPr>
          <w:rFonts w:cs="Arial"/>
          <w:b/>
          <w:szCs w:val="24"/>
        </w:rPr>
      </w:pPr>
    </w:p>
    <w:p w14:paraId="2B2C5B16" w14:textId="77777777" w:rsidR="00072274" w:rsidRPr="00937549" w:rsidRDefault="00072274" w:rsidP="00072274">
      <w:pPr>
        <w:pStyle w:val="OutlinePara"/>
        <w:spacing w:after="0" w:line="240" w:lineRule="auto"/>
        <w:rPr>
          <w:rFonts w:cs="Arial"/>
          <w:b/>
          <w:szCs w:val="24"/>
        </w:rPr>
      </w:pPr>
    </w:p>
    <w:p w14:paraId="2B2C5B17" w14:textId="77777777" w:rsidR="00072274" w:rsidRPr="006B6A3D" w:rsidRDefault="00072274" w:rsidP="00072274">
      <w:pPr>
        <w:pStyle w:val="OutlinePara"/>
        <w:spacing w:after="0" w:line="240" w:lineRule="auto"/>
        <w:rPr>
          <w:rFonts w:cs="Arial"/>
          <w:sz w:val="22"/>
          <w:szCs w:val="22"/>
        </w:rPr>
      </w:pPr>
      <w:r w:rsidRPr="00937549">
        <w:rPr>
          <w:rFonts w:cs="Arial"/>
          <w:b/>
          <w:szCs w:val="24"/>
        </w:rPr>
        <w:t>THIS AGREEMENT</w:t>
      </w:r>
      <w:r w:rsidRPr="00937549">
        <w:rPr>
          <w:rFonts w:cs="Arial"/>
          <w:szCs w:val="24"/>
        </w:rPr>
        <w:t xml:space="preserve"> is made on </w:t>
      </w:r>
      <w:r w:rsidR="000E37FC">
        <w:rPr>
          <w:rFonts w:cs="Arial"/>
          <w:szCs w:val="24"/>
        </w:rPr>
        <w:t>……………………………………………………………</w:t>
      </w:r>
    </w:p>
    <w:p w14:paraId="2B2C5B18" w14:textId="77777777" w:rsidR="00072274" w:rsidRPr="006B6A3D" w:rsidRDefault="00072274" w:rsidP="00072274">
      <w:pPr>
        <w:pStyle w:val="OutlinePara"/>
        <w:spacing w:after="0" w:line="240" w:lineRule="auto"/>
        <w:rPr>
          <w:rFonts w:cs="Arial"/>
          <w:sz w:val="22"/>
          <w:szCs w:val="22"/>
        </w:rPr>
      </w:pPr>
    </w:p>
    <w:p w14:paraId="2B2C5B19" w14:textId="77777777" w:rsidR="00072274" w:rsidRPr="006B6A3D" w:rsidRDefault="00072274" w:rsidP="00072274">
      <w:pPr>
        <w:pStyle w:val="OutlinePara"/>
        <w:spacing w:after="0" w:line="240" w:lineRule="auto"/>
        <w:rPr>
          <w:rFonts w:cs="Arial"/>
          <w:sz w:val="22"/>
          <w:szCs w:val="22"/>
        </w:rPr>
      </w:pPr>
      <w:r w:rsidRPr="006B6A3D">
        <w:rPr>
          <w:rFonts w:cs="Arial"/>
          <w:b/>
          <w:sz w:val="22"/>
          <w:szCs w:val="22"/>
        </w:rPr>
        <w:t>BETWEEN:</w:t>
      </w:r>
    </w:p>
    <w:p w14:paraId="2B2C5B1A" w14:textId="77777777" w:rsidR="00072274" w:rsidRPr="006B6A3D" w:rsidRDefault="00072274" w:rsidP="00D55520">
      <w:pPr>
        <w:pStyle w:val="OutlinePara"/>
        <w:spacing w:after="0" w:line="240" w:lineRule="auto"/>
        <w:ind w:left="284"/>
        <w:rPr>
          <w:rFonts w:cs="Arial"/>
          <w:sz w:val="22"/>
          <w:szCs w:val="22"/>
        </w:rPr>
      </w:pPr>
    </w:p>
    <w:p w14:paraId="2B2C5B1B" w14:textId="1339E359" w:rsidR="00072274" w:rsidRPr="00937549" w:rsidRDefault="00072274" w:rsidP="00F6506E">
      <w:pPr>
        <w:pStyle w:val="OutlinePara"/>
        <w:numPr>
          <w:ilvl w:val="0"/>
          <w:numId w:val="38"/>
        </w:numPr>
        <w:spacing w:line="240" w:lineRule="auto"/>
        <w:ind w:left="426"/>
        <w:rPr>
          <w:rFonts w:cs="Arial"/>
          <w:szCs w:val="24"/>
        </w:rPr>
      </w:pPr>
      <w:r w:rsidRPr="00937549">
        <w:rPr>
          <w:rFonts w:cs="Arial"/>
          <w:szCs w:val="24"/>
        </w:rPr>
        <w:t xml:space="preserve">The Secretary of State for Health </w:t>
      </w:r>
      <w:r w:rsidR="00C47143" w:rsidRPr="00937549">
        <w:rPr>
          <w:rFonts w:cs="Arial"/>
          <w:szCs w:val="24"/>
        </w:rPr>
        <w:t>acting as part of the Crown</w:t>
      </w:r>
      <w:r w:rsidR="00C47143" w:rsidRPr="00937549">
        <w:rPr>
          <w:rFonts w:cs="Arial"/>
          <w:b/>
          <w:szCs w:val="24"/>
        </w:rPr>
        <w:t xml:space="preserve"> </w:t>
      </w:r>
      <w:r w:rsidR="00900B09" w:rsidRPr="00937549">
        <w:rPr>
          <w:rFonts w:cs="Arial"/>
          <w:szCs w:val="24"/>
        </w:rPr>
        <w:t>whose principal office is</w:t>
      </w:r>
      <w:r w:rsidRPr="00937549">
        <w:rPr>
          <w:rFonts w:cs="Arial"/>
          <w:szCs w:val="24"/>
        </w:rPr>
        <w:t xml:space="preserve"> </w:t>
      </w:r>
      <w:r w:rsidR="00F6506E" w:rsidRPr="00F6506E">
        <w:rPr>
          <w:rFonts w:cs="Arial"/>
          <w:szCs w:val="24"/>
        </w:rPr>
        <w:t xml:space="preserve">39 Victoria Street, Westminster, London SW1H 0EU </w:t>
      </w:r>
      <w:r w:rsidRPr="00937549">
        <w:rPr>
          <w:rFonts w:cs="Arial"/>
          <w:szCs w:val="24"/>
        </w:rPr>
        <w:t>(“</w:t>
      </w:r>
      <w:r w:rsidRPr="00937549">
        <w:rPr>
          <w:rFonts w:cs="Arial"/>
          <w:b/>
          <w:szCs w:val="24"/>
        </w:rPr>
        <w:t>Authority</w:t>
      </w:r>
      <w:r w:rsidRPr="00937549">
        <w:rPr>
          <w:rFonts w:cs="Arial"/>
          <w:szCs w:val="24"/>
        </w:rPr>
        <w:t>”); and</w:t>
      </w:r>
    </w:p>
    <w:p w14:paraId="2B2C5B1C" w14:textId="77777777" w:rsidR="00072274" w:rsidRPr="00937549" w:rsidRDefault="00777C53" w:rsidP="00F6506E">
      <w:pPr>
        <w:pStyle w:val="OutlinePara"/>
        <w:spacing w:line="240" w:lineRule="auto"/>
        <w:ind w:left="426" w:hanging="360"/>
        <w:rPr>
          <w:rFonts w:cs="Arial"/>
          <w:szCs w:val="24"/>
        </w:rPr>
      </w:pPr>
      <w:r>
        <w:rPr>
          <w:rFonts w:cs="Arial"/>
          <w:szCs w:val="24"/>
        </w:rPr>
        <w:t>(2)</w:t>
      </w:r>
      <w:r>
        <w:rPr>
          <w:rFonts w:cs="Arial"/>
          <w:szCs w:val="24"/>
        </w:rPr>
        <w:tab/>
      </w:r>
      <w:r w:rsidRPr="00777C53">
        <w:rPr>
          <w:rFonts w:cs="Arial"/>
          <w:szCs w:val="24"/>
        </w:rPr>
        <w:t xml:space="preserve">GlaxoSmithKline UK Ltd, company number 4310159 whose registered office is at 980 Great West Road, Brentford, TW8 9GS </w:t>
      </w:r>
      <w:r w:rsidR="00072274" w:rsidRPr="00937549">
        <w:rPr>
          <w:rFonts w:cs="Arial"/>
          <w:szCs w:val="24"/>
        </w:rPr>
        <w:t>(“</w:t>
      </w:r>
      <w:r w:rsidR="00072274" w:rsidRPr="00937549">
        <w:rPr>
          <w:rFonts w:cs="Arial"/>
          <w:b/>
          <w:szCs w:val="24"/>
        </w:rPr>
        <w:t>Supplier</w:t>
      </w:r>
      <w:r w:rsidR="00072274" w:rsidRPr="00937549">
        <w:rPr>
          <w:rFonts w:cs="Arial"/>
          <w:szCs w:val="24"/>
        </w:rPr>
        <w:t>”).</w:t>
      </w:r>
    </w:p>
    <w:p w14:paraId="2B2C5B1D" w14:textId="77777777" w:rsidR="00072274" w:rsidRPr="00937549" w:rsidRDefault="00072274" w:rsidP="00072274">
      <w:pPr>
        <w:pStyle w:val="OutlinePara"/>
        <w:spacing w:after="240" w:line="240" w:lineRule="auto"/>
        <w:rPr>
          <w:rFonts w:cs="Arial"/>
          <w:szCs w:val="24"/>
        </w:rPr>
      </w:pPr>
      <w:r w:rsidRPr="00937549">
        <w:rPr>
          <w:rFonts w:cs="Arial"/>
          <w:b/>
          <w:szCs w:val="24"/>
        </w:rPr>
        <w:t>BACKGROUND:</w:t>
      </w:r>
    </w:p>
    <w:p w14:paraId="2B2C5B1E" w14:textId="77777777" w:rsidR="00705443" w:rsidRPr="00937549" w:rsidRDefault="006B7386" w:rsidP="00705443">
      <w:pPr>
        <w:rPr>
          <w:rFonts w:cs="Arial"/>
          <w:szCs w:val="24"/>
        </w:rPr>
      </w:pPr>
      <w:r w:rsidRPr="00937549">
        <w:rPr>
          <w:rFonts w:cs="Arial"/>
          <w:szCs w:val="24"/>
        </w:rPr>
        <w:t>The Supplier holds a UK Marketing A</w:t>
      </w:r>
      <w:r w:rsidR="00072274" w:rsidRPr="00937549">
        <w:rPr>
          <w:rFonts w:cs="Arial"/>
          <w:szCs w:val="24"/>
        </w:rPr>
        <w:t>uthorisation for</w:t>
      </w:r>
      <w:r w:rsidR="003E4948" w:rsidRPr="00937549">
        <w:rPr>
          <w:rFonts w:cs="Arial"/>
          <w:szCs w:val="24"/>
        </w:rPr>
        <w:t xml:space="preserve"> </w:t>
      </w:r>
      <w:r w:rsidR="00E35E81" w:rsidRPr="00937549">
        <w:rPr>
          <w:rFonts w:cs="Arial"/>
          <w:szCs w:val="24"/>
        </w:rPr>
        <w:t xml:space="preserve">the </w:t>
      </w:r>
      <w:r w:rsidR="00D93758" w:rsidRPr="00937549">
        <w:rPr>
          <w:rFonts w:cs="Arial"/>
          <w:b/>
          <w:szCs w:val="24"/>
        </w:rPr>
        <w:t>Product</w:t>
      </w:r>
      <w:r w:rsidR="00FC7534" w:rsidRPr="00937549">
        <w:rPr>
          <w:rFonts w:cs="Arial"/>
          <w:szCs w:val="24"/>
        </w:rPr>
        <w:t xml:space="preserve"> or is au</w:t>
      </w:r>
      <w:r w:rsidRPr="00937549">
        <w:rPr>
          <w:rFonts w:cs="Arial"/>
          <w:szCs w:val="24"/>
        </w:rPr>
        <w:t>thorised by the holder of such M</w:t>
      </w:r>
      <w:r w:rsidR="00FC7534" w:rsidRPr="00937549">
        <w:rPr>
          <w:rFonts w:cs="Arial"/>
          <w:szCs w:val="24"/>
        </w:rPr>
        <w:t>arketi</w:t>
      </w:r>
      <w:r w:rsidRPr="00937549">
        <w:rPr>
          <w:rFonts w:cs="Arial"/>
          <w:szCs w:val="24"/>
        </w:rPr>
        <w:t>ng A</w:t>
      </w:r>
      <w:r w:rsidR="00FC7534" w:rsidRPr="00937549">
        <w:rPr>
          <w:rFonts w:cs="Arial"/>
          <w:szCs w:val="24"/>
        </w:rPr>
        <w:t>uthorisation to supply the Product</w:t>
      </w:r>
      <w:r w:rsidR="00ED519C" w:rsidRPr="00937549">
        <w:rPr>
          <w:rFonts w:cs="Arial"/>
          <w:szCs w:val="24"/>
        </w:rPr>
        <w:t>.</w:t>
      </w:r>
    </w:p>
    <w:p w14:paraId="2B2C5B1F" w14:textId="77777777" w:rsidR="00CA48CF" w:rsidRPr="00937549" w:rsidRDefault="00CA48CF" w:rsidP="00705443">
      <w:pPr>
        <w:rPr>
          <w:rFonts w:cs="Arial"/>
          <w:szCs w:val="24"/>
        </w:rPr>
      </w:pPr>
    </w:p>
    <w:p w14:paraId="2B2C5B20" w14:textId="77777777" w:rsidR="00705443" w:rsidRPr="00937549" w:rsidRDefault="00072274" w:rsidP="00705443">
      <w:pPr>
        <w:rPr>
          <w:rFonts w:cs="Arial"/>
          <w:szCs w:val="24"/>
        </w:rPr>
      </w:pPr>
      <w:r w:rsidRPr="00937549">
        <w:rPr>
          <w:rFonts w:cs="Arial"/>
          <w:szCs w:val="24"/>
        </w:rPr>
        <w:t xml:space="preserve">The Authority intends to purchase and the Supplier has agreed to supply </w:t>
      </w:r>
      <w:r w:rsidR="00D93758" w:rsidRPr="00937549">
        <w:rPr>
          <w:rFonts w:cs="Arial"/>
          <w:szCs w:val="24"/>
        </w:rPr>
        <w:t>the Product</w:t>
      </w:r>
      <w:r w:rsidRPr="00937549">
        <w:rPr>
          <w:rFonts w:cs="Arial"/>
          <w:szCs w:val="24"/>
        </w:rPr>
        <w:t xml:space="preserve"> subject to the terms of this Agreement.</w:t>
      </w:r>
    </w:p>
    <w:p w14:paraId="2B2C5B21" w14:textId="77777777" w:rsidR="00705443" w:rsidRPr="006B6A3D" w:rsidRDefault="00705443" w:rsidP="00705443">
      <w:pPr>
        <w:rPr>
          <w:rFonts w:cs="Arial"/>
          <w:sz w:val="22"/>
          <w:szCs w:val="22"/>
        </w:rPr>
      </w:pPr>
    </w:p>
    <w:p w14:paraId="2B2C5B22" w14:textId="77777777" w:rsidR="00705443" w:rsidRPr="006B6A3D" w:rsidRDefault="00705443" w:rsidP="00E67FCE">
      <w:pPr>
        <w:rPr>
          <w:rFonts w:cs="Arial"/>
          <w:sz w:val="22"/>
          <w:szCs w:val="22"/>
        </w:rPr>
      </w:pPr>
    </w:p>
    <w:p w14:paraId="2B2C5B23" w14:textId="77777777" w:rsidR="00072274" w:rsidRPr="00937549" w:rsidRDefault="00072274" w:rsidP="00072274">
      <w:pPr>
        <w:pStyle w:val="OutlinePara"/>
        <w:spacing w:line="240" w:lineRule="auto"/>
        <w:rPr>
          <w:rFonts w:cs="Arial"/>
          <w:szCs w:val="24"/>
        </w:rPr>
      </w:pPr>
      <w:r w:rsidRPr="00937549">
        <w:rPr>
          <w:rFonts w:cs="Arial"/>
          <w:b/>
          <w:szCs w:val="24"/>
        </w:rPr>
        <w:t>IT IS AGREED</w:t>
      </w:r>
      <w:r w:rsidRPr="00937549">
        <w:rPr>
          <w:rFonts w:cs="Arial"/>
          <w:szCs w:val="24"/>
        </w:rPr>
        <w:t xml:space="preserve"> as follows:</w:t>
      </w:r>
    </w:p>
    <w:p w14:paraId="2B2C5B24" w14:textId="77777777" w:rsidR="00072274" w:rsidRPr="00937549" w:rsidRDefault="00072274" w:rsidP="008500CA">
      <w:pPr>
        <w:pStyle w:val="Outline1"/>
      </w:pPr>
      <w:bookmarkStart w:id="1" w:name="_Ref264630558"/>
      <w:r w:rsidRPr="00937549">
        <w:t>INTERPRETATION</w:t>
      </w:r>
      <w:bookmarkEnd w:id="1"/>
    </w:p>
    <w:p w14:paraId="2B2C5B25" w14:textId="77777777" w:rsidR="00072274" w:rsidRPr="00937549" w:rsidRDefault="00072274" w:rsidP="001701BA">
      <w:pPr>
        <w:pStyle w:val="Outline2"/>
        <w:tabs>
          <w:tab w:val="num" w:pos="851"/>
        </w:tabs>
        <w:ind w:left="851" w:hanging="851"/>
      </w:pPr>
      <w:r w:rsidRPr="00937549">
        <w:t xml:space="preserve">In this Agreement unless the context otherwise requires the following words and expressions shall have the following meanings: </w:t>
      </w:r>
    </w:p>
    <w:tbl>
      <w:tblPr>
        <w:tblW w:w="8314" w:type="dxa"/>
        <w:tblInd w:w="918" w:type="dxa"/>
        <w:tblLayout w:type="fixed"/>
        <w:tblLook w:val="0000" w:firstRow="0" w:lastRow="0" w:firstColumn="0" w:lastColumn="0" w:noHBand="0" w:noVBand="0"/>
      </w:tblPr>
      <w:tblGrid>
        <w:gridCol w:w="2734"/>
        <w:gridCol w:w="142"/>
        <w:gridCol w:w="5245"/>
        <w:gridCol w:w="9"/>
        <w:gridCol w:w="132"/>
        <w:gridCol w:w="52"/>
      </w:tblGrid>
      <w:tr w:rsidR="00F207FB" w:rsidRPr="00937549" w14:paraId="2B2C5B28" w14:textId="77777777" w:rsidTr="00A819AB">
        <w:trPr>
          <w:gridAfter w:val="3"/>
          <w:wAfter w:w="193" w:type="dxa"/>
        </w:trPr>
        <w:tc>
          <w:tcPr>
            <w:tcW w:w="2734" w:type="dxa"/>
          </w:tcPr>
          <w:p w14:paraId="2B2C5B26" w14:textId="77777777" w:rsidR="00F207FB" w:rsidRPr="00937549" w:rsidRDefault="00F207FB" w:rsidP="00500CAE">
            <w:pPr>
              <w:pStyle w:val="OutlinePara"/>
              <w:spacing w:line="240" w:lineRule="auto"/>
              <w:jc w:val="left"/>
              <w:rPr>
                <w:rFonts w:cs="Arial"/>
                <w:szCs w:val="24"/>
              </w:rPr>
            </w:pPr>
            <w:r w:rsidRPr="00937549">
              <w:rPr>
                <w:rFonts w:cs="Arial"/>
                <w:szCs w:val="24"/>
              </w:rPr>
              <w:t>Additional Product Order</w:t>
            </w:r>
          </w:p>
        </w:tc>
        <w:tc>
          <w:tcPr>
            <w:tcW w:w="5387" w:type="dxa"/>
            <w:gridSpan w:val="2"/>
          </w:tcPr>
          <w:p w14:paraId="2B2C5B27" w14:textId="77777777" w:rsidR="00F207FB" w:rsidRPr="00937549" w:rsidRDefault="00F207FB" w:rsidP="005345CC">
            <w:pPr>
              <w:pStyle w:val="OutlinePara"/>
              <w:spacing w:line="240" w:lineRule="auto"/>
              <w:rPr>
                <w:rFonts w:cs="Arial"/>
                <w:szCs w:val="24"/>
              </w:rPr>
            </w:pPr>
            <w:r w:rsidRPr="00937549">
              <w:rPr>
                <w:rFonts w:cs="Arial"/>
                <w:szCs w:val="24"/>
              </w:rPr>
              <w:t>the order referred to in Clause</w:t>
            </w:r>
            <w:r w:rsidR="00FE029E" w:rsidRPr="00937549">
              <w:rPr>
                <w:rFonts w:cs="Arial"/>
                <w:szCs w:val="24"/>
              </w:rPr>
              <w:t xml:space="preserve"> </w:t>
            </w:r>
            <w:r w:rsidR="005345CC" w:rsidRPr="00937549">
              <w:rPr>
                <w:rFonts w:cs="Arial"/>
                <w:szCs w:val="24"/>
              </w:rPr>
              <w:fldChar w:fldCharType="begin"/>
            </w:r>
            <w:r w:rsidR="005345CC" w:rsidRPr="00937549">
              <w:rPr>
                <w:rFonts w:cs="Arial"/>
                <w:szCs w:val="24"/>
              </w:rPr>
              <w:instrText xml:space="preserve"> REF _Ref497218649 \r \h </w:instrText>
            </w:r>
            <w:r w:rsidR="00B270F8" w:rsidRPr="00937549">
              <w:rPr>
                <w:rFonts w:cs="Arial"/>
                <w:szCs w:val="24"/>
              </w:rPr>
              <w:instrText xml:space="preserve"> \* MERGEFORMAT </w:instrText>
            </w:r>
            <w:r w:rsidR="005345CC" w:rsidRPr="00937549">
              <w:rPr>
                <w:rFonts w:cs="Arial"/>
                <w:szCs w:val="24"/>
              </w:rPr>
            </w:r>
            <w:r w:rsidR="005345CC" w:rsidRPr="00937549">
              <w:rPr>
                <w:rFonts w:cs="Arial"/>
                <w:szCs w:val="24"/>
              </w:rPr>
              <w:fldChar w:fldCharType="separate"/>
            </w:r>
            <w:r w:rsidR="007152CA">
              <w:rPr>
                <w:rFonts w:cs="Arial"/>
                <w:szCs w:val="24"/>
              </w:rPr>
              <w:t>2.2</w:t>
            </w:r>
            <w:r w:rsidR="005345CC" w:rsidRPr="00937549">
              <w:rPr>
                <w:rFonts w:cs="Arial"/>
                <w:szCs w:val="24"/>
              </w:rPr>
              <w:fldChar w:fldCharType="end"/>
            </w:r>
          </w:p>
        </w:tc>
      </w:tr>
      <w:tr w:rsidR="00D93758" w:rsidRPr="00937549" w14:paraId="2B2C5B2B" w14:textId="77777777" w:rsidTr="00A819AB">
        <w:trPr>
          <w:gridAfter w:val="3"/>
          <w:wAfter w:w="193" w:type="dxa"/>
        </w:trPr>
        <w:tc>
          <w:tcPr>
            <w:tcW w:w="2734" w:type="dxa"/>
          </w:tcPr>
          <w:p w14:paraId="2B2C5B29" w14:textId="77777777" w:rsidR="00D93758" w:rsidRPr="00937549" w:rsidRDefault="00D93758" w:rsidP="00500CAE">
            <w:pPr>
              <w:pStyle w:val="OutlinePara"/>
              <w:spacing w:line="240" w:lineRule="auto"/>
              <w:jc w:val="left"/>
              <w:rPr>
                <w:rFonts w:cs="Arial"/>
                <w:szCs w:val="24"/>
              </w:rPr>
            </w:pPr>
            <w:r w:rsidRPr="00937549">
              <w:rPr>
                <w:rFonts w:cs="Arial"/>
                <w:szCs w:val="24"/>
              </w:rPr>
              <w:t>Administering Entity</w:t>
            </w:r>
          </w:p>
        </w:tc>
        <w:tc>
          <w:tcPr>
            <w:tcW w:w="5387" w:type="dxa"/>
            <w:gridSpan w:val="2"/>
          </w:tcPr>
          <w:p w14:paraId="2B2C5B2A" w14:textId="77777777" w:rsidR="00D93758" w:rsidRPr="00937549" w:rsidRDefault="00AD36EC" w:rsidP="000969A1">
            <w:pPr>
              <w:pStyle w:val="OutlinePara"/>
              <w:spacing w:line="240" w:lineRule="auto"/>
              <w:rPr>
                <w:rFonts w:cs="Arial"/>
                <w:szCs w:val="24"/>
              </w:rPr>
            </w:pPr>
            <w:r w:rsidRPr="00937549">
              <w:rPr>
                <w:rFonts w:cs="Arial"/>
                <w:szCs w:val="24"/>
              </w:rPr>
              <w:t xml:space="preserve">any </w:t>
            </w:r>
            <w:r w:rsidR="000969A1" w:rsidRPr="00937549">
              <w:rPr>
                <w:rFonts w:cs="Arial"/>
                <w:szCs w:val="24"/>
              </w:rPr>
              <w:t>Health Service B</w:t>
            </w:r>
            <w:r w:rsidR="00D93758" w:rsidRPr="00937549">
              <w:rPr>
                <w:rFonts w:cs="Arial"/>
                <w:szCs w:val="24"/>
              </w:rPr>
              <w:t xml:space="preserve">ody administering the Product </w:t>
            </w:r>
          </w:p>
        </w:tc>
      </w:tr>
      <w:tr w:rsidR="00072274" w:rsidRPr="00937549" w14:paraId="2B2C5B2E" w14:textId="77777777" w:rsidTr="00A819AB">
        <w:trPr>
          <w:gridAfter w:val="3"/>
          <w:wAfter w:w="193" w:type="dxa"/>
        </w:trPr>
        <w:tc>
          <w:tcPr>
            <w:tcW w:w="2734" w:type="dxa"/>
          </w:tcPr>
          <w:p w14:paraId="2B2C5B2C" w14:textId="77777777" w:rsidR="00072274" w:rsidRPr="00937549" w:rsidRDefault="00072274" w:rsidP="00500CAE">
            <w:pPr>
              <w:pStyle w:val="OutlinePara"/>
              <w:spacing w:line="240" w:lineRule="auto"/>
              <w:jc w:val="left"/>
              <w:rPr>
                <w:rFonts w:cs="Arial"/>
                <w:szCs w:val="24"/>
              </w:rPr>
            </w:pPr>
            <w:r w:rsidRPr="00937549">
              <w:rPr>
                <w:rFonts w:cs="Arial"/>
                <w:szCs w:val="24"/>
              </w:rPr>
              <w:t>Agreement</w:t>
            </w:r>
          </w:p>
        </w:tc>
        <w:tc>
          <w:tcPr>
            <w:tcW w:w="5387" w:type="dxa"/>
            <w:gridSpan w:val="2"/>
          </w:tcPr>
          <w:p w14:paraId="2B2C5B2D" w14:textId="77777777" w:rsidR="00072274" w:rsidRPr="00937549" w:rsidRDefault="00072274" w:rsidP="00072274">
            <w:pPr>
              <w:pStyle w:val="OutlinePara"/>
              <w:spacing w:line="240" w:lineRule="auto"/>
              <w:rPr>
                <w:rFonts w:cs="Arial"/>
                <w:szCs w:val="24"/>
              </w:rPr>
            </w:pPr>
            <w:r w:rsidRPr="00937549">
              <w:rPr>
                <w:rFonts w:cs="Arial"/>
                <w:szCs w:val="24"/>
              </w:rPr>
              <w:t xml:space="preserve">this </w:t>
            </w:r>
            <w:r w:rsidR="007B1C61" w:rsidRPr="00937549">
              <w:rPr>
                <w:rFonts w:cs="Arial"/>
                <w:szCs w:val="24"/>
              </w:rPr>
              <w:t>a</w:t>
            </w:r>
            <w:r w:rsidRPr="00937549">
              <w:rPr>
                <w:rFonts w:cs="Arial"/>
                <w:szCs w:val="24"/>
              </w:rPr>
              <w:t xml:space="preserve">greement and the attached Schedules </w:t>
            </w:r>
          </w:p>
        </w:tc>
      </w:tr>
      <w:tr w:rsidR="000870D5" w:rsidRPr="00937549" w14:paraId="2B2C5B31" w14:textId="77777777" w:rsidTr="00A819AB">
        <w:trPr>
          <w:gridAfter w:val="3"/>
          <w:wAfter w:w="193" w:type="dxa"/>
        </w:trPr>
        <w:tc>
          <w:tcPr>
            <w:tcW w:w="2734" w:type="dxa"/>
          </w:tcPr>
          <w:p w14:paraId="183E08BA" w14:textId="77777777" w:rsidR="00283CDE" w:rsidRDefault="00283CDE" w:rsidP="00283CDE">
            <w:pPr>
              <w:jc w:val="left"/>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B2F" w14:textId="5A7A132A" w:rsidR="000870D5" w:rsidRPr="00937549" w:rsidRDefault="000870D5" w:rsidP="00283CDE">
            <w:pPr>
              <w:pStyle w:val="OutlinePara"/>
              <w:spacing w:line="240" w:lineRule="auto"/>
              <w:rPr>
                <w:rFonts w:cs="Arial"/>
                <w:szCs w:val="24"/>
              </w:rPr>
            </w:pPr>
          </w:p>
        </w:tc>
        <w:tc>
          <w:tcPr>
            <w:tcW w:w="5387" w:type="dxa"/>
            <w:gridSpan w:val="2"/>
          </w:tcPr>
          <w:p w14:paraId="21AB983C" w14:textId="77777777" w:rsidR="00283CDE" w:rsidRDefault="00283CDE" w:rsidP="00283CDE">
            <w:pPr>
              <w:jc w:val="left"/>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B30" w14:textId="37250131" w:rsidR="000870D5" w:rsidRPr="00937549" w:rsidRDefault="000870D5" w:rsidP="000870D5">
            <w:pPr>
              <w:pStyle w:val="OutlinePara"/>
              <w:spacing w:line="240" w:lineRule="auto"/>
              <w:rPr>
                <w:rFonts w:cs="Arial"/>
                <w:szCs w:val="24"/>
              </w:rPr>
            </w:pPr>
          </w:p>
        </w:tc>
      </w:tr>
      <w:tr w:rsidR="00A85E06" w:rsidRPr="006B6A3D" w14:paraId="2B2C5B34" w14:textId="77777777" w:rsidTr="00A819AB">
        <w:trPr>
          <w:gridAfter w:val="3"/>
          <w:wAfter w:w="193" w:type="dxa"/>
        </w:trPr>
        <w:tc>
          <w:tcPr>
            <w:tcW w:w="2734" w:type="dxa"/>
          </w:tcPr>
          <w:p w14:paraId="2B2C5B32" w14:textId="77777777" w:rsidR="00A85E06" w:rsidRPr="00937549" w:rsidRDefault="00A85E06" w:rsidP="00500CAE">
            <w:pPr>
              <w:pStyle w:val="OutlinePara"/>
              <w:spacing w:line="240" w:lineRule="auto"/>
              <w:jc w:val="left"/>
              <w:rPr>
                <w:rFonts w:cs="Arial"/>
                <w:szCs w:val="24"/>
              </w:rPr>
            </w:pPr>
            <w:r w:rsidRPr="00937549">
              <w:rPr>
                <w:rFonts w:cs="Arial"/>
                <w:szCs w:val="24"/>
              </w:rPr>
              <w:t>Authorised Agent</w:t>
            </w:r>
          </w:p>
        </w:tc>
        <w:tc>
          <w:tcPr>
            <w:tcW w:w="5387" w:type="dxa"/>
            <w:gridSpan w:val="2"/>
          </w:tcPr>
          <w:p w14:paraId="2B2C5B33" w14:textId="77777777" w:rsidR="00A85E06" w:rsidRPr="00937549" w:rsidRDefault="00D93758" w:rsidP="00072274">
            <w:pPr>
              <w:pStyle w:val="OutlinePara"/>
              <w:spacing w:line="240" w:lineRule="auto"/>
              <w:rPr>
                <w:rFonts w:cs="Arial"/>
                <w:szCs w:val="24"/>
              </w:rPr>
            </w:pPr>
            <w:r w:rsidRPr="00937549">
              <w:rPr>
                <w:rFonts w:cs="Arial"/>
                <w:szCs w:val="24"/>
              </w:rPr>
              <w:t>any authorised agent appointed by the Author</w:t>
            </w:r>
            <w:r w:rsidR="00E35E81" w:rsidRPr="00937549">
              <w:rPr>
                <w:rFonts w:cs="Arial"/>
                <w:szCs w:val="24"/>
              </w:rPr>
              <w:t xml:space="preserve">ity </w:t>
            </w:r>
            <w:r w:rsidR="00E35E81" w:rsidRPr="00937549">
              <w:rPr>
                <w:rFonts w:cs="Arial"/>
                <w:szCs w:val="24"/>
              </w:rPr>
              <w:lastRenderedPageBreak/>
              <w:t>as notified to the Supplier</w:t>
            </w:r>
            <w:r w:rsidRPr="00937549">
              <w:rPr>
                <w:rFonts w:cs="Arial"/>
                <w:szCs w:val="24"/>
              </w:rPr>
              <w:t xml:space="preserve"> in writing</w:t>
            </w:r>
          </w:p>
        </w:tc>
      </w:tr>
      <w:tr w:rsidR="00AD36EC" w:rsidRPr="006B6A3D" w14:paraId="2B2C5B37" w14:textId="77777777" w:rsidTr="00A819AB">
        <w:trPr>
          <w:gridAfter w:val="3"/>
          <w:wAfter w:w="193" w:type="dxa"/>
        </w:trPr>
        <w:tc>
          <w:tcPr>
            <w:tcW w:w="2734" w:type="dxa"/>
          </w:tcPr>
          <w:p w14:paraId="2B2C5B35" w14:textId="77777777" w:rsidR="00AD36EC" w:rsidRPr="00937549" w:rsidRDefault="00AD36EC" w:rsidP="00500CAE">
            <w:pPr>
              <w:pStyle w:val="OutlinePara"/>
              <w:spacing w:line="240" w:lineRule="auto"/>
              <w:jc w:val="left"/>
              <w:rPr>
                <w:rFonts w:cs="Arial"/>
                <w:szCs w:val="24"/>
              </w:rPr>
            </w:pPr>
            <w:r w:rsidRPr="00937549">
              <w:rPr>
                <w:rFonts w:cs="Arial"/>
                <w:szCs w:val="24"/>
              </w:rPr>
              <w:lastRenderedPageBreak/>
              <w:t>Business Continuity Event</w:t>
            </w:r>
          </w:p>
        </w:tc>
        <w:tc>
          <w:tcPr>
            <w:tcW w:w="5387" w:type="dxa"/>
            <w:gridSpan w:val="2"/>
          </w:tcPr>
          <w:p w14:paraId="2B2C5B36" w14:textId="77777777" w:rsidR="00AD36EC" w:rsidRPr="00937549" w:rsidRDefault="00B15461" w:rsidP="00295A41">
            <w:pPr>
              <w:pStyle w:val="OutlinePara"/>
              <w:spacing w:line="240" w:lineRule="auto"/>
              <w:rPr>
                <w:rFonts w:cs="Arial"/>
                <w:szCs w:val="24"/>
              </w:rPr>
            </w:pPr>
            <w:r w:rsidRPr="00937549">
              <w:rPr>
                <w:rFonts w:cs="Arial"/>
                <w:szCs w:val="24"/>
              </w:rPr>
              <w:t>a</w:t>
            </w:r>
            <w:r w:rsidR="00AD36EC" w:rsidRPr="00937549">
              <w:rPr>
                <w:rFonts w:cs="Arial"/>
                <w:szCs w:val="24"/>
              </w:rPr>
              <w:t>ny</w:t>
            </w:r>
            <w:r w:rsidRPr="00937549">
              <w:rPr>
                <w:rFonts w:cs="Arial"/>
                <w:szCs w:val="24"/>
              </w:rPr>
              <w:t xml:space="preserve"> event or issue that could impact on the operations of the Supplier and its ability to supply the Products including, without limitation, any</w:t>
            </w:r>
            <w:r w:rsidR="00AD36EC" w:rsidRPr="00937549">
              <w:rPr>
                <w:rFonts w:cs="Arial"/>
                <w:szCs w:val="24"/>
              </w:rPr>
              <w:t xml:space="preserve"> Force Majeure event</w:t>
            </w:r>
          </w:p>
        </w:tc>
      </w:tr>
      <w:tr w:rsidR="00B25782" w:rsidRPr="006B6A3D" w14:paraId="2B2C5B3A" w14:textId="77777777" w:rsidTr="00A819AB">
        <w:trPr>
          <w:gridAfter w:val="3"/>
          <w:wAfter w:w="193" w:type="dxa"/>
        </w:trPr>
        <w:tc>
          <w:tcPr>
            <w:tcW w:w="2734" w:type="dxa"/>
          </w:tcPr>
          <w:p w14:paraId="2B2C5B38" w14:textId="77777777" w:rsidR="00B25782" w:rsidRPr="00937549" w:rsidRDefault="00B25782" w:rsidP="00500CAE">
            <w:pPr>
              <w:pStyle w:val="OutlinePara"/>
              <w:spacing w:line="240" w:lineRule="auto"/>
              <w:jc w:val="left"/>
              <w:rPr>
                <w:rFonts w:cs="Arial"/>
                <w:szCs w:val="24"/>
              </w:rPr>
            </w:pPr>
            <w:bookmarkStart w:id="2" w:name="_DV_C10"/>
            <w:r w:rsidRPr="00937549">
              <w:rPr>
                <w:rStyle w:val="DeltaViewInsertion"/>
                <w:rFonts w:cs="Arial"/>
                <w:color w:val="auto"/>
                <w:w w:val="0"/>
                <w:szCs w:val="24"/>
                <w:u w:val="none"/>
              </w:rPr>
              <w:t>Business Continuity Plan</w:t>
            </w:r>
            <w:bookmarkEnd w:id="2"/>
          </w:p>
        </w:tc>
        <w:tc>
          <w:tcPr>
            <w:tcW w:w="5387" w:type="dxa"/>
            <w:gridSpan w:val="2"/>
          </w:tcPr>
          <w:p w14:paraId="2B2C5B39" w14:textId="77777777" w:rsidR="00B25782" w:rsidRPr="00937549" w:rsidRDefault="00B25782" w:rsidP="00072274">
            <w:pPr>
              <w:pStyle w:val="OutlinePara"/>
              <w:spacing w:line="240" w:lineRule="auto"/>
              <w:rPr>
                <w:rFonts w:cs="Arial"/>
                <w:szCs w:val="24"/>
              </w:rPr>
            </w:pPr>
            <w:bookmarkStart w:id="3" w:name="_DV_C11"/>
            <w:r w:rsidRPr="00937549">
              <w:rPr>
                <w:rFonts w:cs="Arial"/>
                <w:szCs w:val="24"/>
              </w:rPr>
              <w:t>the Supplier’s business contingency plan which includ</w:t>
            </w:r>
            <w:r w:rsidR="00B15461" w:rsidRPr="00937549">
              <w:rPr>
                <w:rFonts w:cs="Arial"/>
                <w:szCs w:val="24"/>
              </w:rPr>
              <w:t>es continuity in the event of a</w:t>
            </w:r>
            <w:r w:rsidR="00E35E81" w:rsidRPr="00937549">
              <w:rPr>
                <w:rFonts w:cs="Arial"/>
                <w:szCs w:val="24"/>
              </w:rPr>
              <w:t xml:space="preserve"> </w:t>
            </w:r>
            <w:r w:rsidR="00AD36EC" w:rsidRPr="00937549">
              <w:rPr>
                <w:rFonts w:cs="Arial"/>
                <w:szCs w:val="24"/>
              </w:rPr>
              <w:t>Business Continuity</w:t>
            </w:r>
            <w:r w:rsidR="00E35E81" w:rsidRPr="00937549">
              <w:rPr>
                <w:rFonts w:cs="Arial"/>
                <w:szCs w:val="24"/>
              </w:rPr>
              <w:t xml:space="preserve"> Event </w:t>
            </w:r>
            <w:r w:rsidRPr="00937549">
              <w:rPr>
                <w:rFonts w:cs="Arial"/>
                <w:szCs w:val="24"/>
              </w:rPr>
              <w:t>and an executive summary of the current such plan is attached at Schedule 4</w:t>
            </w:r>
            <w:bookmarkEnd w:id="3"/>
          </w:p>
        </w:tc>
      </w:tr>
      <w:tr w:rsidR="00517833" w:rsidRPr="006B6A3D" w14:paraId="2B2C5B3D" w14:textId="77777777" w:rsidTr="00A819AB">
        <w:trPr>
          <w:gridAfter w:val="3"/>
          <w:wAfter w:w="193" w:type="dxa"/>
        </w:trPr>
        <w:tc>
          <w:tcPr>
            <w:tcW w:w="2734" w:type="dxa"/>
          </w:tcPr>
          <w:p w14:paraId="2B2C5B3B" w14:textId="77777777" w:rsidR="00517833" w:rsidRPr="00937549" w:rsidRDefault="00517833" w:rsidP="00500CAE">
            <w:pPr>
              <w:pStyle w:val="OutlinePara"/>
              <w:spacing w:line="240" w:lineRule="auto"/>
              <w:jc w:val="left"/>
              <w:rPr>
                <w:rFonts w:cs="Arial"/>
                <w:szCs w:val="24"/>
              </w:rPr>
            </w:pPr>
            <w:r w:rsidRPr="00937549">
              <w:rPr>
                <w:rFonts w:cs="Arial"/>
                <w:szCs w:val="24"/>
              </w:rPr>
              <w:t>Business Days</w:t>
            </w:r>
          </w:p>
        </w:tc>
        <w:tc>
          <w:tcPr>
            <w:tcW w:w="5387" w:type="dxa"/>
            <w:gridSpan w:val="2"/>
          </w:tcPr>
          <w:p w14:paraId="2B2C5B3C" w14:textId="77777777" w:rsidR="00517833" w:rsidRPr="00937549" w:rsidRDefault="00517833" w:rsidP="005D7551">
            <w:pPr>
              <w:pStyle w:val="OutlinePara"/>
              <w:spacing w:line="240" w:lineRule="auto"/>
              <w:rPr>
                <w:rFonts w:cs="Arial"/>
                <w:szCs w:val="24"/>
              </w:rPr>
            </w:pPr>
            <w:r w:rsidRPr="00937549">
              <w:rPr>
                <w:rFonts w:cs="Arial"/>
                <w:szCs w:val="24"/>
              </w:rPr>
              <w:t>a day (other than a Saturday, Sunday or public holiday) on which banks in the City of London are ordinarily open for the transaction of normal banking business</w:t>
            </w:r>
          </w:p>
        </w:tc>
      </w:tr>
      <w:tr w:rsidR="009F744D" w:rsidRPr="006B6A3D" w14:paraId="2B2C5B45" w14:textId="77777777" w:rsidTr="00A819AB">
        <w:trPr>
          <w:gridAfter w:val="3"/>
          <w:wAfter w:w="193" w:type="dxa"/>
        </w:trPr>
        <w:tc>
          <w:tcPr>
            <w:tcW w:w="2734" w:type="dxa"/>
          </w:tcPr>
          <w:p w14:paraId="2B2C5B3E" w14:textId="77777777" w:rsidR="009F744D" w:rsidRPr="0094597E" w:rsidRDefault="009F744D" w:rsidP="009F744D">
            <w:pPr>
              <w:pStyle w:val="OutlinePara"/>
              <w:spacing w:line="240" w:lineRule="auto"/>
              <w:jc w:val="left"/>
              <w:rPr>
                <w:rFonts w:cs="Arial"/>
                <w:szCs w:val="24"/>
              </w:rPr>
            </w:pPr>
            <w:r w:rsidRPr="0094597E">
              <w:rPr>
                <w:rFonts w:cs="Arial"/>
                <w:szCs w:val="24"/>
              </w:rPr>
              <w:t>Central Government Body</w:t>
            </w:r>
          </w:p>
        </w:tc>
        <w:tc>
          <w:tcPr>
            <w:tcW w:w="5387" w:type="dxa"/>
            <w:gridSpan w:val="2"/>
          </w:tcPr>
          <w:p w14:paraId="2B2C5B3F" w14:textId="77777777" w:rsidR="009F744D" w:rsidRPr="0094597E" w:rsidRDefault="009F744D" w:rsidP="005D7551">
            <w:pPr>
              <w:pStyle w:val="OutlinePara"/>
              <w:spacing w:line="240" w:lineRule="auto"/>
              <w:rPr>
                <w:rFonts w:cs="Arial"/>
                <w:szCs w:val="24"/>
              </w:rPr>
            </w:pPr>
            <w:r w:rsidRPr="0094597E">
              <w:rPr>
                <w:rFonts w:cs="Arial"/>
                <w:szCs w:val="24"/>
              </w:rPr>
              <w:t xml:space="preserve">means a body listed </w:t>
            </w:r>
            <w:r w:rsidR="00551C72" w:rsidRPr="0094597E">
              <w:rPr>
                <w:rFonts w:cs="Arial"/>
                <w:szCs w:val="24"/>
              </w:rPr>
              <w:t>below</w:t>
            </w:r>
            <w:r w:rsidRPr="0094597E">
              <w:rPr>
                <w:rFonts w:cs="Arial"/>
                <w:szCs w:val="24"/>
              </w:rPr>
              <w:t>:</w:t>
            </w:r>
          </w:p>
          <w:p w14:paraId="2B2C5B40" w14:textId="77777777" w:rsidR="009F744D" w:rsidRPr="0094597E" w:rsidRDefault="00551C72" w:rsidP="0094597E">
            <w:r w:rsidRPr="0094597E">
              <w:t>Cabinet Office</w:t>
            </w:r>
            <w:r w:rsidR="009F744D" w:rsidRPr="0094597E">
              <w:t>;</w:t>
            </w:r>
          </w:p>
          <w:p w14:paraId="2B2C5B41" w14:textId="77777777" w:rsidR="00A7433A" w:rsidRPr="0094597E" w:rsidRDefault="00551C72" w:rsidP="0094597E">
            <w:r w:rsidRPr="0094597E">
              <w:t>Her Majesty’s Treasury</w:t>
            </w:r>
            <w:r w:rsidR="009F744D" w:rsidRPr="0094597E">
              <w:t>;</w:t>
            </w:r>
          </w:p>
          <w:p w14:paraId="2B2C5B42" w14:textId="77777777" w:rsidR="009F744D" w:rsidRPr="0094597E" w:rsidRDefault="00551C72" w:rsidP="0094597E">
            <w:r w:rsidRPr="0094597E">
              <w:t>Public Health England</w:t>
            </w:r>
            <w:r w:rsidR="009F744D" w:rsidRPr="0094597E">
              <w:t>; or</w:t>
            </w:r>
          </w:p>
          <w:p w14:paraId="2B2C5B43" w14:textId="77777777" w:rsidR="00C66D95" w:rsidRDefault="005D7551" w:rsidP="0094597E">
            <w:r w:rsidRPr="0094597E">
              <w:t>any statutory successor to any of the above</w:t>
            </w:r>
          </w:p>
          <w:p w14:paraId="2B2C5B44" w14:textId="77777777" w:rsidR="00254247" w:rsidRPr="00937549" w:rsidRDefault="00254247" w:rsidP="0094597E"/>
        </w:tc>
      </w:tr>
      <w:tr w:rsidR="00517833" w:rsidRPr="00937549" w14:paraId="2B2C5B4C" w14:textId="77777777" w:rsidTr="00A819AB">
        <w:trPr>
          <w:gridAfter w:val="3"/>
          <w:wAfter w:w="193" w:type="dxa"/>
        </w:trPr>
        <w:tc>
          <w:tcPr>
            <w:tcW w:w="2734" w:type="dxa"/>
          </w:tcPr>
          <w:p w14:paraId="2B2C5B46" w14:textId="77777777" w:rsidR="00517833" w:rsidRPr="00937549" w:rsidRDefault="00517833" w:rsidP="00500CAE">
            <w:pPr>
              <w:pStyle w:val="OutlinePara"/>
              <w:spacing w:line="240" w:lineRule="auto"/>
              <w:jc w:val="left"/>
              <w:rPr>
                <w:rFonts w:cs="Arial"/>
                <w:szCs w:val="24"/>
              </w:rPr>
            </w:pPr>
            <w:r w:rsidRPr="00937549">
              <w:rPr>
                <w:rFonts w:cs="Arial"/>
                <w:szCs w:val="24"/>
              </w:rPr>
              <w:t>Confidential Information</w:t>
            </w:r>
          </w:p>
        </w:tc>
        <w:tc>
          <w:tcPr>
            <w:tcW w:w="5387" w:type="dxa"/>
            <w:gridSpan w:val="2"/>
          </w:tcPr>
          <w:p w14:paraId="2B2C5B47" w14:textId="77777777" w:rsidR="00D93758" w:rsidRPr="00937549" w:rsidRDefault="00D93758" w:rsidP="005D7551">
            <w:pPr>
              <w:pStyle w:val="OutlinePara"/>
              <w:spacing w:line="240" w:lineRule="auto"/>
              <w:rPr>
                <w:rFonts w:cs="Arial"/>
                <w:szCs w:val="24"/>
              </w:rPr>
            </w:pPr>
            <w:r w:rsidRPr="00937549">
              <w:rPr>
                <w:rFonts w:cs="Arial"/>
                <w:szCs w:val="24"/>
              </w:rPr>
              <w:t>means information, data and material of any nature which either Party may receive or obtain in connection with the operation of th</w:t>
            </w:r>
            <w:r w:rsidR="009F744D" w:rsidRPr="00937549">
              <w:rPr>
                <w:rFonts w:cs="Arial"/>
                <w:szCs w:val="24"/>
              </w:rPr>
              <w:t>is</w:t>
            </w:r>
            <w:r w:rsidRPr="00937549">
              <w:rPr>
                <w:rFonts w:cs="Arial"/>
                <w:szCs w:val="24"/>
              </w:rPr>
              <w:t xml:space="preserve"> Agreement and:</w:t>
            </w:r>
          </w:p>
          <w:p w14:paraId="2B2C5B48" w14:textId="77777777" w:rsidR="00D93758" w:rsidRPr="00937549" w:rsidRDefault="00D93758" w:rsidP="00C05889">
            <w:pPr>
              <w:pStyle w:val="OutlinePara"/>
              <w:spacing w:line="240" w:lineRule="auto"/>
              <w:ind w:left="459" w:hanging="459"/>
              <w:rPr>
                <w:rFonts w:cs="Arial"/>
                <w:szCs w:val="24"/>
              </w:rPr>
            </w:pPr>
            <w:r w:rsidRPr="00937549">
              <w:rPr>
                <w:rFonts w:cs="Arial"/>
                <w:szCs w:val="24"/>
              </w:rPr>
              <w:t>(</w:t>
            </w:r>
            <w:r w:rsidR="00D16B28" w:rsidRPr="00937549">
              <w:rPr>
                <w:rFonts w:cs="Arial"/>
                <w:szCs w:val="24"/>
              </w:rPr>
              <w:t>a</w:t>
            </w:r>
            <w:r w:rsidRPr="00937549">
              <w:rPr>
                <w:rFonts w:cs="Arial"/>
                <w:szCs w:val="24"/>
              </w:rPr>
              <w:t>)</w:t>
            </w:r>
            <w:r w:rsidRPr="00937549">
              <w:rPr>
                <w:rFonts w:cs="Arial"/>
                <w:szCs w:val="24"/>
              </w:rPr>
              <w:tab/>
              <w:t>which comprises Personal Data or Sensitive Personal Data (as both terms are defined in the Data Protection Act 1998) or (in the case of the Authority) which relates to any patient or his or her treatment or medical history; or</w:t>
            </w:r>
          </w:p>
          <w:p w14:paraId="2B2C5B49" w14:textId="77777777" w:rsidR="00D93758" w:rsidRPr="00937549" w:rsidRDefault="00D93758" w:rsidP="00C05889">
            <w:pPr>
              <w:pStyle w:val="OutlinePara"/>
              <w:spacing w:line="240" w:lineRule="auto"/>
              <w:ind w:left="459" w:hanging="459"/>
              <w:rPr>
                <w:rFonts w:cs="Arial"/>
                <w:szCs w:val="24"/>
              </w:rPr>
            </w:pPr>
            <w:r w:rsidRPr="00937549">
              <w:rPr>
                <w:rFonts w:cs="Arial"/>
                <w:szCs w:val="24"/>
              </w:rPr>
              <w:t>(</w:t>
            </w:r>
            <w:r w:rsidR="00D16B28" w:rsidRPr="00937549">
              <w:rPr>
                <w:rFonts w:cs="Arial"/>
                <w:szCs w:val="24"/>
              </w:rPr>
              <w:t>b</w:t>
            </w:r>
            <w:r w:rsidRPr="00937549">
              <w:rPr>
                <w:rFonts w:cs="Arial"/>
                <w:szCs w:val="24"/>
              </w:rPr>
              <w:t>)</w:t>
            </w:r>
            <w:r w:rsidRPr="00937549">
              <w:rPr>
                <w:rFonts w:cs="Arial"/>
                <w:szCs w:val="24"/>
              </w:rPr>
              <w:tab/>
              <w:t xml:space="preserve">the release of which is likely to prejudice the commercial interests of the Authority or the </w:t>
            </w:r>
            <w:r w:rsidR="00E35E81" w:rsidRPr="00937549">
              <w:rPr>
                <w:rFonts w:cs="Arial"/>
                <w:szCs w:val="24"/>
              </w:rPr>
              <w:t>Supplier</w:t>
            </w:r>
            <w:r w:rsidRPr="00937549">
              <w:rPr>
                <w:rFonts w:cs="Arial"/>
                <w:szCs w:val="24"/>
              </w:rPr>
              <w:t xml:space="preserve"> respectively; or</w:t>
            </w:r>
          </w:p>
          <w:p w14:paraId="2B2C5B4A" w14:textId="77777777" w:rsidR="009A3B30" w:rsidRPr="00937549" w:rsidRDefault="00D93758" w:rsidP="009A763B">
            <w:pPr>
              <w:pStyle w:val="OutlinePara"/>
              <w:tabs>
                <w:tab w:val="left" w:pos="493"/>
              </w:tabs>
              <w:spacing w:line="240" w:lineRule="auto"/>
              <w:rPr>
                <w:rFonts w:cs="Arial"/>
                <w:szCs w:val="24"/>
              </w:rPr>
            </w:pPr>
            <w:r w:rsidRPr="00937549">
              <w:rPr>
                <w:rFonts w:cs="Arial"/>
                <w:szCs w:val="24"/>
              </w:rPr>
              <w:t>(</w:t>
            </w:r>
            <w:r w:rsidR="00D16B28" w:rsidRPr="00937549">
              <w:rPr>
                <w:rFonts w:cs="Arial"/>
                <w:szCs w:val="24"/>
              </w:rPr>
              <w:t>c</w:t>
            </w:r>
            <w:r w:rsidRPr="00937549">
              <w:rPr>
                <w:rFonts w:cs="Arial"/>
                <w:szCs w:val="24"/>
              </w:rPr>
              <w:t>)</w:t>
            </w:r>
            <w:r w:rsidRPr="00937549">
              <w:rPr>
                <w:rFonts w:cs="Arial"/>
                <w:szCs w:val="24"/>
              </w:rPr>
              <w:tab/>
              <w:t>which is a trade secret</w:t>
            </w:r>
          </w:p>
          <w:p w14:paraId="2B2C5B4B" w14:textId="1373BF2E" w:rsidR="001050E1" w:rsidRPr="00937549" w:rsidRDefault="00283CDE" w:rsidP="0084557C">
            <w:pPr>
              <w:pStyle w:val="OutlinePara"/>
              <w:keepNext/>
              <w:spacing w:line="240" w:lineRule="auto"/>
              <w:rPr>
                <w:rFonts w:cs="Arial"/>
                <w:szCs w:val="24"/>
              </w:rPr>
            </w:pPr>
            <w:r w:rsidRPr="00283CDE">
              <w:rPr>
                <w:rFonts w:cs="Arial"/>
                <w:color w:val="FFFFFF" w:themeColor="background1"/>
                <w:szCs w:val="24"/>
                <w:highlight w:val="black"/>
              </w:rPr>
              <w:t>Redacted under Section 43(2), commercial interests</w:t>
            </w:r>
          </w:p>
        </w:tc>
      </w:tr>
      <w:tr w:rsidR="00283CDE" w:rsidRPr="00937549" w14:paraId="2B2C5B55" w14:textId="77777777" w:rsidTr="00A819AB">
        <w:trPr>
          <w:gridAfter w:val="3"/>
          <w:wAfter w:w="193" w:type="dxa"/>
        </w:trPr>
        <w:tc>
          <w:tcPr>
            <w:tcW w:w="2734" w:type="dxa"/>
          </w:tcPr>
          <w:p w14:paraId="2B2C5B4D" w14:textId="0EEBE2B3" w:rsidR="00283CDE" w:rsidRPr="00937549" w:rsidRDefault="00283CDE" w:rsidP="00E817B8">
            <w:pPr>
              <w:pStyle w:val="OutlinePara"/>
              <w:spacing w:line="240" w:lineRule="auto"/>
              <w:jc w:val="left"/>
              <w:rPr>
                <w:rFonts w:cs="Arial"/>
                <w:szCs w:val="24"/>
              </w:rPr>
            </w:pPr>
            <w:r w:rsidRPr="00071F34">
              <w:rPr>
                <w:rFonts w:cs="Arial"/>
                <w:color w:val="FFFFFF"/>
                <w:szCs w:val="24"/>
                <w:highlight w:val="black"/>
                <w:lang w:eastAsia="en-GB"/>
              </w:rPr>
              <w:lastRenderedPageBreak/>
              <w:t>Redacted under Section 43(2), commercial interests</w:t>
            </w:r>
          </w:p>
        </w:tc>
        <w:tc>
          <w:tcPr>
            <w:tcW w:w="5387" w:type="dxa"/>
            <w:gridSpan w:val="2"/>
          </w:tcPr>
          <w:p w14:paraId="2B2C5B54" w14:textId="549BC1EF" w:rsidR="00283CDE" w:rsidRPr="00937549" w:rsidRDefault="00283CDE" w:rsidP="00E56EF9">
            <w:pPr>
              <w:pStyle w:val="OutlineInd5"/>
              <w:numPr>
                <w:ilvl w:val="0"/>
                <w:numId w:val="0"/>
              </w:numPr>
              <w:spacing w:line="240" w:lineRule="auto"/>
              <w:ind w:left="34"/>
              <w:rPr>
                <w:rFonts w:cs="Arial"/>
                <w:szCs w:val="24"/>
              </w:rPr>
            </w:pPr>
            <w:r w:rsidRPr="00071F34">
              <w:rPr>
                <w:rFonts w:cs="Arial"/>
                <w:color w:val="FFFFFF"/>
                <w:szCs w:val="24"/>
                <w:highlight w:val="black"/>
                <w:lang w:eastAsia="en-GB"/>
              </w:rPr>
              <w:t>Redacted under Section 43(2), commercial interests</w:t>
            </w:r>
          </w:p>
        </w:tc>
      </w:tr>
      <w:tr w:rsidR="000870D5" w:rsidRPr="00937549" w14:paraId="2B2C5B59" w14:textId="77777777" w:rsidTr="00A819AB">
        <w:trPr>
          <w:gridAfter w:val="3"/>
          <w:wAfter w:w="193" w:type="dxa"/>
        </w:trPr>
        <w:tc>
          <w:tcPr>
            <w:tcW w:w="2734" w:type="dxa"/>
          </w:tcPr>
          <w:p w14:paraId="2B2C5B56" w14:textId="77777777" w:rsidR="000870D5" w:rsidRPr="008500CA" w:rsidRDefault="000870D5" w:rsidP="00EB696D">
            <w:pPr>
              <w:pStyle w:val="OutlinePara"/>
              <w:spacing w:after="0" w:line="240" w:lineRule="auto"/>
              <w:rPr>
                <w:rFonts w:cs="Arial"/>
                <w:szCs w:val="24"/>
              </w:rPr>
            </w:pPr>
            <w:r w:rsidRPr="008500CA">
              <w:rPr>
                <w:rFonts w:cs="Arial"/>
                <w:szCs w:val="24"/>
              </w:rPr>
              <w:t>Contract Price</w:t>
            </w:r>
          </w:p>
        </w:tc>
        <w:tc>
          <w:tcPr>
            <w:tcW w:w="5387" w:type="dxa"/>
            <w:gridSpan w:val="2"/>
          </w:tcPr>
          <w:p w14:paraId="2B2C5B57" w14:textId="77777777" w:rsidR="000870D5" w:rsidRPr="00937549" w:rsidRDefault="000870D5" w:rsidP="00EB696D">
            <w:pPr>
              <w:pStyle w:val="PlainText"/>
              <w:jc w:val="both"/>
              <w:rPr>
                <w:rFonts w:ascii="Arial" w:hAnsi="Arial" w:cs="Arial"/>
                <w:iCs/>
                <w:sz w:val="24"/>
                <w:szCs w:val="24"/>
              </w:rPr>
            </w:pPr>
            <w:r w:rsidRPr="00937549">
              <w:rPr>
                <w:rFonts w:ascii="Arial" w:hAnsi="Arial" w:cs="Arial"/>
                <w:iCs/>
                <w:sz w:val="24"/>
                <w:szCs w:val="24"/>
              </w:rPr>
              <w:t>means the price per Unit of the Product for the Volume as specified in Schedule 2</w:t>
            </w:r>
          </w:p>
          <w:p w14:paraId="2B2C5B58" w14:textId="77777777" w:rsidR="00EB696D" w:rsidRPr="00937549" w:rsidRDefault="00EB696D" w:rsidP="00EB696D">
            <w:pPr>
              <w:pStyle w:val="PlainText"/>
              <w:jc w:val="both"/>
              <w:rPr>
                <w:rFonts w:ascii="Arial" w:hAnsi="Arial" w:cs="Arial"/>
                <w:iCs/>
                <w:sz w:val="24"/>
                <w:szCs w:val="24"/>
              </w:rPr>
            </w:pPr>
          </w:p>
        </w:tc>
      </w:tr>
      <w:tr w:rsidR="00AA706E" w:rsidRPr="00937549" w14:paraId="2B2C5B5D" w14:textId="77777777" w:rsidTr="00A819AB">
        <w:trPr>
          <w:gridAfter w:val="3"/>
          <w:wAfter w:w="193" w:type="dxa"/>
        </w:trPr>
        <w:tc>
          <w:tcPr>
            <w:tcW w:w="2734" w:type="dxa"/>
          </w:tcPr>
          <w:p w14:paraId="2B2C5B5A" w14:textId="77777777" w:rsidR="00AA706E" w:rsidRPr="008500CA" w:rsidRDefault="00AA706E" w:rsidP="00EB696D">
            <w:pPr>
              <w:pStyle w:val="OutlinePara"/>
              <w:spacing w:after="0" w:line="240" w:lineRule="auto"/>
              <w:rPr>
                <w:rFonts w:cs="Arial"/>
                <w:szCs w:val="24"/>
              </w:rPr>
            </w:pPr>
            <w:r w:rsidRPr="008500CA">
              <w:rPr>
                <w:rFonts w:cs="Arial"/>
                <w:szCs w:val="24"/>
              </w:rPr>
              <w:t>Crown</w:t>
            </w:r>
          </w:p>
        </w:tc>
        <w:tc>
          <w:tcPr>
            <w:tcW w:w="5387" w:type="dxa"/>
            <w:gridSpan w:val="2"/>
          </w:tcPr>
          <w:p w14:paraId="2B2C5B5B" w14:textId="77777777" w:rsidR="00AA5D30" w:rsidRPr="00937549" w:rsidRDefault="00AA706E" w:rsidP="00EB696D">
            <w:pPr>
              <w:pStyle w:val="PlainText"/>
              <w:jc w:val="both"/>
              <w:rPr>
                <w:rFonts w:ascii="Arial" w:hAnsi="Arial" w:cs="Arial"/>
                <w:iCs/>
                <w:sz w:val="24"/>
                <w:szCs w:val="24"/>
              </w:rPr>
            </w:pPr>
            <w:r w:rsidRPr="00937549">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r w:rsidR="00AA5D30" w:rsidRPr="00937549" w:rsidDel="00AA5D30">
              <w:rPr>
                <w:rFonts w:ascii="Arial" w:hAnsi="Arial" w:cs="Arial"/>
                <w:iCs/>
                <w:sz w:val="24"/>
                <w:szCs w:val="24"/>
              </w:rPr>
              <w:t xml:space="preserve"> </w:t>
            </w:r>
          </w:p>
          <w:p w14:paraId="2B2C5B5C" w14:textId="77777777" w:rsidR="00AA706E" w:rsidRPr="00937549" w:rsidRDefault="00AA706E" w:rsidP="00EB696D">
            <w:pPr>
              <w:pStyle w:val="PlainText"/>
              <w:jc w:val="both"/>
              <w:rPr>
                <w:rFonts w:ascii="Arial" w:hAnsi="Arial" w:cs="Arial"/>
                <w:sz w:val="24"/>
                <w:szCs w:val="24"/>
              </w:rPr>
            </w:pPr>
          </w:p>
        </w:tc>
      </w:tr>
      <w:tr w:rsidR="00517833" w:rsidRPr="00937549" w14:paraId="2B2C5B60" w14:textId="77777777" w:rsidTr="00A819AB">
        <w:trPr>
          <w:gridAfter w:val="3"/>
          <w:wAfter w:w="193" w:type="dxa"/>
        </w:trPr>
        <w:tc>
          <w:tcPr>
            <w:tcW w:w="2734" w:type="dxa"/>
          </w:tcPr>
          <w:p w14:paraId="2B2C5B5E" w14:textId="77777777" w:rsidR="00517833" w:rsidRPr="008500CA" w:rsidRDefault="00517833" w:rsidP="00E7212D">
            <w:pPr>
              <w:pStyle w:val="OutlinePara"/>
              <w:spacing w:line="240" w:lineRule="auto"/>
              <w:rPr>
                <w:rFonts w:cs="Arial"/>
                <w:szCs w:val="24"/>
              </w:rPr>
            </w:pPr>
            <w:r w:rsidRPr="008500CA">
              <w:rPr>
                <w:rFonts w:cs="Arial"/>
                <w:szCs w:val="24"/>
              </w:rPr>
              <w:t>Defective Product</w:t>
            </w:r>
          </w:p>
        </w:tc>
        <w:tc>
          <w:tcPr>
            <w:tcW w:w="5387" w:type="dxa"/>
            <w:gridSpan w:val="2"/>
          </w:tcPr>
          <w:p w14:paraId="2B2C5B5F" w14:textId="77777777" w:rsidR="00517833" w:rsidRPr="00937549" w:rsidRDefault="00517833" w:rsidP="00DD36D6">
            <w:pPr>
              <w:pStyle w:val="OutlinePara"/>
              <w:spacing w:line="240" w:lineRule="auto"/>
              <w:rPr>
                <w:rFonts w:cs="Arial"/>
                <w:szCs w:val="24"/>
              </w:rPr>
            </w:pPr>
            <w:r w:rsidRPr="00937549">
              <w:rPr>
                <w:rFonts w:cs="Arial"/>
                <w:szCs w:val="24"/>
              </w:rPr>
              <w:t xml:space="preserve">any </w:t>
            </w:r>
            <w:r w:rsidR="00E35E81" w:rsidRPr="00937549">
              <w:rPr>
                <w:rFonts w:cs="Arial"/>
                <w:szCs w:val="24"/>
              </w:rPr>
              <w:t>Unit</w:t>
            </w:r>
            <w:r w:rsidR="00821699" w:rsidRPr="00937549">
              <w:rPr>
                <w:rFonts w:cs="Arial"/>
                <w:szCs w:val="24"/>
              </w:rPr>
              <w:t xml:space="preserve"> </w:t>
            </w:r>
            <w:r w:rsidRPr="00937549">
              <w:rPr>
                <w:rFonts w:cs="Arial"/>
                <w:szCs w:val="24"/>
              </w:rPr>
              <w:t xml:space="preserve">of the Product supplied </w:t>
            </w:r>
            <w:r w:rsidR="00462B8A" w:rsidRPr="00937549">
              <w:rPr>
                <w:rFonts w:cs="Arial"/>
                <w:szCs w:val="24"/>
              </w:rPr>
              <w:t>under</w:t>
            </w:r>
            <w:r w:rsidRPr="00937549">
              <w:rPr>
                <w:rFonts w:cs="Arial"/>
                <w:szCs w:val="24"/>
              </w:rPr>
              <w:t xml:space="preserve"> </w:t>
            </w:r>
            <w:r w:rsidR="00462B8A" w:rsidRPr="00937549">
              <w:rPr>
                <w:rFonts w:cs="Arial"/>
                <w:szCs w:val="24"/>
              </w:rPr>
              <w:t xml:space="preserve">this Agreement </w:t>
            </w:r>
            <w:r w:rsidRPr="00937549">
              <w:rPr>
                <w:rFonts w:cs="Arial"/>
                <w:szCs w:val="24"/>
              </w:rPr>
              <w:t xml:space="preserve">which does not conform to or is not produced in accordance with Good Manufacturing Practice, the Specification or the Marketing Authorisation, or which otherwise fails to conform to the requirements </w:t>
            </w:r>
            <w:r w:rsidR="00AD36EC" w:rsidRPr="00937549">
              <w:rPr>
                <w:rFonts w:cs="Arial"/>
                <w:szCs w:val="24"/>
              </w:rPr>
              <w:t xml:space="preserve">of this Agreement relating to the safety and efficacy of the Product (including, without limitation, such requirements set out in </w:t>
            </w:r>
            <w:r w:rsidR="003B7D69" w:rsidRPr="00937549">
              <w:rPr>
                <w:rFonts w:cs="Arial"/>
                <w:szCs w:val="24"/>
              </w:rPr>
              <w:t xml:space="preserve">Clauses </w:t>
            </w:r>
            <w:r w:rsidR="003C5030" w:rsidRPr="00937549">
              <w:rPr>
                <w:rFonts w:cs="Arial"/>
                <w:szCs w:val="24"/>
              </w:rPr>
              <w:fldChar w:fldCharType="begin"/>
            </w:r>
            <w:r w:rsidR="003C5030" w:rsidRPr="00937549">
              <w:rPr>
                <w:rFonts w:cs="Arial"/>
                <w:szCs w:val="24"/>
              </w:rPr>
              <w:instrText xml:space="preserve"> REF _Ref264626304 \r \h </w:instrText>
            </w:r>
            <w:r w:rsidR="00500CAE" w:rsidRPr="00937549">
              <w:rPr>
                <w:rFonts w:cs="Arial"/>
                <w:szCs w:val="24"/>
              </w:rPr>
              <w:instrText xml:space="preserve"> \* MERGEFORMAT </w:instrText>
            </w:r>
            <w:r w:rsidR="003C5030" w:rsidRPr="00937549">
              <w:rPr>
                <w:rFonts w:cs="Arial"/>
                <w:szCs w:val="24"/>
              </w:rPr>
            </w:r>
            <w:r w:rsidR="003C5030" w:rsidRPr="00937549">
              <w:rPr>
                <w:rFonts w:cs="Arial"/>
                <w:szCs w:val="24"/>
              </w:rPr>
              <w:fldChar w:fldCharType="separate"/>
            </w:r>
            <w:r w:rsidR="007152CA">
              <w:rPr>
                <w:rFonts w:cs="Arial"/>
                <w:szCs w:val="24"/>
              </w:rPr>
              <w:t>3.1.3</w:t>
            </w:r>
            <w:r w:rsidR="003C5030" w:rsidRPr="00937549">
              <w:rPr>
                <w:rFonts w:cs="Arial"/>
                <w:szCs w:val="24"/>
              </w:rPr>
              <w:fldChar w:fldCharType="end"/>
            </w:r>
            <w:r w:rsidR="003B7D69" w:rsidRPr="00937549">
              <w:rPr>
                <w:rFonts w:cs="Arial"/>
                <w:szCs w:val="24"/>
              </w:rPr>
              <w:t xml:space="preserve">, </w:t>
            </w:r>
            <w:r w:rsidR="003C5030" w:rsidRPr="00937549">
              <w:rPr>
                <w:rFonts w:cs="Arial"/>
                <w:szCs w:val="24"/>
              </w:rPr>
              <w:fldChar w:fldCharType="begin"/>
            </w:r>
            <w:r w:rsidR="003C5030" w:rsidRPr="00937549">
              <w:rPr>
                <w:rFonts w:cs="Arial"/>
                <w:szCs w:val="24"/>
              </w:rPr>
              <w:instrText xml:space="preserve"> REF _Ref264626329 \r \h </w:instrText>
            </w:r>
            <w:r w:rsidR="00500CAE" w:rsidRPr="00937549">
              <w:rPr>
                <w:rFonts w:cs="Arial"/>
                <w:szCs w:val="24"/>
              </w:rPr>
              <w:instrText xml:space="preserve"> \* MERGEFORMAT </w:instrText>
            </w:r>
            <w:r w:rsidR="003C5030" w:rsidRPr="00937549">
              <w:rPr>
                <w:rFonts w:cs="Arial"/>
                <w:szCs w:val="24"/>
              </w:rPr>
            </w:r>
            <w:r w:rsidR="003C5030" w:rsidRPr="00937549">
              <w:rPr>
                <w:rFonts w:cs="Arial"/>
                <w:szCs w:val="24"/>
              </w:rPr>
              <w:fldChar w:fldCharType="separate"/>
            </w:r>
            <w:r w:rsidR="007152CA">
              <w:rPr>
                <w:rFonts w:cs="Arial"/>
                <w:szCs w:val="24"/>
              </w:rPr>
              <w:t>3.9</w:t>
            </w:r>
            <w:r w:rsidR="003C5030" w:rsidRPr="00937549">
              <w:rPr>
                <w:rFonts w:cs="Arial"/>
                <w:szCs w:val="24"/>
              </w:rPr>
              <w:fldChar w:fldCharType="end"/>
            </w:r>
            <w:r w:rsidR="003B7D69" w:rsidRPr="00937549">
              <w:rPr>
                <w:rFonts w:cs="Arial"/>
                <w:szCs w:val="24"/>
              </w:rPr>
              <w:t xml:space="preserve">, </w:t>
            </w:r>
            <w:r w:rsidR="003C5030" w:rsidRPr="00937549">
              <w:rPr>
                <w:rFonts w:cs="Arial"/>
                <w:szCs w:val="24"/>
              </w:rPr>
              <w:fldChar w:fldCharType="begin"/>
            </w:r>
            <w:r w:rsidR="003C5030" w:rsidRPr="00937549">
              <w:rPr>
                <w:rFonts w:cs="Arial"/>
                <w:szCs w:val="24"/>
              </w:rPr>
              <w:instrText xml:space="preserve"> REF _Ref264626385 \r \h </w:instrText>
            </w:r>
            <w:r w:rsidR="00500CAE" w:rsidRPr="00937549">
              <w:rPr>
                <w:rFonts w:cs="Arial"/>
                <w:szCs w:val="24"/>
              </w:rPr>
              <w:instrText xml:space="preserve"> \* MERGEFORMAT </w:instrText>
            </w:r>
            <w:r w:rsidR="003C5030" w:rsidRPr="00937549">
              <w:rPr>
                <w:rFonts w:cs="Arial"/>
                <w:szCs w:val="24"/>
              </w:rPr>
            </w:r>
            <w:r w:rsidR="003C5030" w:rsidRPr="00937549">
              <w:rPr>
                <w:rFonts w:cs="Arial"/>
                <w:szCs w:val="24"/>
              </w:rPr>
              <w:fldChar w:fldCharType="separate"/>
            </w:r>
            <w:r w:rsidR="007152CA">
              <w:rPr>
                <w:rFonts w:cs="Arial"/>
                <w:szCs w:val="24"/>
              </w:rPr>
              <w:t>8.1</w:t>
            </w:r>
            <w:r w:rsidR="003C5030" w:rsidRPr="00937549">
              <w:rPr>
                <w:rFonts w:cs="Arial"/>
                <w:szCs w:val="24"/>
              </w:rPr>
              <w:fldChar w:fldCharType="end"/>
            </w:r>
            <w:r w:rsidR="003C5030" w:rsidRPr="00937549">
              <w:rPr>
                <w:rFonts w:cs="Arial"/>
                <w:szCs w:val="24"/>
              </w:rPr>
              <w:t xml:space="preserve"> and </w:t>
            </w:r>
            <w:r w:rsidR="003C5030" w:rsidRPr="00937549">
              <w:rPr>
                <w:rFonts w:cs="Arial"/>
                <w:szCs w:val="24"/>
              </w:rPr>
              <w:fldChar w:fldCharType="begin"/>
            </w:r>
            <w:r w:rsidR="003C5030" w:rsidRPr="00937549">
              <w:rPr>
                <w:rFonts w:cs="Arial"/>
                <w:szCs w:val="24"/>
              </w:rPr>
              <w:instrText xml:space="preserve"> REF _Ref264626389 \r \h </w:instrText>
            </w:r>
            <w:r w:rsidR="00500CAE" w:rsidRPr="00937549">
              <w:rPr>
                <w:rFonts w:cs="Arial"/>
                <w:szCs w:val="24"/>
              </w:rPr>
              <w:instrText xml:space="preserve"> \* MERGEFORMAT </w:instrText>
            </w:r>
            <w:r w:rsidR="003C5030" w:rsidRPr="00937549">
              <w:rPr>
                <w:rFonts w:cs="Arial"/>
                <w:szCs w:val="24"/>
              </w:rPr>
            </w:r>
            <w:r w:rsidR="003C5030" w:rsidRPr="00937549">
              <w:rPr>
                <w:rFonts w:cs="Arial"/>
                <w:szCs w:val="24"/>
              </w:rPr>
              <w:fldChar w:fldCharType="separate"/>
            </w:r>
            <w:r w:rsidR="007152CA">
              <w:rPr>
                <w:rFonts w:cs="Arial"/>
                <w:szCs w:val="24"/>
              </w:rPr>
              <w:t>8.2</w:t>
            </w:r>
            <w:r w:rsidR="003C5030" w:rsidRPr="00937549">
              <w:rPr>
                <w:rFonts w:cs="Arial"/>
                <w:szCs w:val="24"/>
              </w:rPr>
              <w:fldChar w:fldCharType="end"/>
            </w:r>
            <w:r w:rsidR="00AD36EC" w:rsidRPr="00937549">
              <w:rPr>
                <w:rFonts w:cs="Arial"/>
                <w:szCs w:val="24"/>
              </w:rPr>
              <w:t>)</w:t>
            </w:r>
          </w:p>
        </w:tc>
      </w:tr>
      <w:tr w:rsidR="00703DDB" w:rsidRPr="00937549" w14:paraId="2B2C5B63" w14:textId="77777777" w:rsidTr="00A819AB">
        <w:trPr>
          <w:gridAfter w:val="3"/>
          <w:wAfter w:w="193" w:type="dxa"/>
        </w:trPr>
        <w:tc>
          <w:tcPr>
            <w:tcW w:w="2734" w:type="dxa"/>
          </w:tcPr>
          <w:p w14:paraId="2B2C5B61" w14:textId="77777777" w:rsidR="00703DDB" w:rsidRPr="008500CA" w:rsidRDefault="00703DDB" w:rsidP="0095789A">
            <w:pPr>
              <w:pStyle w:val="OutlinePara"/>
              <w:spacing w:line="240" w:lineRule="auto"/>
              <w:rPr>
                <w:rFonts w:cs="Arial"/>
                <w:szCs w:val="24"/>
              </w:rPr>
            </w:pPr>
            <w:r w:rsidRPr="008500CA">
              <w:rPr>
                <w:rFonts w:cs="Arial"/>
                <w:szCs w:val="24"/>
              </w:rPr>
              <w:t>Delivery Period</w:t>
            </w:r>
          </w:p>
        </w:tc>
        <w:tc>
          <w:tcPr>
            <w:tcW w:w="5387" w:type="dxa"/>
            <w:gridSpan w:val="2"/>
          </w:tcPr>
          <w:p w14:paraId="2B2C5B62" w14:textId="55CC170F" w:rsidR="00703DDB" w:rsidRPr="00937549" w:rsidRDefault="00C66D95" w:rsidP="001A2660">
            <w:pPr>
              <w:pStyle w:val="OutlinePara"/>
              <w:spacing w:line="240" w:lineRule="auto"/>
              <w:rPr>
                <w:rFonts w:cs="Arial"/>
                <w:szCs w:val="24"/>
              </w:rPr>
            </w:pPr>
            <w:r w:rsidRPr="00937549">
              <w:rPr>
                <w:rFonts w:cs="Arial"/>
                <w:szCs w:val="24"/>
              </w:rPr>
              <w:t>means the period commencing on</w:t>
            </w:r>
            <w:r w:rsidR="00C545B4" w:rsidRPr="00937549">
              <w:rPr>
                <w:rFonts w:cs="Arial"/>
                <w:szCs w:val="24"/>
              </w:rPr>
              <w:t xml:space="preserve"> 1</w:t>
            </w:r>
            <w:r w:rsidR="00800A8A" w:rsidRPr="00937549">
              <w:rPr>
                <w:rFonts w:cs="Arial"/>
                <w:szCs w:val="24"/>
              </w:rPr>
              <w:t xml:space="preserve"> </w:t>
            </w:r>
            <w:r w:rsidR="001A2660">
              <w:rPr>
                <w:rFonts w:cs="Arial"/>
                <w:szCs w:val="24"/>
              </w:rPr>
              <w:t>June</w:t>
            </w:r>
            <w:r w:rsidR="00C545B4" w:rsidRPr="00937549">
              <w:rPr>
                <w:rFonts w:cs="Arial"/>
                <w:szCs w:val="24"/>
              </w:rPr>
              <w:t xml:space="preserve"> 2018 and expiring on 31 </w:t>
            </w:r>
            <w:r w:rsidR="00F839A0" w:rsidRPr="00937549">
              <w:rPr>
                <w:rFonts w:cs="Arial"/>
                <w:szCs w:val="24"/>
              </w:rPr>
              <w:t xml:space="preserve">May 2022 </w:t>
            </w:r>
          </w:p>
        </w:tc>
      </w:tr>
      <w:tr w:rsidR="00517833" w:rsidRPr="00937549" w14:paraId="2B2C5B66" w14:textId="77777777" w:rsidTr="00A819AB">
        <w:trPr>
          <w:gridAfter w:val="3"/>
          <w:wAfter w:w="193" w:type="dxa"/>
          <w:trHeight w:val="2622"/>
        </w:trPr>
        <w:tc>
          <w:tcPr>
            <w:tcW w:w="2734" w:type="dxa"/>
          </w:tcPr>
          <w:p w14:paraId="2B2C5B64" w14:textId="77777777" w:rsidR="00517833" w:rsidRPr="008500CA" w:rsidRDefault="00517833" w:rsidP="0095789A">
            <w:pPr>
              <w:pStyle w:val="OutlinePara"/>
              <w:spacing w:line="240" w:lineRule="auto"/>
              <w:rPr>
                <w:rFonts w:cs="Arial"/>
                <w:szCs w:val="24"/>
              </w:rPr>
            </w:pPr>
            <w:r w:rsidRPr="008500CA">
              <w:rPr>
                <w:rFonts w:cs="Arial"/>
                <w:szCs w:val="24"/>
              </w:rPr>
              <w:t>Delivery Schedule</w:t>
            </w:r>
          </w:p>
        </w:tc>
        <w:tc>
          <w:tcPr>
            <w:tcW w:w="5387" w:type="dxa"/>
            <w:gridSpan w:val="2"/>
          </w:tcPr>
          <w:p w14:paraId="2B2C5B65" w14:textId="77777777" w:rsidR="00FF2EA5" w:rsidRPr="00937549" w:rsidRDefault="00C66D95" w:rsidP="00DD36D6">
            <w:pPr>
              <w:pStyle w:val="OutlinePara"/>
              <w:spacing w:line="240" w:lineRule="auto"/>
              <w:rPr>
                <w:rFonts w:cs="Arial"/>
                <w:szCs w:val="24"/>
              </w:rPr>
            </w:pPr>
            <w:r w:rsidRPr="00937549">
              <w:rPr>
                <w:rFonts w:cs="Arial"/>
                <w:szCs w:val="24"/>
              </w:rPr>
              <w:t xml:space="preserve">means </w:t>
            </w:r>
            <w:r w:rsidR="00517833" w:rsidRPr="00937549">
              <w:rPr>
                <w:rFonts w:cs="Arial"/>
                <w:szCs w:val="24"/>
              </w:rPr>
              <w:t xml:space="preserve">the delivery schedule </w:t>
            </w:r>
            <w:r w:rsidR="00FF2EA5" w:rsidRPr="00937549">
              <w:rPr>
                <w:rFonts w:cs="Arial"/>
                <w:szCs w:val="24"/>
              </w:rPr>
              <w:t xml:space="preserve">setting out deliveries during the Delivery Period as </w:t>
            </w:r>
            <w:r w:rsidR="00517833" w:rsidRPr="00937549">
              <w:rPr>
                <w:rFonts w:cs="Arial"/>
                <w:szCs w:val="24"/>
              </w:rPr>
              <w:t>set out in Schedule 3</w:t>
            </w:r>
            <w:r w:rsidR="00D93758" w:rsidRPr="00937549">
              <w:rPr>
                <w:rFonts w:cs="Arial"/>
                <w:szCs w:val="24"/>
              </w:rPr>
              <w:t xml:space="preserve"> and any delivery schedule </w:t>
            </w:r>
            <w:r w:rsidR="00825E84" w:rsidRPr="00937549">
              <w:rPr>
                <w:rFonts w:cs="Arial"/>
                <w:szCs w:val="24"/>
              </w:rPr>
              <w:t xml:space="preserve">agreed as part of an Additional Product Order </w:t>
            </w:r>
            <w:r w:rsidR="00D93758" w:rsidRPr="00937549">
              <w:rPr>
                <w:rFonts w:cs="Arial"/>
                <w:szCs w:val="24"/>
              </w:rPr>
              <w:t xml:space="preserve">by the Parties in accordance with Clause </w:t>
            </w:r>
            <w:r w:rsidR="003C5030" w:rsidRPr="00937549">
              <w:rPr>
                <w:rFonts w:cs="Arial"/>
                <w:szCs w:val="24"/>
              </w:rPr>
              <w:fldChar w:fldCharType="begin"/>
            </w:r>
            <w:r w:rsidR="003C5030" w:rsidRPr="00937549">
              <w:rPr>
                <w:rFonts w:cs="Arial"/>
                <w:szCs w:val="24"/>
              </w:rPr>
              <w:instrText xml:space="preserve"> REF _Ref264626416 \r \h </w:instrText>
            </w:r>
            <w:r w:rsidR="00802DA3" w:rsidRPr="00937549">
              <w:rPr>
                <w:rFonts w:cs="Arial"/>
                <w:szCs w:val="24"/>
              </w:rPr>
              <w:instrText xml:space="preserve"> \* MERGEFORMAT </w:instrText>
            </w:r>
            <w:r w:rsidR="003C5030" w:rsidRPr="00937549">
              <w:rPr>
                <w:rFonts w:cs="Arial"/>
                <w:szCs w:val="24"/>
              </w:rPr>
            </w:r>
            <w:r w:rsidR="003C5030" w:rsidRPr="00937549">
              <w:rPr>
                <w:rFonts w:cs="Arial"/>
                <w:szCs w:val="24"/>
              </w:rPr>
              <w:fldChar w:fldCharType="separate"/>
            </w:r>
            <w:r w:rsidR="007152CA">
              <w:rPr>
                <w:rFonts w:cs="Arial"/>
                <w:szCs w:val="24"/>
              </w:rPr>
              <w:t>2.2</w:t>
            </w:r>
            <w:r w:rsidR="003C5030" w:rsidRPr="00937549">
              <w:rPr>
                <w:rFonts w:cs="Arial"/>
                <w:szCs w:val="24"/>
              </w:rPr>
              <w:fldChar w:fldCharType="end"/>
            </w:r>
            <w:r w:rsidR="00E35E81" w:rsidRPr="00937549">
              <w:rPr>
                <w:rFonts w:cs="Arial"/>
                <w:szCs w:val="24"/>
              </w:rPr>
              <w:t xml:space="preserve"> or any revised delivery schedule agreed in accordance with Clause</w:t>
            </w:r>
            <w:r w:rsidR="005E749A" w:rsidRPr="00937549">
              <w:rPr>
                <w:rFonts w:cs="Arial"/>
                <w:szCs w:val="24"/>
              </w:rPr>
              <w:t xml:space="preserve"> 2.12</w:t>
            </w:r>
            <w:r w:rsidR="00D73725" w:rsidRPr="00937549">
              <w:rPr>
                <w:rFonts w:cs="Arial"/>
                <w:szCs w:val="24"/>
              </w:rPr>
              <w:t xml:space="preserve"> </w:t>
            </w:r>
            <w:r w:rsidR="008D094D" w:rsidRPr="00937549">
              <w:rPr>
                <w:rFonts w:cs="Arial"/>
                <w:szCs w:val="24"/>
              </w:rPr>
              <w:t>(and in any event incorporating any variances agreed in advance with the Authority as described in Clause</w:t>
            </w:r>
            <w:r w:rsidR="00C05889" w:rsidRPr="00937549">
              <w:rPr>
                <w:rFonts w:cs="Arial"/>
                <w:szCs w:val="24"/>
              </w:rPr>
              <w:t xml:space="preserve"> </w:t>
            </w:r>
            <w:r w:rsidR="00FE029E" w:rsidRPr="00937549">
              <w:rPr>
                <w:rFonts w:cs="Arial"/>
                <w:szCs w:val="24"/>
              </w:rPr>
              <w:t>3.2</w:t>
            </w:r>
            <w:r w:rsidR="008D094D" w:rsidRPr="00937549">
              <w:rPr>
                <w:rFonts w:cs="Arial"/>
                <w:szCs w:val="24"/>
              </w:rPr>
              <w:t>)</w:t>
            </w:r>
          </w:p>
        </w:tc>
      </w:tr>
      <w:tr w:rsidR="001C028E" w:rsidRPr="00937549" w14:paraId="2B2C5B69" w14:textId="77777777" w:rsidTr="00A819AB">
        <w:trPr>
          <w:gridAfter w:val="3"/>
          <w:wAfter w:w="193" w:type="dxa"/>
        </w:trPr>
        <w:tc>
          <w:tcPr>
            <w:tcW w:w="2734" w:type="dxa"/>
          </w:tcPr>
          <w:p w14:paraId="2B2C5B67" w14:textId="77777777" w:rsidR="001C028E" w:rsidRPr="008500CA" w:rsidRDefault="001C028E" w:rsidP="0095789A">
            <w:pPr>
              <w:pStyle w:val="OutlinePara"/>
              <w:spacing w:line="240" w:lineRule="auto"/>
              <w:rPr>
                <w:rFonts w:cs="Arial"/>
                <w:szCs w:val="24"/>
              </w:rPr>
            </w:pPr>
            <w:r w:rsidRPr="008500CA">
              <w:rPr>
                <w:rFonts w:cs="Arial"/>
                <w:szCs w:val="24"/>
              </w:rPr>
              <w:t>Devolved Administrations</w:t>
            </w:r>
          </w:p>
        </w:tc>
        <w:tc>
          <w:tcPr>
            <w:tcW w:w="5387" w:type="dxa"/>
            <w:gridSpan w:val="2"/>
          </w:tcPr>
          <w:p w14:paraId="2B2C5B68" w14:textId="77777777" w:rsidR="001C028E" w:rsidRPr="00937549" w:rsidRDefault="00C66D95" w:rsidP="00DD36D6">
            <w:pPr>
              <w:pStyle w:val="OutlinePara"/>
              <w:spacing w:line="240" w:lineRule="auto"/>
              <w:rPr>
                <w:rFonts w:cs="Arial"/>
                <w:szCs w:val="24"/>
              </w:rPr>
            </w:pPr>
            <w:r w:rsidRPr="00937549">
              <w:rPr>
                <w:rFonts w:cs="Arial"/>
                <w:szCs w:val="24"/>
              </w:rPr>
              <w:t>means t</w:t>
            </w:r>
            <w:r w:rsidR="00F64525" w:rsidRPr="00937549">
              <w:rPr>
                <w:rFonts w:cs="Arial"/>
                <w:szCs w:val="24"/>
              </w:rPr>
              <w:t>he devolved administrations of Scotland, Wales and Northern Ireland (the Scottish Parliament, the Welsh Assembly and the Northern Ireland Assembly</w:t>
            </w:r>
            <w:r w:rsidR="00953095" w:rsidRPr="00937549">
              <w:rPr>
                <w:rFonts w:cs="Arial"/>
                <w:szCs w:val="24"/>
              </w:rPr>
              <w:t>)</w:t>
            </w:r>
          </w:p>
        </w:tc>
      </w:tr>
      <w:tr w:rsidR="00517833" w:rsidRPr="00937549" w14:paraId="2B2C5B6C" w14:textId="77777777" w:rsidTr="00A819AB">
        <w:trPr>
          <w:gridAfter w:val="3"/>
          <w:wAfter w:w="193" w:type="dxa"/>
        </w:trPr>
        <w:tc>
          <w:tcPr>
            <w:tcW w:w="2734" w:type="dxa"/>
          </w:tcPr>
          <w:p w14:paraId="2B2C5B6A" w14:textId="77777777" w:rsidR="00517833" w:rsidRPr="008500CA" w:rsidRDefault="00517833" w:rsidP="0095789A">
            <w:pPr>
              <w:pStyle w:val="OutlinePara"/>
              <w:spacing w:line="240" w:lineRule="auto"/>
              <w:rPr>
                <w:rFonts w:cs="Arial"/>
                <w:szCs w:val="24"/>
              </w:rPr>
            </w:pPr>
            <w:r w:rsidRPr="008500CA">
              <w:rPr>
                <w:rFonts w:cs="Arial"/>
                <w:szCs w:val="24"/>
              </w:rPr>
              <w:t>Directive 2001/83</w:t>
            </w:r>
          </w:p>
        </w:tc>
        <w:tc>
          <w:tcPr>
            <w:tcW w:w="5387" w:type="dxa"/>
            <w:gridSpan w:val="2"/>
          </w:tcPr>
          <w:p w14:paraId="2B2C5B6B" w14:textId="77777777" w:rsidR="00517833" w:rsidRPr="00937549" w:rsidRDefault="00517833" w:rsidP="002A1A8C">
            <w:pPr>
              <w:pStyle w:val="OutlinePara"/>
              <w:spacing w:line="240" w:lineRule="auto"/>
              <w:rPr>
                <w:rFonts w:cs="Arial"/>
                <w:szCs w:val="24"/>
              </w:rPr>
            </w:pPr>
            <w:r w:rsidRPr="00937549">
              <w:rPr>
                <w:rFonts w:cs="Arial"/>
                <w:szCs w:val="24"/>
              </w:rPr>
              <w:t xml:space="preserve">Directive 2001/83/EC of 6 November 2001 on the Community code relating to medicinal </w:t>
            </w:r>
            <w:r w:rsidRPr="00937549">
              <w:rPr>
                <w:rFonts w:cs="Arial"/>
                <w:szCs w:val="24"/>
              </w:rPr>
              <w:lastRenderedPageBreak/>
              <w:t>products for human use</w:t>
            </w:r>
          </w:p>
        </w:tc>
      </w:tr>
      <w:tr w:rsidR="00517833" w:rsidRPr="00937549" w14:paraId="2B2C5B6F" w14:textId="77777777" w:rsidTr="00A819AB">
        <w:trPr>
          <w:gridAfter w:val="3"/>
          <w:wAfter w:w="193" w:type="dxa"/>
        </w:trPr>
        <w:tc>
          <w:tcPr>
            <w:tcW w:w="2734" w:type="dxa"/>
          </w:tcPr>
          <w:p w14:paraId="2B2C5B6D" w14:textId="77777777" w:rsidR="00517833" w:rsidRPr="008500CA" w:rsidRDefault="00517833" w:rsidP="0095789A">
            <w:pPr>
              <w:pStyle w:val="OutlinePara"/>
              <w:spacing w:line="240" w:lineRule="auto"/>
              <w:rPr>
                <w:rFonts w:cs="Arial"/>
                <w:szCs w:val="24"/>
              </w:rPr>
            </w:pPr>
            <w:r w:rsidRPr="008500CA">
              <w:rPr>
                <w:rFonts w:cs="Arial"/>
                <w:szCs w:val="24"/>
              </w:rPr>
              <w:lastRenderedPageBreak/>
              <w:t>Directive 2003/94</w:t>
            </w:r>
          </w:p>
        </w:tc>
        <w:tc>
          <w:tcPr>
            <w:tcW w:w="5387" w:type="dxa"/>
            <w:gridSpan w:val="2"/>
          </w:tcPr>
          <w:p w14:paraId="2B2C5B6E" w14:textId="77777777" w:rsidR="00517833" w:rsidRPr="00937549" w:rsidRDefault="00517833" w:rsidP="002A1A8C">
            <w:pPr>
              <w:pStyle w:val="OutlinePara"/>
              <w:spacing w:line="240" w:lineRule="auto"/>
              <w:rPr>
                <w:rFonts w:cs="Arial"/>
                <w:szCs w:val="24"/>
              </w:rPr>
            </w:pPr>
            <w:r w:rsidRPr="00937549">
              <w:rPr>
                <w:rFonts w:cs="Arial"/>
                <w:szCs w:val="24"/>
              </w:rPr>
              <w:t>Directive 2003/94/EC of 8 October 2003 laying down the principles and guidelines of good manufacturing practice in respect of medicinal products for human use and investigational medicinal products for human use</w:t>
            </w:r>
          </w:p>
        </w:tc>
      </w:tr>
      <w:tr w:rsidR="003929D1" w:rsidRPr="00937549" w14:paraId="2B2C5B73" w14:textId="77777777" w:rsidTr="003E5462">
        <w:trPr>
          <w:gridAfter w:val="1"/>
          <w:wAfter w:w="52" w:type="dxa"/>
        </w:trPr>
        <w:tc>
          <w:tcPr>
            <w:tcW w:w="2734" w:type="dxa"/>
          </w:tcPr>
          <w:p w14:paraId="2B2C5B70" w14:textId="77777777" w:rsidR="003929D1" w:rsidRPr="008500CA" w:rsidRDefault="00466D5C" w:rsidP="0095789A">
            <w:pPr>
              <w:pStyle w:val="OutlinePara"/>
              <w:spacing w:line="240" w:lineRule="auto"/>
              <w:rPr>
                <w:rFonts w:cs="Arial"/>
                <w:szCs w:val="24"/>
              </w:rPr>
            </w:pPr>
            <w:r w:rsidRPr="008500CA">
              <w:rPr>
                <w:rFonts w:cs="Arial"/>
                <w:szCs w:val="24"/>
              </w:rPr>
              <w:t>DOTAS</w:t>
            </w:r>
          </w:p>
        </w:tc>
        <w:tc>
          <w:tcPr>
            <w:tcW w:w="5528" w:type="dxa"/>
            <w:gridSpan w:val="4"/>
          </w:tcPr>
          <w:p w14:paraId="2B2C5B71" w14:textId="77777777" w:rsidR="003929D1" w:rsidRPr="008500CA" w:rsidRDefault="00C66D95" w:rsidP="002A1A8C">
            <w:pPr>
              <w:pStyle w:val="Default"/>
              <w:jc w:val="both"/>
              <w:rPr>
                <w:iCs/>
              </w:rPr>
            </w:pPr>
            <w:r w:rsidRPr="008500CA">
              <w:rPr>
                <w:iCs/>
              </w:rPr>
              <w:t xml:space="preserve">means </w:t>
            </w:r>
            <w:r w:rsidR="003929D1" w:rsidRPr="008500CA">
              <w:rPr>
                <w:iCs/>
              </w:rPr>
              <w:t xml:space="preserve">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p w14:paraId="2B2C5B72" w14:textId="77777777" w:rsidR="00466D5C" w:rsidRPr="008500CA" w:rsidRDefault="00466D5C" w:rsidP="002A1A8C">
            <w:pPr>
              <w:pStyle w:val="Default"/>
              <w:jc w:val="both"/>
            </w:pPr>
          </w:p>
        </w:tc>
      </w:tr>
      <w:tr w:rsidR="00B62C00" w:rsidRPr="00937549" w14:paraId="2B2C5B76" w14:textId="77777777" w:rsidTr="00AD533E">
        <w:trPr>
          <w:gridAfter w:val="2"/>
          <w:wAfter w:w="184" w:type="dxa"/>
        </w:trPr>
        <w:tc>
          <w:tcPr>
            <w:tcW w:w="2734" w:type="dxa"/>
          </w:tcPr>
          <w:p w14:paraId="2B2C5B74" w14:textId="77777777" w:rsidR="00B62C00" w:rsidRPr="008500CA" w:rsidRDefault="00B62C00" w:rsidP="0095789A">
            <w:pPr>
              <w:pStyle w:val="OutlinePara"/>
              <w:spacing w:line="240" w:lineRule="auto"/>
              <w:rPr>
                <w:rFonts w:cs="Arial"/>
                <w:szCs w:val="24"/>
              </w:rPr>
            </w:pPr>
            <w:r w:rsidRPr="008500CA">
              <w:rPr>
                <w:rFonts w:cs="Arial"/>
                <w:szCs w:val="24"/>
              </w:rPr>
              <w:t>Effective Date</w:t>
            </w:r>
          </w:p>
        </w:tc>
        <w:tc>
          <w:tcPr>
            <w:tcW w:w="5396" w:type="dxa"/>
            <w:gridSpan w:val="3"/>
          </w:tcPr>
          <w:p w14:paraId="2B2C5B75" w14:textId="77777777" w:rsidR="00B62C00" w:rsidRPr="008500CA" w:rsidRDefault="00C66D95" w:rsidP="000E7A41">
            <w:pPr>
              <w:pStyle w:val="OutlinePara"/>
              <w:spacing w:line="240" w:lineRule="auto"/>
              <w:rPr>
                <w:rFonts w:cs="Arial"/>
                <w:szCs w:val="24"/>
              </w:rPr>
            </w:pPr>
            <w:r w:rsidRPr="008500CA">
              <w:rPr>
                <w:rFonts w:cs="Arial"/>
                <w:szCs w:val="24"/>
              </w:rPr>
              <w:t xml:space="preserve">means </w:t>
            </w:r>
            <w:r w:rsidR="00B62C00" w:rsidRPr="008500CA">
              <w:rPr>
                <w:rFonts w:cs="Arial"/>
                <w:szCs w:val="24"/>
              </w:rPr>
              <w:t xml:space="preserve">the date </w:t>
            </w:r>
            <w:r w:rsidRPr="008500CA">
              <w:rPr>
                <w:rFonts w:cs="Arial"/>
                <w:szCs w:val="24"/>
              </w:rPr>
              <w:t xml:space="preserve">of </w:t>
            </w:r>
            <w:r w:rsidR="00B62C00" w:rsidRPr="008500CA">
              <w:rPr>
                <w:rFonts w:cs="Arial"/>
                <w:szCs w:val="24"/>
              </w:rPr>
              <w:t>this Agreement</w:t>
            </w:r>
          </w:p>
        </w:tc>
      </w:tr>
      <w:tr w:rsidR="00B62C00" w:rsidRPr="00937549" w14:paraId="2B2C5B79" w14:textId="77777777" w:rsidTr="00AD533E">
        <w:trPr>
          <w:gridAfter w:val="2"/>
          <w:wAfter w:w="184" w:type="dxa"/>
        </w:trPr>
        <w:tc>
          <w:tcPr>
            <w:tcW w:w="2734" w:type="dxa"/>
          </w:tcPr>
          <w:p w14:paraId="2B2C5B77" w14:textId="77777777" w:rsidR="00B62C00" w:rsidRPr="008500CA" w:rsidRDefault="00B62C00" w:rsidP="0095789A">
            <w:pPr>
              <w:pStyle w:val="OutlinePara"/>
              <w:spacing w:line="240" w:lineRule="auto"/>
              <w:rPr>
                <w:rFonts w:cs="Arial"/>
                <w:szCs w:val="24"/>
              </w:rPr>
            </w:pPr>
            <w:r w:rsidRPr="008500CA">
              <w:rPr>
                <w:rFonts w:cs="Arial"/>
                <w:szCs w:val="24"/>
              </w:rPr>
              <w:t>EMA</w:t>
            </w:r>
          </w:p>
        </w:tc>
        <w:tc>
          <w:tcPr>
            <w:tcW w:w="5396" w:type="dxa"/>
            <w:gridSpan w:val="3"/>
          </w:tcPr>
          <w:p w14:paraId="2B2C5B78" w14:textId="77777777" w:rsidR="00B62C00" w:rsidRPr="008500CA" w:rsidRDefault="00B62C00" w:rsidP="000E7A41">
            <w:pPr>
              <w:pStyle w:val="OutlinePara"/>
              <w:spacing w:line="240" w:lineRule="auto"/>
              <w:rPr>
                <w:rFonts w:cs="Arial"/>
                <w:szCs w:val="24"/>
              </w:rPr>
            </w:pPr>
            <w:r w:rsidRPr="008500CA">
              <w:rPr>
                <w:rFonts w:cs="Arial"/>
                <w:szCs w:val="24"/>
              </w:rPr>
              <w:t xml:space="preserve">the European Medicines Agency </w:t>
            </w:r>
          </w:p>
        </w:tc>
      </w:tr>
      <w:tr w:rsidR="00B62C00" w:rsidRPr="006B6A3D" w14:paraId="2B2C5B93" w14:textId="77777777" w:rsidTr="00AD533E">
        <w:tc>
          <w:tcPr>
            <w:tcW w:w="2876" w:type="dxa"/>
            <w:gridSpan w:val="2"/>
          </w:tcPr>
          <w:p w14:paraId="2B2C5B7A" w14:textId="77777777" w:rsidR="001B2936" w:rsidRPr="008500CA" w:rsidRDefault="00B62C00" w:rsidP="0095789A">
            <w:pPr>
              <w:pStyle w:val="OutlinePara"/>
              <w:spacing w:line="240" w:lineRule="auto"/>
              <w:rPr>
                <w:rFonts w:cs="Arial"/>
                <w:szCs w:val="24"/>
              </w:rPr>
            </w:pPr>
            <w:r w:rsidRPr="008500CA">
              <w:rPr>
                <w:rFonts w:cs="Arial"/>
                <w:szCs w:val="24"/>
              </w:rPr>
              <w:t>Force Majeure</w:t>
            </w:r>
          </w:p>
          <w:p w14:paraId="2B2C5B7B" w14:textId="77777777" w:rsidR="001B2936" w:rsidRPr="008500CA" w:rsidRDefault="001B2936" w:rsidP="001B2936">
            <w:pPr>
              <w:rPr>
                <w:rFonts w:cs="Arial"/>
                <w:szCs w:val="24"/>
              </w:rPr>
            </w:pPr>
          </w:p>
          <w:p w14:paraId="2B2C5B7C" w14:textId="77777777" w:rsidR="001B2936" w:rsidRPr="008500CA" w:rsidRDefault="001B2936" w:rsidP="001B2936">
            <w:pPr>
              <w:rPr>
                <w:rFonts w:cs="Arial"/>
                <w:szCs w:val="24"/>
              </w:rPr>
            </w:pPr>
          </w:p>
          <w:p w14:paraId="2B2C5B7D" w14:textId="77777777" w:rsidR="001B2936" w:rsidRPr="008500CA" w:rsidRDefault="001B2936" w:rsidP="005D7551">
            <w:pPr>
              <w:rPr>
                <w:rFonts w:cs="Arial"/>
                <w:szCs w:val="24"/>
              </w:rPr>
            </w:pPr>
          </w:p>
          <w:p w14:paraId="2B2C5B7E" w14:textId="77777777" w:rsidR="001B2936" w:rsidRPr="008500CA" w:rsidRDefault="001B2936" w:rsidP="005D7551">
            <w:pPr>
              <w:rPr>
                <w:rFonts w:cs="Arial"/>
                <w:szCs w:val="24"/>
              </w:rPr>
            </w:pPr>
          </w:p>
          <w:p w14:paraId="2B2C5B7F" w14:textId="77777777" w:rsidR="001B2936" w:rsidRPr="008500CA" w:rsidRDefault="001B2936" w:rsidP="005D7551">
            <w:pPr>
              <w:rPr>
                <w:rFonts w:cs="Arial"/>
                <w:szCs w:val="24"/>
              </w:rPr>
            </w:pPr>
          </w:p>
          <w:p w14:paraId="2B2C5B80" w14:textId="77777777" w:rsidR="001B2936" w:rsidRPr="008500CA" w:rsidRDefault="001B2936" w:rsidP="005D7551">
            <w:pPr>
              <w:rPr>
                <w:rFonts w:cs="Arial"/>
                <w:szCs w:val="24"/>
              </w:rPr>
            </w:pPr>
          </w:p>
          <w:p w14:paraId="2B2C5B81" w14:textId="77777777" w:rsidR="001B2936" w:rsidRPr="008500CA" w:rsidRDefault="001B2936" w:rsidP="005D7551">
            <w:pPr>
              <w:rPr>
                <w:rFonts w:cs="Arial"/>
                <w:szCs w:val="24"/>
              </w:rPr>
            </w:pPr>
          </w:p>
          <w:p w14:paraId="2B2C5B82" w14:textId="77777777" w:rsidR="001B2936" w:rsidRPr="008500CA" w:rsidRDefault="001B2936" w:rsidP="00C05889">
            <w:pPr>
              <w:rPr>
                <w:rFonts w:cs="Arial"/>
                <w:szCs w:val="24"/>
              </w:rPr>
            </w:pPr>
          </w:p>
          <w:p w14:paraId="2B2C5B83" w14:textId="77777777" w:rsidR="001B2936" w:rsidRPr="008500CA" w:rsidRDefault="001B2936" w:rsidP="001B2936">
            <w:pPr>
              <w:rPr>
                <w:rFonts w:cs="Arial"/>
                <w:szCs w:val="24"/>
              </w:rPr>
            </w:pPr>
          </w:p>
          <w:p w14:paraId="2B2C5B84" w14:textId="77777777" w:rsidR="001B2936" w:rsidRPr="008500CA" w:rsidRDefault="001B2936" w:rsidP="001B2936">
            <w:pPr>
              <w:rPr>
                <w:rFonts w:cs="Arial"/>
                <w:szCs w:val="24"/>
              </w:rPr>
            </w:pPr>
          </w:p>
          <w:p w14:paraId="2B2C5B85" w14:textId="77777777" w:rsidR="00B62C00" w:rsidRPr="008500CA" w:rsidRDefault="00B62C00" w:rsidP="005D7551">
            <w:pPr>
              <w:jc w:val="center"/>
              <w:rPr>
                <w:rFonts w:cs="Arial"/>
                <w:szCs w:val="24"/>
              </w:rPr>
            </w:pPr>
          </w:p>
        </w:tc>
        <w:tc>
          <w:tcPr>
            <w:tcW w:w="5438" w:type="dxa"/>
            <w:gridSpan w:val="4"/>
          </w:tcPr>
          <w:p w14:paraId="2B2C5B86"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any of the following insofar as beyond the control of the Party in question: </w:t>
            </w:r>
          </w:p>
          <w:p w14:paraId="2B2C5B87"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war including civil war (whether declared or undeclared), riot, civil commotion or armed conflict materially affecting either Party’s ability to perform its obligations under this Agreement;</w:t>
            </w:r>
          </w:p>
          <w:p w14:paraId="2B2C5B88"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acts of terrorism;</w:t>
            </w:r>
          </w:p>
          <w:p w14:paraId="2B2C5B89" w14:textId="77777777" w:rsidR="00DC0F47"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acts of God; </w:t>
            </w:r>
          </w:p>
          <w:p w14:paraId="2B2C5B8A"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flood, storm or other like natural disasters; </w:t>
            </w:r>
          </w:p>
          <w:p w14:paraId="2B2C5B8B"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fire;</w:t>
            </w:r>
          </w:p>
          <w:p w14:paraId="2B2C5B8C"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prolonged unavailability of public utilities to </w:t>
            </w:r>
            <w:r w:rsidRPr="00937549">
              <w:rPr>
                <w:rFonts w:cs="Arial"/>
                <w:szCs w:val="24"/>
              </w:rPr>
              <w:lastRenderedPageBreak/>
              <w:t>the extent no diligent supplier could reasonably have planned for such unavailability as part of it</w:t>
            </w:r>
            <w:r w:rsidR="007772EA" w:rsidRPr="00937549">
              <w:rPr>
                <w:rFonts w:cs="Arial"/>
                <w:szCs w:val="24"/>
              </w:rPr>
              <w:t>s</w:t>
            </w:r>
            <w:r w:rsidRPr="00937549">
              <w:rPr>
                <w:rFonts w:cs="Arial"/>
                <w:szCs w:val="24"/>
              </w:rPr>
              <w:t xml:space="preserve"> business continuity planning;</w:t>
            </w:r>
          </w:p>
          <w:p w14:paraId="2B2C5B8D"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14:paraId="2B2C5B8E"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compliance with any local law or governmental order, rule, regulation or direction that could not have been reasonably foreseen;</w:t>
            </w:r>
          </w:p>
          <w:p w14:paraId="2B2C5B8F"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Pandemic or epidemic; </w:t>
            </w:r>
          </w:p>
          <w:p w14:paraId="2B2C5B90" w14:textId="77777777" w:rsidR="00B62C00"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14:paraId="2B2C5B91" w14:textId="77777777" w:rsidR="00366B6A" w:rsidRPr="00937549" w:rsidRDefault="00B62C00" w:rsidP="00E5663A">
            <w:pPr>
              <w:pStyle w:val="OutlineInd4"/>
              <w:numPr>
                <w:ilvl w:val="7"/>
                <w:numId w:val="115"/>
              </w:numPr>
              <w:tabs>
                <w:tab w:val="clear" w:pos="3402"/>
              </w:tabs>
              <w:spacing w:line="240" w:lineRule="auto"/>
              <w:ind w:left="601" w:hanging="601"/>
              <w:rPr>
                <w:rFonts w:cs="Arial"/>
                <w:szCs w:val="24"/>
              </w:rPr>
            </w:pPr>
            <w:r w:rsidRPr="00937549">
              <w:rPr>
                <w:rFonts w:cs="Arial"/>
                <w:szCs w:val="24"/>
              </w:rPr>
              <w:t>any other event or circumstance that is beyond the reasonable control of the Party in question</w:t>
            </w:r>
            <w:r w:rsidR="002F5045" w:rsidRPr="00937549">
              <w:rPr>
                <w:rFonts w:cs="Arial"/>
                <w:szCs w:val="24"/>
              </w:rPr>
              <w:t>:</w:t>
            </w:r>
          </w:p>
          <w:p w14:paraId="2B2C5B92" w14:textId="77777777" w:rsidR="00B62C00" w:rsidRPr="00937549" w:rsidRDefault="00B62C00" w:rsidP="00364481">
            <w:pPr>
              <w:pStyle w:val="OutlineInd4"/>
              <w:numPr>
                <w:ilvl w:val="7"/>
                <w:numId w:val="115"/>
              </w:numPr>
              <w:tabs>
                <w:tab w:val="clear" w:pos="3402"/>
              </w:tabs>
              <w:spacing w:line="240" w:lineRule="auto"/>
              <w:ind w:left="601" w:hanging="601"/>
              <w:rPr>
                <w:rFonts w:cs="Arial"/>
                <w:szCs w:val="24"/>
              </w:rPr>
            </w:pPr>
            <w:r w:rsidRPr="00937549">
              <w:rPr>
                <w:rFonts w:cs="Arial"/>
                <w:szCs w:val="24"/>
              </w:rPr>
              <w:t xml:space="preserve">to the extent that: (i) such event materially affects the ability of the Party seeking to rely upon it to perform its obligations under this Agreement; and (ii) its impact could not have been avoided or mitigated by the exercise of all reasonable measures and care by that Party </w:t>
            </w:r>
          </w:p>
        </w:tc>
      </w:tr>
      <w:tr w:rsidR="00BB5D5E" w:rsidRPr="006B6A3D" w14:paraId="2B2C5B97" w14:textId="77777777" w:rsidTr="00AD533E">
        <w:tc>
          <w:tcPr>
            <w:tcW w:w="2876" w:type="dxa"/>
            <w:gridSpan w:val="2"/>
          </w:tcPr>
          <w:p w14:paraId="2B2C5B94" w14:textId="77777777" w:rsidR="00BB5D5E" w:rsidRPr="00937549" w:rsidRDefault="00BB5D5E" w:rsidP="00E7212D">
            <w:pPr>
              <w:pStyle w:val="OutlinePara"/>
              <w:spacing w:line="240" w:lineRule="auto"/>
              <w:rPr>
                <w:rFonts w:cs="Arial"/>
                <w:szCs w:val="24"/>
              </w:rPr>
            </w:pPr>
            <w:r w:rsidRPr="00937549">
              <w:rPr>
                <w:rFonts w:cs="Arial"/>
                <w:szCs w:val="24"/>
              </w:rPr>
              <w:lastRenderedPageBreak/>
              <w:t>Fraud</w:t>
            </w:r>
          </w:p>
        </w:tc>
        <w:tc>
          <w:tcPr>
            <w:tcW w:w="5438" w:type="dxa"/>
            <w:gridSpan w:val="4"/>
          </w:tcPr>
          <w:p w14:paraId="2B2C5B95" w14:textId="77777777" w:rsidR="00BB5D5E" w:rsidRPr="00937549" w:rsidRDefault="00BB5D5E" w:rsidP="000E7A41">
            <w:pPr>
              <w:pStyle w:val="PlainText"/>
              <w:jc w:val="both"/>
              <w:rPr>
                <w:rFonts w:ascii="Arial" w:hAnsi="Arial" w:cs="Arial"/>
                <w:sz w:val="24"/>
                <w:szCs w:val="24"/>
              </w:rPr>
            </w:pPr>
            <w:r w:rsidRPr="00937549">
              <w:rPr>
                <w:rFonts w:ascii="Arial" w:hAnsi="Arial" w:cs="Arial"/>
                <w:sz w:val="24"/>
                <w:szCs w:val="24"/>
              </w:rPr>
              <w:t xml:space="preserve">any offence under laws creating offences in respect of fraudulent acts or at common law in respect of fraudulent acts in relation to this </w:t>
            </w:r>
            <w:r w:rsidRPr="00937549">
              <w:rPr>
                <w:rFonts w:ascii="Arial" w:hAnsi="Arial" w:cs="Arial"/>
                <w:sz w:val="24"/>
                <w:szCs w:val="24"/>
              </w:rPr>
              <w:lastRenderedPageBreak/>
              <w:t>Agreement or defrauding or attempting to defraud or con</w:t>
            </w:r>
            <w:r w:rsidR="00E15FC1" w:rsidRPr="00937549">
              <w:rPr>
                <w:rFonts w:ascii="Arial" w:hAnsi="Arial" w:cs="Arial"/>
                <w:sz w:val="24"/>
                <w:szCs w:val="24"/>
              </w:rPr>
              <w:t>spiring to defraud the Crown</w:t>
            </w:r>
            <w:r w:rsidR="00AA5D30" w:rsidRPr="00937549">
              <w:rPr>
                <w:rFonts w:ascii="Arial" w:hAnsi="Arial" w:cs="Arial"/>
                <w:sz w:val="24"/>
                <w:szCs w:val="24"/>
              </w:rPr>
              <w:t xml:space="preserve"> </w:t>
            </w:r>
          </w:p>
          <w:p w14:paraId="2B2C5B96" w14:textId="77777777" w:rsidR="00AA5D30" w:rsidRPr="00937549" w:rsidRDefault="00AA5D30" w:rsidP="000E7A41">
            <w:pPr>
              <w:pStyle w:val="PlainText"/>
              <w:jc w:val="both"/>
              <w:rPr>
                <w:rFonts w:ascii="Arial" w:hAnsi="Arial" w:cs="Arial"/>
                <w:sz w:val="24"/>
                <w:szCs w:val="24"/>
              </w:rPr>
            </w:pPr>
          </w:p>
        </w:tc>
      </w:tr>
      <w:tr w:rsidR="00CE372D" w:rsidRPr="006B6A3D" w14:paraId="2B2C5B9D" w14:textId="77777777" w:rsidTr="00AD533E">
        <w:tc>
          <w:tcPr>
            <w:tcW w:w="2876" w:type="dxa"/>
            <w:gridSpan w:val="2"/>
          </w:tcPr>
          <w:p w14:paraId="2B2C5B98" w14:textId="77777777" w:rsidR="00CE372D" w:rsidRPr="00937549" w:rsidRDefault="00CE372D" w:rsidP="00E7212D">
            <w:pPr>
              <w:pStyle w:val="OutlinePara"/>
              <w:spacing w:line="240" w:lineRule="auto"/>
              <w:rPr>
                <w:rFonts w:cs="Arial"/>
                <w:szCs w:val="24"/>
              </w:rPr>
            </w:pPr>
            <w:r w:rsidRPr="00937549">
              <w:rPr>
                <w:rFonts w:cs="Arial"/>
                <w:bCs/>
                <w:iCs/>
                <w:szCs w:val="24"/>
              </w:rPr>
              <w:lastRenderedPageBreak/>
              <w:t>General Anti-Abuse Rule</w:t>
            </w:r>
          </w:p>
        </w:tc>
        <w:tc>
          <w:tcPr>
            <w:tcW w:w="5438" w:type="dxa"/>
            <w:gridSpan w:val="4"/>
          </w:tcPr>
          <w:p w14:paraId="2B2C5B99" w14:textId="77777777" w:rsidR="00AA5D30" w:rsidRPr="00937549" w:rsidRDefault="00AA5D30" w:rsidP="00E7212D">
            <w:pPr>
              <w:pStyle w:val="Default"/>
              <w:jc w:val="both"/>
              <w:rPr>
                <w:iCs/>
              </w:rPr>
            </w:pPr>
            <w:r w:rsidRPr="00937549">
              <w:rPr>
                <w:iCs/>
              </w:rPr>
              <w:t>m</w:t>
            </w:r>
            <w:r w:rsidR="00FB170A" w:rsidRPr="00937549">
              <w:rPr>
                <w:iCs/>
              </w:rPr>
              <w:t>eans</w:t>
            </w:r>
            <w:r w:rsidRPr="00937549">
              <w:rPr>
                <w:iCs/>
              </w:rPr>
              <w:t>:</w:t>
            </w:r>
          </w:p>
          <w:p w14:paraId="2B2C5B9A" w14:textId="77777777" w:rsidR="00FB170A" w:rsidRPr="00937549" w:rsidRDefault="00FB170A" w:rsidP="00E7212D">
            <w:pPr>
              <w:pStyle w:val="Default"/>
              <w:jc w:val="both"/>
            </w:pPr>
            <w:r w:rsidRPr="00937549">
              <w:rPr>
                <w:iCs/>
              </w:rPr>
              <w:t xml:space="preserve"> </w:t>
            </w:r>
          </w:p>
          <w:p w14:paraId="2B2C5B9B" w14:textId="77777777" w:rsidR="00FB170A" w:rsidRPr="00937549" w:rsidRDefault="00CE372D" w:rsidP="006B6A3D">
            <w:pPr>
              <w:pStyle w:val="OutlineInd4"/>
              <w:numPr>
                <w:ilvl w:val="7"/>
                <w:numId w:val="128"/>
              </w:numPr>
              <w:tabs>
                <w:tab w:val="clear" w:pos="3402"/>
              </w:tabs>
              <w:spacing w:line="240" w:lineRule="auto"/>
              <w:ind w:left="601" w:hanging="576"/>
              <w:rPr>
                <w:rFonts w:cs="Arial"/>
                <w:szCs w:val="24"/>
              </w:rPr>
            </w:pPr>
            <w:r w:rsidRPr="00937549">
              <w:rPr>
                <w:rFonts w:cs="Arial"/>
                <w:iCs/>
                <w:szCs w:val="24"/>
              </w:rPr>
              <w:t xml:space="preserve">the legislation in Part 5 of the Finance Act 2013; and </w:t>
            </w:r>
          </w:p>
          <w:p w14:paraId="2B2C5B9C" w14:textId="77777777" w:rsidR="00466D5C" w:rsidRPr="00937549" w:rsidRDefault="00CE372D" w:rsidP="006B6A3D">
            <w:pPr>
              <w:pStyle w:val="OutlineInd4"/>
              <w:numPr>
                <w:ilvl w:val="7"/>
                <w:numId w:val="128"/>
              </w:numPr>
              <w:tabs>
                <w:tab w:val="clear" w:pos="3402"/>
              </w:tabs>
              <w:spacing w:line="240" w:lineRule="auto"/>
              <w:ind w:left="601" w:hanging="576"/>
              <w:rPr>
                <w:rFonts w:cs="Arial"/>
                <w:szCs w:val="24"/>
              </w:rPr>
            </w:pPr>
            <w:r w:rsidRPr="00937549">
              <w:rPr>
                <w:rFonts w:cs="Arial"/>
                <w:iCs/>
                <w:szCs w:val="24"/>
              </w:rPr>
              <w:t>any future legislation introduced into parliament to counteract tax advantages arising from abusive arrangements to avoid n</w:t>
            </w:r>
            <w:r w:rsidR="006B6A3D" w:rsidRPr="00937549">
              <w:rPr>
                <w:rFonts w:cs="Arial"/>
                <w:iCs/>
                <w:szCs w:val="24"/>
              </w:rPr>
              <w:t>ational insurance contributions</w:t>
            </w:r>
          </w:p>
        </w:tc>
      </w:tr>
      <w:tr w:rsidR="00B62C00" w:rsidRPr="006B6A3D" w14:paraId="2B2C5BA0" w14:textId="77777777" w:rsidTr="00AD533E">
        <w:tc>
          <w:tcPr>
            <w:tcW w:w="2876" w:type="dxa"/>
            <w:gridSpan w:val="2"/>
          </w:tcPr>
          <w:p w14:paraId="2B2C5B9E" w14:textId="77777777" w:rsidR="00B62C00" w:rsidRPr="00937549" w:rsidRDefault="00B62C00" w:rsidP="0084557C">
            <w:pPr>
              <w:pStyle w:val="OutlinePara"/>
              <w:spacing w:line="240" w:lineRule="auto"/>
              <w:jc w:val="left"/>
              <w:rPr>
                <w:rFonts w:cs="Arial"/>
                <w:szCs w:val="24"/>
              </w:rPr>
            </w:pPr>
            <w:r w:rsidRPr="00937549">
              <w:rPr>
                <w:rFonts w:cs="Arial"/>
                <w:szCs w:val="24"/>
              </w:rPr>
              <w:t>Good Manufacturing Practice</w:t>
            </w:r>
          </w:p>
        </w:tc>
        <w:tc>
          <w:tcPr>
            <w:tcW w:w="5438" w:type="dxa"/>
            <w:gridSpan w:val="4"/>
          </w:tcPr>
          <w:p w14:paraId="2B2C5B9F" w14:textId="77777777" w:rsidR="00B62C00" w:rsidRPr="00937549" w:rsidRDefault="00B62C00" w:rsidP="0094597E">
            <w:pPr>
              <w:pStyle w:val="Outline4"/>
              <w:numPr>
                <w:ilvl w:val="0"/>
                <w:numId w:val="0"/>
              </w:numPr>
            </w:pPr>
            <w:r w:rsidRPr="00937549">
              <w:t>shall have the meaning set out in Directive 2003/94</w:t>
            </w:r>
          </w:p>
        </w:tc>
      </w:tr>
      <w:tr w:rsidR="00107BD8" w:rsidRPr="006B6A3D" w14:paraId="2B2C5BA3" w14:textId="77777777" w:rsidTr="00AD533E">
        <w:tc>
          <w:tcPr>
            <w:tcW w:w="2876" w:type="dxa"/>
            <w:gridSpan w:val="2"/>
          </w:tcPr>
          <w:p w14:paraId="2B2C5BA1" w14:textId="77777777" w:rsidR="00107BD8" w:rsidRPr="00937549" w:rsidRDefault="00107BD8" w:rsidP="00E7212D">
            <w:pPr>
              <w:pStyle w:val="OutlinePara"/>
              <w:spacing w:line="240" w:lineRule="auto"/>
              <w:rPr>
                <w:rFonts w:cs="Arial"/>
                <w:szCs w:val="24"/>
              </w:rPr>
            </w:pPr>
            <w:r w:rsidRPr="00937549">
              <w:rPr>
                <w:rFonts w:cs="Arial"/>
                <w:bCs/>
                <w:iCs/>
                <w:szCs w:val="24"/>
              </w:rPr>
              <w:t>Halifax Abuse Principle</w:t>
            </w:r>
          </w:p>
        </w:tc>
        <w:tc>
          <w:tcPr>
            <w:tcW w:w="5438" w:type="dxa"/>
            <w:gridSpan w:val="4"/>
          </w:tcPr>
          <w:p w14:paraId="2B2C5BA2" w14:textId="77777777" w:rsidR="00AA5D30" w:rsidRPr="00937549" w:rsidRDefault="00107BD8" w:rsidP="0084557C">
            <w:pPr>
              <w:pStyle w:val="Default"/>
              <w:jc w:val="both"/>
            </w:pPr>
            <w:r w:rsidRPr="00937549">
              <w:rPr>
                <w:iCs/>
              </w:rPr>
              <w:t>means the principle explained in the CJEU Ca</w:t>
            </w:r>
            <w:r w:rsidR="00CA48CF" w:rsidRPr="00937549">
              <w:rPr>
                <w:iCs/>
              </w:rPr>
              <w:t>se C-255/02 Halifax and others</w:t>
            </w:r>
          </w:p>
        </w:tc>
      </w:tr>
      <w:tr w:rsidR="00B62C00" w:rsidRPr="006B6A3D" w14:paraId="2B2C5BAE" w14:textId="77777777" w:rsidTr="00AD533E">
        <w:tc>
          <w:tcPr>
            <w:tcW w:w="2876" w:type="dxa"/>
            <w:gridSpan w:val="2"/>
          </w:tcPr>
          <w:p w14:paraId="2B2C5BA4" w14:textId="77777777" w:rsidR="00B62C00" w:rsidRPr="00937549" w:rsidRDefault="00B62C00" w:rsidP="00E7212D">
            <w:pPr>
              <w:pStyle w:val="OutlinePara"/>
              <w:spacing w:line="240" w:lineRule="auto"/>
              <w:rPr>
                <w:rFonts w:cs="Arial"/>
                <w:szCs w:val="24"/>
              </w:rPr>
            </w:pPr>
            <w:r w:rsidRPr="00937549">
              <w:rPr>
                <w:rFonts w:cs="Arial"/>
                <w:szCs w:val="24"/>
              </w:rPr>
              <w:t>Health Service Body</w:t>
            </w:r>
          </w:p>
        </w:tc>
        <w:tc>
          <w:tcPr>
            <w:tcW w:w="5438" w:type="dxa"/>
            <w:gridSpan w:val="4"/>
          </w:tcPr>
          <w:p w14:paraId="2B2C5BA5" w14:textId="77777777" w:rsidR="00FB170A" w:rsidRPr="00937549" w:rsidRDefault="00FB170A" w:rsidP="000E7A41">
            <w:pPr>
              <w:pStyle w:val="OutlinePara"/>
              <w:spacing w:line="240" w:lineRule="auto"/>
              <w:rPr>
                <w:rFonts w:cs="Arial"/>
                <w:szCs w:val="24"/>
              </w:rPr>
            </w:pPr>
            <w:r w:rsidRPr="00937549">
              <w:rPr>
                <w:rFonts w:cs="Arial"/>
                <w:szCs w:val="24"/>
              </w:rPr>
              <w:t>means:</w:t>
            </w:r>
          </w:p>
          <w:p w14:paraId="2B2C5BA6" w14:textId="77777777" w:rsidR="00B62C00"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 xml:space="preserve">the Department of Health and all </w:t>
            </w:r>
            <w:r w:rsidR="00726C79" w:rsidRPr="00937549">
              <w:rPr>
                <w:rFonts w:cs="Arial"/>
                <w:szCs w:val="24"/>
              </w:rPr>
              <w:t xml:space="preserve">divisions and </w:t>
            </w:r>
            <w:r w:rsidRPr="00937549">
              <w:rPr>
                <w:rFonts w:cs="Arial"/>
                <w:szCs w:val="24"/>
              </w:rPr>
              <w:t>agencies thereof</w:t>
            </w:r>
            <w:r w:rsidR="00726C79" w:rsidRPr="00937549">
              <w:rPr>
                <w:rFonts w:cs="Arial"/>
                <w:szCs w:val="24"/>
              </w:rPr>
              <w:t xml:space="preserve"> and any indepen</w:t>
            </w:r>
            <w:r w:rsidR="00E15FC1" w:rsidRPr="00937549">
              <w:rPr>
                <w:rFonts w:cs="Arial"/>
                <w:szCs w:val="24"/>
              </w:rPr>
              <w:t xml:space="preserve">dent NHS board or similar body </w:t>
            </w:r>
            <w:r w:rsidR="00726C79" w:rsidRPr="00937549">
              <w:rPr>
                <w:rFonts w:cs="Arial"/>
                <w:szCs w:val="24"/>
              </w:rPr>
              <w:t>that may</w:t>
            </w:r>
            <w:r w:rsidR="00E15FC1" w:rsidRPr="00937549">
              <w:rPr>
                <w:rFonts w:cs="Arial"/>
                <w:szCs w:val="24"/>
              </w:rPr>
              <w:t xml:space="preserve"> </w:t>
            </w:r>
            <w:r w:rsidR="00726C79" w:rsidRPr="00937549">
              <w:rPr>
                <w:rFonts w:cs="Arial"/>
                <w:szCs w:val="24"/>
              </w:rPr>
              <w:t>be established including regional agencies of such board</w:t>
            </w:r>
          </w:p>
          <w:p w14:paraId="2B2C5BA7" w14:textId="77777777" w:rsidR="00726C79"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 xml:space="preserve">a GP (being a medical practitioner providing general medical services or personal medical services under the National Health Service Act 2006 </w:t>
            </w:r>
            <w:r w:rsidR="00726C79" w:rsidRPr="00937549">
              <w:rPr>
                <w:rFonts w:cs="Arial"/>
                <w:szCs w:val="24"/>
              </w:rPr>
              <w:t xml:space="preserve">(c.41) </w:t>
            </w:r>
            <w:r w:rsidRPr="00937549">
              <w:rPr>
                <w:rFonts w:cs="Arial"/>
                <w:szCs w:val="24"/>
              </w:rPr>
              <w:t>(whether operating in partnership with others or not));</w:t>
            </w:r>
          </w:p>
          <w:p w14:paraId="2B2C5BA8" w14:textId="77777777" w:rsidR="00B62C00"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health service bodies referred to in section 9 of the National Health Service Act 2006</w:t>
            </w:r>
            <w:r w:rsidR="006F4241" w:rsidRPr="00937549">
              <w:rPr>
                <w:rFonts w:cs="Arial"/>
                <w:szCs w:val="24"/>
              </w:rPr>
              <w:t xml:space="preserve"> (c.41)</w:t>
            </w:r>
            <w:r w:rsidRPr="00937549">
              <w:rPr>
                <w:rFonts w:cs="Arial"/>
                <w:szCs w:val="24"/>
              </w:rPr>
              <w:t>;</w:t>
            </w:r>
          </w:p>
          <w:p w14:paraId="2B2C5BA9" w14:textId="77777777" w:rsidR="00B62C00"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the Secretary of State for Health;</w:t>
            </w:r>
          </w:p>
          <w:p w14:paraId="2B2C5BAA" w14:textId="77777777" w:rsidR="006F4241"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any care trust as defined in section 77 of the National Health Service Act 2006</w:t>
            </w:r>
            <w:r w:rsidR="006F4241" w:rsidRPr="00937549">
              <w:rPr>
                <w:rFonts w:cs="Arial"/>
                <w:szCs w:val="24"/>
              </w:rPr>
              <w:t xml:space="preserve"> (c.41)</w:t>
            </w:r>
            <w:r w:rsidRPr="00937549">
              <w:rPr>
                <w:rFonts w:cs="Arial"/>
                <w:szCs w:val="24"/>
              </w:rPr>
              <w:t>;</w:t>
            </w:r>
          </w:p>
          <w:p w14:paraId="2B2C5BAB" w14:textId="77777777" w:rsidR="00B62C00" w:rsidRPr="00937549" w:rsidRDefault="00B62C00"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 xml:space="preserve">any NHS foundation trust listed in the register of NHS foundation trusts </w:t>
            </w:r>
            <w:r w:rsidRPr="00937549">
              <w:rPr>
                <w:rFonts w:cs="Arial"/>
                <w:szCs w:val="24"/>
              </w:rPr>
              <w:lastRenderedPageBreak/>
              <w:t>maintained pursuant to section 39 of the National Health Service act 2006</w:t>
            </w:r>
            <w:r w:rsidR="006F4241" w:rsidRPr="00937549">
              <w:rPr>
                <w:rFonts w:cs="Arial"/>
                <w:szCs w:val="24"/>
              </w:rPr>
              <w:t xml:space="preserve"> (c.41)</w:t>
            </w:r>
            <w:r w:rsidRPr="00937549">
              <w:rPr>
                <w:rFonts w:cs="Arial"/>
                <w:szCs w:val="24"/>
              </w:rPr>
              <w:t>;</w:t>
            </w:r>
          </w:p>
          <w:p w14:paraId="2B2C5BAC" w14:textId="77777777" w:rsidR="00B62C00" w:rsidRPr="00937549" w:rsidRDefault="006B6A3D"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a</w:t>
            </w:r>
            <w:r w:rsidR="00B62C00" w:rsidRPr="00937549">
              <w:rPr>
                <w:rFonts w:cs="Arial"/>
                <w:szCs w:val="24"/>
              </w:rPr>
              <w:t>ny body replacing or providing similar or equivalent services to any of the above in any area of the United Kingdom</w:t>
            </w:r>
            <w:r w:rsidR="00891C8C" w:rsidRPr="00937549">
              <w:rPr>
                <w:rFonts w:cs="Arial"/>
                <w:szCs w:val="24"/>
              </w:rPr>
              <w:t xml:space="preserve"> including any bodies established pursuant to the Health and Social Care </w:t>
            </w:r>
            <w:r w:rsidR="008254B9" w:rsidRPr="00937549">
              <w:rPr>
                <w:rFonts w:cs="Arial"/>
                <w:szCs w:val="24"/>
              </w:rPr>
              <w:t xml:space="preserve">Act </w:t>
            </w:r>
            <w:r w:rsidR="00891C8C" w:rsidRPr="00937549">
              <w:rPr>
                <w:rFonts w:cs="Arial"/>
                <w:szCs w:val="24"/>
              </w:rPr>
              <w:t>201</w:t>
            </w:r>
            <w:r w:rsidR="008254B9" w:rsidRPr="00937549">
              <w:rPr>
                <w:rFonts w:cs="Arial"/>
                <w:szCs w:val="24"/>
              </w:rPr>
              <w:t>2</w:t>
            </w:r>
            <w:r w:rsidR="00FB170A" w:rsidRPr="00937549">
              <w:rPr>
                <w:rFonts w:cs="Arial"/>
                <w:szCs w:val="24"/>
              </w:rPr>
              <w:t>, including but not limited to NHS England</w:t>
            </w:r>
            <w:r w:rsidR="00B62C00" w:rsidRPr="00937549">
              <w:rPr>
                <w:rFonts w:cs="Arial"/>
                <w:szCs w:val="24"/>
              </w:rPr>
              <w:t>; and</w:t>
            </w:r>
          </w:p>
          <w:p w14:paraId="2B2C5BAD" w14:textId="77777777" w:rsidR="00B62C00" w:rsidRPr="00937549" w:rsidRDefault="006B6A3D" w:rsidP="006B6A3D">
            <w:pPr>
              <w:pStyle w:val="OutlineInd4"/>
              <w:numPr>
                <w:ilvl w:val="7"/>
                <w:numId w:val="133"/>
              </w:numPr>
              <w:tabs>
                <w:tab w:val="clear" w:pos="3402"/>
              </w:tabs>
              <w:spacing w:line="240" w:lineRule="auto"/>
              <w:ind w:left="601" w:hanging="601"/>
              <w:rPr>
                <w:rFonts w:cs="Arial"/>
                <w:szCs w:val="24"/>
              </w:rPr>
            </w:pPr>
            <w:r w:rsidRPr="00937549">
              <w:rPr>
                <w:rFonts w:cs="Arial"/>
                <w:szCs w:val="24"/>
              </w:rPr>
              <w:t>a</w:t>
            </w:r>
            <w:r w:rsidR="00B62C00" w:rsidRPr="00937549">
              <w:rPr>
                <w:rFonts w:cs="Arial"/>
                <w:szCs w:val="24"/>
              </w:rPr>
              <w:t>ny statutory successor to any of the above</w:t>
            </w:r>
          </w:p>
        </w:tc>
      </w:tr>
      <w:tr w:rsidR="00AE51F8" w:rsidRPr="006B6A3D" w14:paraId="2B2C5BB1" w14:textId="77777777" w:rsidTr="00AD533E">
        <w:tc>
          <w:tcPr>
            <w:tcW w:w="2876" w:type="dxa"/>
            <w:gridSpan w:val="2"/>
          </w:tcPr>
          <w:p w14:paraId="2B2C5BAF" w14:textId="77777777" w:rsidR="00AE51F8" w:rsidRPr="00937549" w:rsidRDefault="00AE51F8" w:rsidP="00E7212D">
            <w:pPr>
              <w:pStyle w:val="OutlinePara"/>
              <w:spacing w:line="240" w:lineRule="auto"/>
              <w:rPr>
                <w:rFonts w:cs="Arial"/>
                <w:szCs w:val="24"/>
              </w:rPr>
            </w:pPr>
            <w:r w:rsidRPr="00937549">
              <w:rPr>
                <w:rFonts w:cs="Arial"/>
                <w:szCs w:val="24"/>
              </w:rPr>
              <w:lastRenderedPageBreak/>
              <w:t>Holding Company</w:t>
            </w:r>
          </w:p>
        </w:tc>
        <w:tc>
          <w:tcPr>
            <w:tcW w:w="5438" w:type="dxa"/>
            <w:gridSpan w:val="4"/>
          </w:tcPr>
          <w:p w14:paraId="2B2C5BB0" w14:textId="77777777" w:rsidR="00AE51F8" w:rsidRPr="00937549" w:rsidRDefault="00AE51F8" w:rsidP="000E7A41">
            <w:pPr>
              <w:pStyle w:val="OutlinePara"/>
              <w:spacing w:line="240" w:lineRule="auto"/>
              <w:rPr>
                <w:rFonts w:cs="Arial"/>
                <w:szCs w:val="24"/>
              </w:rPr>
            </w:pPr>
            <w:r w:rsidRPr="00937549">
              <w:rPr>
                <w:rFonts w:cs="Arial"/>
                <w:szCs w:val="24"/>
              </w:rPr>
              <w:t>has the meaning given to it in section 1159 of the Companies Act 2006</w:t>
            </w:r>
          </w:p>
        </w:tc>
      </w:tr>
      <w:tr w:rsidR="00B62C00" w:rsidRPr="006B6A3D" w14:paraId="2B2C5BB4" w14:textId="77777777" w:rsidTr="00AD533E">
        <w:tc>
          <w:tcPr>
            <w:tcW w:w="2876" w:type="dxa"/>
            <w:gridSpan w:val="2"/>
          </w:tcPr>
          <w:p w14:paraId="2B2C5BB2" w14:textId="77777777" w:rsidR="00B62C00" w:rsidRPr="00937549" w:rsidRDefault="00BE3AE8" w:rsidP="0084557C">
            <w:pPr>
              <w:pStyle w:val="OutlinePara"/>
              <w:keepNext/>
              <w:spacing w:line="240" w:lineRule="auto"/>
              <w:jc w:val="left"/>
              <w:rPr>
                <w:rFonts w:cs="Arial"/>
                <w:szCs w:val="24"/>
              </w:rPr>
            </w:pPr>
            <w:r>
              <w:rPr>
                <w:rFonts w:cs="Arial"/>
                <w:szCs w:val="24"/>
              </w:rPr>
              <w:t xml:space="preserve">Intellectual </w:t>
            </w:r>
            <w:r w:rsidR="00B62C00" w:rsidRPr="00937549">
              <w:rPr>
                <w:rFonts w:cs="Arial"/>
                <w:szCs w:val="24"/>
              </w:rPr>
              <w:t>Property</w:t>
            </w:r>
            <w:r>
              <w:rPr>
                <w:rFonts w:cs="Arial"/>
                <w:szCs w:val="24"/>
              </w:rPr>
              <w:br/>
              <w:t>Rights</w:t>
            </w:r>
          </w:p>
        </w:tc>
        <w:tc>
          <w:tcPr>
            <w:tcW w:w="5438" w:type="dxa"/>
            <w:gridSpan w:val="4"/>
          </w:tcPr>
          <w:p w14:paraId="2B2C5BB3" w14:textId="77777777" w:rsidR="00B62C00" w:rsidRPr="00937549" w:rsidRDefault="00B62C00" w:rsidP="000E7A41">
            <w:pPr>
              <w:pStyle w:val="OutlinePara"/>
              <w:spacing w:line="240" w:lineRule="auto"/>
              <w:rPr>
                <w:rFonts w:cs="Arial"/>
                <w:szCs w:val="24"/>
              </w:rPr>
            </w:pPr>
            <w:r w:rsidRPr="00937549">
              <w:rPr>
                <w:rFonts w:cs="Arial"/>
                <w:szCs w:val="24"/>
              </w:rPr>
              <w:t>all patents, copyright, design ri</w:t>
            </w:r>
            <w:r w:rsidR="00F16D36" w:rsidRPr="00937549">
              <w:rPr>
                <w:rFonts w:cs="Arial"/>
                <w:szCs w:val="24"/>
              </w:rPr>
              <w:t>ghts, registered designs, trade</w:t>
            </w:r>
            <w:r w:rsidRPr="00937549">
              <w:rPr>
                <w:rFonts w:cs="Arial"/>
                <w:szCs w:val="24"/>
              </w:rPr>
              <w:t>marks, know-how, database rights, confidential formulae and any other intellectual property rights and the rights</w:t>
            </w:r>
            <w:r w:rsidR="00F16D36" w:rsidRPr="00937549">
              <w:rPr>
                <w:rFonts w:cs="Arial"/>
                <w:szCs w:val="24"/>
              </w:rPr>
              <w:t xml:space="preserve"> to apply for patents and trade</w:t>
            </w:r>
            <w:r w:rsidRPr="00937549">
              <w:rPr>
                <w:rFonts w:cs="Arial"/>
                <w:szCs w:val="24"/>
              </w:rPr>
              <w:t xml:space="preserve">marks and registered designs </w:t>
            </w:r>
          </w:p>
        </w:tc>
      </w:tr>
      <w:tr w:rsidR="00B62C00" w:rsidRPr="006B6A3D" w14:paraId="2B2C5BB7" w14:textId="77777777" w:rsidTr="00AD533E">
        <w:tc>
          <w:tcPr>
            <w:tcW w:w="2876" w:type="dxa"/>
            <w:gridSpan w:val="2"/>
          </w:tcPr>
          <w:p w14:paraId="2B2C5BB5" w14:textId="77777777" w:rsidR="00B62C00" w:rsidRPr="00937549" w:rsidRDefault="00B62C00" w:rsidP="000E7A41">
            <w:pPr>
              <w:pStyle w:val="OutlinePara"/>
              <w:spacing w:line="240" w:lineRule="auto"/>
              <w:rPr>
                <w:rFonts w:cs="Arial"/>
                <w:szCs w:val="24"/>
              </w:rPr>
            </w:pPr>
            <w:r w:rsidRPr="00937549">
              <w:rPr>
                <w:rFonts w:cs="Arial"/>
                <w:szCs w:val="24"/>
              </w:rPr>
              <w:t xml:space="preserve">Invitation to </w:t>
            </w:r>
            <w:r w:rsidR="00B80F39" w:rsidRPr="00937549">
              <w:rPr>
                <w:rFonts w:cs="Arial"/>
                <w:szCs w:val="24"/>
              </w:rPr>
              <w:t>Offer</w:t>
            </w:r>
          </w:p>
        </w:tc>
        <w:tc>
          <w:tcPr>
            <w:tcW w:w="5438" w:type="dxa"/>
            <w:gridSpan w:val="4"/>
          </w:tcPr>
          <w:p w14:paraId="2B2C5BB6" w14:textId="2DA0EED5" w:rsidR="00B62C00" w:rsidRPr="00937549" w:rsidRDefault="00B62C00" w:rsidP="0056071A">
            <w:pPr>
              <w:pStyle w:val="OutlinePara"/>
              <w:spacing w:line="240" w:lineRule="auto"/>
              <w:rPr>
                <w:rFonts w:cs="Arial"/>
                <w:b/>
                <w:bCs/>
                <w:szCs w:val="24"/>
              </w:rPr>
            </w:pPr>
            <w:r w:rsidRPr="00937549">
              <w:rPr>
                <w:rFonts w:cs="Arial"/>
                <w:szCs w:val="24"/>
              </w:rPr>
              <w:t xml:space="preserve">the invitation to </w:t>
            </w:r>
            <w:r w:rsidR="00B80F39" w:rsidRPr="00937549">
              <w:rPr>
                <w:rFonts w:cs="Arial"/>
                <w:szCs w:val="24"/>
              </w:rPr>
              <w:t xml:space="preserve">offer </w:t>
            </w:r>
            <w:r w:rsidRPr="00937549">
              <w:rPr>
                <w:rFonts w:cs="Arial"/>
                <w:szCs w:val="24"/>
              </w:rPr>
              <w:t xml:space="preserve">despatched on </w:t>
            </w:r>
            <w:r w:rsidR="0094597E" w:rsidRPr="00937549">
              <w:rPr>
                <w:rFonts w:cs="Arial"/>
                <w:szCs w:val="24"/>
              </w:rPr>
              <w:t>1</w:t>
            </w:r>
            <w:r w:rsidR="0056071A">
              <w:rPr>
                <w:rFonts w:cs="Arial"/>
                <w:szCs w:val="24"/>
              </w:rPr>
              <w:t>6</w:t>
            </w:r>
            <w:r w:rsidR="0094597E" w:rsidRPr="00937549">
              <w:rPr>
                <w:rFonts w:cs="Arial"/>
                <w:szCs w:val="24"/>
              </w:rPr>
              <w:t xml:space="preserve"> November 2017</w:t>
            </w:r>
            <w:r w:rsidRPr="00937549">
              <w:rPr>
                <w:rFonts w:cs="Arial"/>
                <w:szCs w:val="24"/>
              </w:rPr>
              <w:t xml:space="preserve"> to the Supplier by the Authority</w:t>
            </w:r>
          </w:p>
        </w:tc>
      </w:tr>
      <w:tr w:rsidR="00B62C00" w:rsidRPr="006B6A3D" w14:paraId="2B2C5BBA" w14:textId="77777777" w:rsidTr="00AD533E">
        <w:trPr>
          <w:trHeight w:val="349"/>
        </w:trPr>
        <w:tc>
          <w:tcPr>
            <w:tcW w:w="2876" w:type="dxa"/>
            <w:gridSpan w:val="2"/>
          </w:tcPr>
          <w:p w14:paraId="2B2C5BB8" w14:textId="77777777" w:rsidR="00B62C00" w:rsidRPr="00937549" w:rsidRDefault="00B62C00" w:rsidP="000E7A41">
            <w:pPr>
              <w:pStyle w:val="OutlinePara"/>
              <w:spacing w:line="240" w:lineRule="auto"/>
              <w:rPr>
                <w:rFonts w:cs="Arial"/>
                <w:szCs w:val="24"/>
              </w:rPr>
            </w:pPr>
            <w:r w:rsidRPr="00937549">
              <w:rPr>
                <w:rFonts w:cs="Arial"/>
                <w:szCs w:val="24"/>
              </w:rPr>
              <w:t>Licensing Authority</w:t>
            </w:r>
          </w:p>
        </w:tc>
        <w:tc>
          <w:tcPr>
            <w:tcW w:w="5438" w:type="dxa"/>
            <w:gridSpan w:val="4"/>
          </w:tcPr>
          <w:p w14:paraId="2B2C5BB9" w14:textId="77777777" w:rsidR="00B62C00" w:rsidRPr="00937549" w:rsidRDefault="00DE4E0B" w:rsidP="000E7A41">
            <w:pPr>
              <w:pStyle w:val="OutlinePara"/>
              <w:spacing w:line="240" w:lineRule="auto"/>
              <w:rPr>
                <w:rFonts w:cs="Arial"/>
                <w:szCs w:val="24"/>
              </w:rPr>
            </w:pPr>
            <w:r w:rsidRPr="00937549">
              <w:rPr>
                <w:rFonts w:cs="Arial"/>
                <w:szCs w:val="24"/>
              </w:rPr>
              <w:t xml:space="preserve">the </w:t>
            </w:r>
            <w:r w:rsidR="00B62C00" w:rsidRPr="00937549">
              <w:rPr>
                <w:rFonts w:cs="Arial"/>
                <w:szCs w:val="24"/>
              </w:rPr>
              <w:t>MHRA or EMA as the case may be</w:t>
            </w:r>
          </w:p>
        </w:tc>
      </w:tr>
      <w:tr w:rsidR="00B62C00" w:rsidRPr="006B6A3D" w14:paraId="2B2C5BC4" w14:textId="77777777" w:rsidTr="00AD533E">
        <w:tc>
          <w:tcPr>
            <w:tcW w:w="2876" w:type="dxa"/>
            <w:gridSpan w:val="2"/>
          </w:tcPr>
          <w:p w14:paraId="2B2C5BBB" w14:textId="77777777" w:rsidR="00B62C00" w:rsidRPr="00937549" w:rsidRDefault="00B62C00" w:rsidP="000E7A41">
            <w:pPr>
              <w:pStyle w:val="OutlinePara"/>
              <w:spacing w:line="240" w:lineRule="auto"/>
              <w:rPr>
                <w:rFonts w:cs="Arial"/>
                <w:szCs w:val="24"/>
              </w:rPr>
            </w:pPr>
            <w:r w:rsidRPr="00937549">
              <w:rPr>
                <w:rFonts w:cs="Arial"/>
                <w:szCs w:val="24"/>
              </w:rPr>
              <w:t xml:space="preserve">Loss Costs </w:t>
            </w:r>
          </w:p>
          <w:p w14:paraId="2B2C5BBC" w14:textId="77777777" w:rsidR="00B62C00" w:rsidRPr="00937549" w:rsidRDefault="00B62C00" w:rsidP="000E7A41">
            <w:pPr>
              <w:pStyle w:val="OutlinePara"/>
              <w:spacing w:line="240" w:lineRule="auto"/>
              <w:rPr>
                <w:rFonts w:cs="Arial"/>
                <w:szCs w:val="24"/>
              </w:rPr>
            </w:pPr>
          </w:p>
        </w:tc>
        <w:tc>
          <w:tcPr>
            <w:tcW w:w="5438" w:type="dxa"/>
            <w:gridSpan w:val="4"/>
          </w:tcPr>
          <w:p w14:paraId="2B2C5BBD" w14:textId="77777777" w:rsidR="00B62C00" w:rsidRPr="00937549" w:rsidRDefault="00DE4E0B" w:rsidP="000E7A41">
            <w:pPr>
              <w:pStyle w:val="OutlinePara"/>
              <w:spacing w:line="240" w:lineRule="auto"/>
              <w:rPr>
                <w:rFonts w:cs="Arial"/>
                <w:szCs w:val="24"/>
              </w:rPr>
            </w:pPr>
            <w:r w:rsidRPr="00937549">
              <w:rPr>
                <w:rFonts w:cs="Arial"/>
                <w:szCs w:val="24"/>
              </w:rPr>
              <w:t>t</w:t>
            </w:r>
            <w:r w:rsidR="00B62C00" w:rsidRPr="00937549">
              <w:rPr>
                <w:rFonts w:cs="Arial"/>
                <w:szCs w:val="24"/>
              </w:rPr>
              <w:t xml:space="preserve">o the extent that the Authority and/or Administering Entity </w:t>
            </w:r>
            <w:r w:rsidR="00953095" w:rsidRPr="00937549">
              <w:rPr>
                <w:rFonts w:cs="Arial"/>
                <w:szCs w:val="24"/>
              </w:rPr>
              <w:t xml:space="preserve">and/or Devolved Administration </w:t>
            </w:r>
            <w:r w:rsidR="00B62C00" w:rsidRPr="00937549">
              <w:rPr>
                <w:rFonts w:cs="Arial"/>
                <w:szCs w:val="24"/>
              </w:rPr>
              <w:t>has taken all reasonable steps to mitigate such losses:</w:t>
            </w:r>
          </w:p>
          <w:p w14:paraId="2B2C5BBE" w14:textId="77777777" w:rsidR="00B62C00" w:rsidRPr="00937549" w:rsidRDefault="00B62C00" w:rsidP="008500CA">
            <w:pPr>
              <w:pStyle w:val="Outline4"/>
              <w:numPr>
                <w:ilvl w:val="3"/>
                <w:numId w:val="42"/>
              </w:numPr>
              <w:tabs>
                <w:tab w:val="clear" w:pos="3273"/>
                <w:tab w:val="left" w:pos="742"/>
              </w:tabs>
              <w:ind w:left="742"/>
            </w:pPr>
            <w:r w:rsidRPr="00937549">
              <w:t>all costs in connection with receiving and storing Defective Products;</w:t>
            </w:r>
          </w:p>
          <w:p w14:paraId="2B2C5BBF" w14:textId="77777777" w:rsidR="00C86449" w:rsidRPr="00937549" w:rsidRDefault="00C86449" w:rsidP="008500CA">
            <w:pPr>
              <w:pStyle w:val="Outline4"/>
              <w:numPr>
                <w:ilvl w:val="3"/>
                <w:numId w:val="42"/>
              </w:numPr>
              <w:tabs>
                <w:tab w:val="clear" w:pos="3273"/>
                <w:tab w:val="left" w:pos="742"/>
              </w:tabs>
              <w:ind w:left="742"/>
            </w:pPr>
            <w:r w:rsidRPr="00937549">
              <w:t>where the defective product has been dispatched by or on behalf of the Authority or devolved administration, the costs of recalling the defective product;</w:t>
            </w:r>
          </w:p>
          <w:p w14:paraId="2B2C5BC0" w14:textId="77777777" w:rsidR="00C86449" w:rsidRPr="00937549" w:rsidRDefault="00C86449" w:rsidP="008500CA">
            <w:pPr>
              <w:pStyle w:val="Outline4"/>
              <w:numPr>
                <w:ilvl w:val="3"/>
                <w:numId w:val="42"/>
              </w:numPr>
              <w:tabs>
                <w:tab w:val="clear" w:pos="3273"/>
                <w:tab w:val="left" w:pos="742"/>
              </w:tabs>
              <w:ind w:left="742"/>
            </w:pPr>
            <w:r w:rsidRPr="00937549">
              <w:t xml:space="preserve">all wasted administrative and personnel costs of the Authority and/or any Administering Entity and/or Devolved Administration relating to a Defective </w:t>
            </w:r>
            <w:r w:rsidRPr="00937549">
              <w:lastRenderedPageBreak/>
              <w:t>Product;</w:t>
            </w:r>
          </w:p>
          <w:p w14:paraId="2B2C5BC1" w14:textId="77777777" w:rsidR="00C86449" w:rsidRPr="00937549" w:rsidRDefault="00C86449" w:rsidP="008500CA">
            <w:pPr>
              <w:pStyle w:val="Outline4"/>
              <w:numPr>
                <w:ilvl w:val="3"/>
                <w:numId w:val="42"/>
              </w:numPr>
              <w:tabs>
                <w:tab w:val="clear" w:pos="3273"/>
                <w:tab w:val="left" w:pos="742"/>
                <w:tab w:val="num" w:pos="3861"/>
              </w:tabs>
              <w:ind w:left="742"/>
            </w:pPr>
            <w:r w:rsidRPr="00937549">
              <w:t xml:space="preserve">where individuals are required to be </w:t>
            </w:r>
            <w:r w:rsidR="00860CEF" w:rsidRPr="00937549">
              <w:t xml:space="preserve">administered </w:t>
            </w:r>
            <w:r w:rsidRPr="00937549">
              <w:t xml:space="preserve">further </w:t>
            </w:r>
            <w:r w:rsidR="00860CEF" w:rsidRPr="00937549">
              <w:t xml:space="preserve">Units </w:t>
            </w:r>
            <w:r w:rsidRPr="00937549">
              <w:t xml:space="preserve">of the Product because their initial course was a Defective Product, the costs of providing such further </w:t>
            </w:r>
            <w:r w:rsidR="00860CEF" w:rsidRPr="00937549">
              <w:t xml:space="preserve">Units </w:t>
            </w:r>
            <w:r w:rsidRPr="00937549">
              <w:t>of the Product to such individuals</w:t>
            </w:r>
          </w:p>
          <w:p w14:paraId="2B2C5BC2" w14:textId="77777777" w:rsidR="00B62C00" w:rsidRPr="00937549" w:rsidRDefault="00B62C00" w:rsidP="008500CA">
            <w:pPr>
              <w:pStyle w:val="Outline4"/>
              <w:numPr>
                <w:ilvl w:val="3"/>
                <w:numId w:val="44"/>
              </w:numPr>
              <w:tabs>
                <w:tab w:val="clear" w:pos="862"/>
                <w:tab w:val="left" w:pos="742"/>
              </w:tabs>
              <w:ind w:left="742"/>
            </w:pPr>
            <w:r w:rsidRPr="00937549">
              <w:t>all costs in excess of the price paid or payable by the Authority for Rejected Products incurred in sourcing alternative products from third parties; and</w:t>
            </w:r>
          </w:p>
          <w:p w14:paraId="2B2C5BC3" w14:textId="77777777" w:rsidR="00B62C00" w:rsidRPr="00937549" w:rsidRDefault="00B62C00" w:rsidP="008500CA">
            <w:pPr>
              <w:pStyle w:val="Outline4"/>
              <w:tabs>
                <w:tab w:val="left" w:pos="742"/>
              </w:tabs>
              <w:ind w:left="742" w:hanging="720"/>
            </w:pPr>
            <w:r w:rsidRPr="00937549">
              <w:t xml:space="preserve">all costs associated with advising, screening </w:t>
            </w:r>
            <w:r w:rsidR="00A77451" w:rsidRPr="00937549">
              <w:t xml:space="preserve">or </w:t>
            </w:r>
            <w:r w:rsidR="00D92C38" w:rsidRPr="00937549">
              <w:t xml:space="preserve">testing </w:t>
            </w:r>
            <w:r w:rsidRPr="00937549">
              <w:t>patients in relation to a Defective Product</w:t>
            </w:r>
          </w:p>
        </w:tc>
      </w:tr>
      <w:tr w:rsidR="00B62C00" w:rsidRPr="006B6A3D" w14:paraId="2B2C5BC7" w14:textId="77777777" w:rsidTr="00AD533E">
        <w:trPr>
          <w:trHeight w:val="819"/>
        </w:trPr>
        <w:tc>
          <w:tcPr>
            <w:tcW w:w="2876" w:type="dxa"/>
            <w:gridSpan w:val="2"/>
          </w:tcPr>
          <w:p w14:paraId="2B2C5BC5" w14:textId="77777777" w:rsidR="00B62C00" w:rsidRPr="00937549" w:rsidRDefault="00B62C00" w:rsidP="000E7A41">
            <w:pPr>
              <w:pStyle w:val="OutlinePara"/>
              <w:spacing w:line="240" w:lineRule="auto"/>
              <w:rPr>
                <w:rFonts w:cs="Arial"/>
                <w:szCs w:val="24"/>
              </w:rPr>
            </w:pPr>
            <w:r w:rsidRPr="00937549">
              <w:rPr>
                <w:rFonts w:cs="Arial"/>
                <w:szCs w:val="24"/>
              </w:rPr>
              <w:lastRenderedPageBreak/>
              <w:t>Manufacturing Licence</w:t>
            </w:r>
          </w:p>
        </w:tc>
        <w:tc>
          <w:tcPr>
            <w:tcW w:w="5438" w:type="dxa"/>
            <w:gridSpan w:val="4"/>
          </w:tcPr>
          <w:p w14:paraId="2B2C5BC6" w14:textId="77777777" w:rsidR="00B62C00" w:rsidRPr="00937549" w:rsidRDefault="00B62C00" w:rsidP="003266F4">
            <w:pPr>
              <w:pStyle w:val="OutlinePara"/>
              <w:spacing w:line="240" w:lineRule="auto"/>
              <w:rPr>
                <w:rFonts w:cs="Arial"/>
                <w:szCs w:val="24"/>
              </w:rPr>
            </w:pPr>
            <w:r w:rsidRPr="00937549">
              <w:rPr>
                <w:rFonts w:cs="Arial"/>
                <w:szCs w:val="24"/>
              </w:rPr>
              <w:t xml:space="preserve">manufacturing licence number </w:t>
            </w:r>
            <w:r w:rsidR="003266F4" w:rsidRPr="003266F4">
              <w:rPr>
                <w:rFonts w:cs="Arial"/>
                <w:szCs w:val="24"/>
              </w:rPr>
              <w:t>aAMM 169/2015 (Rosia)</w:t>
            </w:r>
            <w:r w:rsidR="003266F4">
              <w:rPr>
                <w:rFonts w:cs="Arial"/>
                <w:szCs w:val="24"/>
              </w:rPr>
              <w:t xml:space="preserve"> </w:t>
            </w:r>
            <w:r w:rsidRPr="00937549">
              <w:rPr>
                <w:rFonts w:cs="Arial"/>
                <w:szCs w:val="24"/>
              </w:rPr>
              <w:t>in respect of the Product granted by the Licensing Authority</w:t>
            </w:r>
          </w:p>
        </w:tc>
      </w:tr>
      <w:tr w:rsidR="00B62C00" w:rsidRPr="006B6A3D" w14:paraId="2B2C5BCA" w14:textId="77777777" w:rsidTr="00AD533E">
        <w:trPr>
          <w:trHeight w:val="819"/>
        </w:trPr>
        <w:tc>
          <w:tcPr>
            <w:tcW w:w="2876" w:type="dxa"/>
            <w:gridSpan w:val="2"/>
          </w:tcPr>
          <w:p w14:paraId="2B2C5BC8" w14:textId="77777777" w:rsidR="00B62C00" w:rsidRPr="00937549" w:rsidRDefault="00B62C00" w:rsidP="000E7A41">
            <w:pPr>
              <w:pStyle w:val="OutlinePara"/>
              <w:spacing w:line="240" w:lineRule="auto"/>
              <w:rPr>
                <w:rFonts w:cs="Arial"/>
                <w:szCs w:val="24"/>
              </w:rPr>
            </w:pPr>
            <w:r w:rsidRPr="00937549">
              <w:rPr>
                <w:rFonts w:cs="Arial"/>
                <w:szCs w:val="24"/>
              </w:rPr>
              <w:t>Marketing Authorisation</w:t>
            </w:r>
          </w:p>
        </w:tc>
        <w:tc>
          <w:tcPr>
            <w:tcW w:w="5438" w:type="dxa"/>
            <w:gridSpan w:val="4"/>
          </w:tcPr>
          <w:p w14:paraId="2B2C5BC9" w14:textId="77777777" w:rsidR="009C7D15" w:rsidRPr="00937549" w:rsidRDefault="00B62C00" w:rsidP="003266F4">
            <w:pPr>
              <w:pStyle w:val="OutlinePara"/>
              <w:spacing w:line="240" w:lineRule="auto"/>
              <w:rPr>
                <w:rFonts w:cs="Arial"/>
                <w:szCs w:val="24"/>
              </w:rPr>
            </w:pPr>
            <w:r w:rsidRPr="00937549">
              <w:rPr>
                <w:rFonts w:cs="Arial"/>
                <w:szCs w:val="24"/>
              </w:rPr>
              <w:t xml:space="preserve">marketing authorisation number </w:t>
            </w:r>
            <w:r w:rsidR="003266F4">
              <w:rPr>
                <w:rFonts w:cs="Arial"/>
                <w:szCs w:val="24"/>
              </w:rPr>
              <w:t xml:space="preserve">EU/1/12/812/004 </w:t>
            </w:r>
            <w:r w:rsidRPr="00937549">
              <w:rPr>
                <w:rFonts w:cs="Arial"/>
                <w:szCs w:val="24"/>
              </w:rPr>
              <w:t xml:space="preserve">in respect of the Product granted by the Licensing Authority as amended or varied by the Licensing Authority from time to time </w:t>
            </w:r>
          </w:p>
        </w:tc>
      </w:tr>
      <w:tr w:rsidR="00B62C00" w:rsidRPr="006B6A3D" w14:paraId="2B2C5BCD" w14:textId="77777777" w:rsidTr="00AD533E">
        <w:tc>
          <w:tcPr>
            <w:tcW w:w="2876" w:type="dxa"/>
            <w:gridSpan w:val="2"/>
          </w:tcPr>
          <w:p w14:paraId="2B2C5BCB" w14:textId="77777777" w:rsidR="00B62C00" w:rsidRPr="00937549" w:rsidRDefault="00B62C00" w:rsidP="000E7A41">
            <w:pPr>
              <w:pStyle w:val="OutlinePara"/>
              <w:spacing w:line="240" w:lineRule="auto"/>
              <w:rPr>
                <w:rFonts w:cs="Arial"/>
                <w:szCs w:val="24"/>
              </w:rPr>
            </w:pPr>
            <w:r w:rsidRPr="00937549">
              <w:rPr>
                <w:rFonts w:cs="Arial"/>
                <w:szCs w:val="24"/>
              </w:rPr>
              <w:t>MHRA</w:t>
            </w:r>
          </w:p>
        </w:tc>
        <w:tc>
          <w:tcPr>
            <w:tcW w:w="5438" w:type="dxa"/>
            <w:gridSpan w:val="4"/>
          </w:tcPr>
          <w:p w14:paraId="2B2C5BCC" w14:textId="77777777" w:rsidR="00B62C00" w:rsidRPr="00937549" w:rsidRDefault="00DE4E0B" w:rsidP="000E7A41">
            <w:pPr>
              <w:pStyle w:val="OutlinePara"/>
              <w:spacing w:line="240" w:lineRule="auto"/>
              <w:rPr>
                <w:rFonts w:cs="Arial"/>
                <w:szCs w:val="24"/>
              </w:rPr>
            </w:pPr>
            <w:r w:rsidRPr="00937549">
              <w:rPr>
                <w:rFonts w:cs="Arial"/>
                <w:szCs w:val="24"/>
              </w:rPr>
              <w:t xml:space="preserve">the </w:t>
            </w:r>
            <w:r w:rsidR="00B62C00" w:rsidRPr="00937549">
              <w:rPr>
                <w:rFonts w:cs="Arial"/>
                <w:szCs w:val="24"/>
              </w:rPr>
              <w:t xml:space="preserve">Medicines and </w:t>
            </w:r>
            <w:r w:rsidR="00E15FC1" w:rsidRPr="00937549">
              <w:rPr>
                <w:rFonts w:cs="Arial"/>
                <w:szCs w:val="24"/>
              </w:rPr>
              <w:t xml:space="preserve">Healthcare products Regulatory </w:t>
            </w:r>
            <w:r w:rsidR="00B62C00" w:rsidRPr="00937549">
              <w:rPr>
                <w:rFonts w:cs="Arial"/>
                <w:szCs w:val="24"/>
              </w:rPr>
              <w:t>Agency</w:t>
            </w:r>
          </w:p>
        </w:tc>
      </w:tr>
      <w:tr w:rsidR="00DE4E0B" w:rsidRPr="006B6A3D" w14:paraId="2B2C5BD1" w14:textId="77777777" w:rsidTr="00AD533E">
        <w:tc>
          <w:tcPr>
            <w:tcW w:w="2876" w:type="dxa"/>
            <w:gridSpan w:val="2"/>
          </w:tcPr>
          <w:p w14:paraId="2B2C5BCE" w14:textId="77777777" w:rsidR="00DE4E0B" w:rsidRPr="00937549" w:rsidRDefault="00DE4E0B" w:rsidP="000E7A41">
            <w:pPr>
              <w:pStyle w:val="OutlinePara"/>
              <w:spacing w:line="240" w:lineRule="auto"/>
              <w:rPr>
                <w:rFonts w:cs="Arial"/>
                <w:bCs/>
                <w:iCs/>
                <w:szCs w:val="24"/>
              </w:rPr>
            </w:pPr>
            <w:r w:rsidRPr="00937549">
              <w:rPr>
                <w:rFonts w:cs="Arial"/>
                <w:bCs/>
                <w:iCs/>
                <w:szCs w:val="24"/>
              </w:rPr>
              <w:t>Modern Slavery Act</w:t>
            </w:r>
          </w:p>
        </w:tc>
        <w:tc>
          <w:tcPr>
            <w:tcW w:w="5438" w:type="dxa"/>
            <w:gridSpan w:val="4"/>
          </w:tcPr>
          <w:p w14:paraId="2B2C5BCF" w14:textId="77777777" w:rsidR="00DE4E0B" w:rsidRPr="00937549" w:rsidRDefault="00DE4E0B" w:rsidP="000E7A41">
            <w:pPr>
              <w:pStyle w:val="Default"/>
              <w:tabs>
                <w:tab w:val="left" w:pos="34"/>
              </w:tabs>
              <w:jc w:val="both"/>
              <w:rPr>
                <w:iCs/>
              </w:rPr>
            </w:pPr>
            <w:r w:rsidRPr="00937549">
              <w:rPr>
                <w:iCs/>
              </w:rPr>
              <w:t>means the Modern Slavery Act 2015 as amended, updated or replaced from time to time</w:t>
            </w:r>
          </w:p>
          <w:p w14:paraId="2B2C5BD0" w14:textId="77777777" w:rsidR="00DE4E0B" w:rsidRPr="00937549" w:rsidRDefault="00DE4E0B" w:rsidP="000E7A41">
            <w:pPr>
              <w:pStyle w:val="Default"/>
              <w:tabs>
                <w:tab w:val="left" w:pos="34"/>
              </w:tabs>
              <w:jc w:val="both"/>
              <w:rPr>
                <w:iCs/>
              </w:rPr>
            </w:pPr>
          </w:p>
        </w:tc>
      </w:tr>
      <w:tr w:rsidR="000A57DE" w:rsidRPr="006B6A3D" w14:paraId="2B2C5BD5" w14:textId="77777777" w:rsidTr="00756DAB">
        <w:trPr>
          <w:trHeight w:val="1276"/>
        </w:trPr>
        <w:tc>
          <w:tcPr>
            <w:tcW w:w="2876" w:type="dxa"/>
            <w:gridSpan w:val="2"/>
          </w:tcPr>
          <w:p w14:paraId="2B2C5BD2" w14:textId="77777777" w:rsidR="000A57DE" w:rsidRPr="00937549" w:rsidRDefault="000A57DE" w:rsidP="00756DAB">
            <w:pPr>
              <w:pStyle w:val="OutlinePara"/>
              <w:spacing w:line="240" w:lineRule="auto"/>
              <w:rPr>
                <w:rFonts w:cs="Arial"/>
                <w:szCs w:val="24"/>
              </w:rPr>
            </w:pPr>
            <w:r w:rsidRPr="00937549">
              <w:rPr>
                <w:rFonts w:cs="Arial"/>
                <w:bCs/>
                <w:iCs/>
                <w:szCs w:val="24"/>
              </w:rPr>
              <w:t>Monthly Volume</w:t>
            </w:r>
          </w:p>
        </w:tc>
        <w:tc>
          <w:tcPr>
            <w:tcW w:w="5438" w:type="dxa"/>
            <w:gridSpan w:val="4"/>
          </w:tcPr>
          <w:p w14:paraId="2B2C5BD3" w14:textId="77777777" w:rsidR="000A57DE" w:rsidRPr="00937549" w:rsidRDefault="000A57DE" w:rsidP="00756DAB">
            <w:pPr>
              <w:pStyle w:val="Default"/>
              <w:tabs>
                <w:tab w:val="left" w:pos="34"/>
              </w:tabs>
              <w:jc w:val="both"/>
              <w:rPr>
                <w:iCs/>
              </w:rPr>
            </w:pPr>
            <w:r w:rsidRPr="00937549">
              <w:rPr>
                <w:iCs/>
              </w:rPr>
              <w:t>means the number of Units of the Product to be delivered in any month during the Term</w:t>
            </w:r>
            <w:r w:rsidR="00625984" w:rsidRPr="00937549">
              <w:rPr>
                <w:iCs/>
              </w:rPr>
              <w:t xml:space="preserve"> of this Agreement</w:t>
            </w:r>
            <w:r w:rsidRPr="00937549">
              <w:rPr>
                <w:iCs/>
              </w:rPr>
              <w:t xml:space="preserve">, the relevant number of Units in respect of </w:t>
            </w:r>
            <w:r w:rsidR="00756DAB" w:rsidRPr="00937549">
              <w:rPr>
                <w:iCs/>
              </w:rPr>
              <w:t xml:space="preserve">any </w:t>
            </w:r>
            <w:r w:rsidRPr="00937549">
              <w:rPr>
                <w:iCs/>
              </w:rPr>
              <w:t>month being set out in the Delivery Schedule</w:t>
            </w:r>
            <w:r w:rsidR="00A819AB" w:rsidRPr="00937549">
              <w:rPr>
                <w:iCs/>
              </w:rPr>
              <w:t xml:space="preserve">  </w:t>
            </w:r>
          </w:p>
          <w:p w14:paraId="2B2C5BD4" w14:textId="77777777" w:rsidR="00C3018F" w:rsidRPr="00937549" w:rsidRDefault="00C3018F" w:rsidP="00756DAB">
            <w:pPr>
              <w:pStyle w:val="Default"/>
              <w:tabs>
                <w:tab w:val="left" w:pos="34"/>
              </w:tabs>
              <w:jc w:val="both"/>
              <w:rPr>
                <w:iCs/>
              </w:rPr>
            </w:pPr>
          </w:p>
        </w:tc>
      </w:tr>
      <w:tr w:rsidR="00E77D6D" w:rsidRPr="006B6A3D" w14:paraId="2B2C5BDA" w14:textId="77777777" w:rsidTr="00756DAB">
        <w:trPr>
          <w:trHeight w:val="709"/>
        </w:trPr>
        <w:tc>
          <w:tcPr>
            <w:tcW w:w="2876" w:type="dxa"/>
            <w:gridSpan w:val="2"/>
          </w:tcPr>
          <w:p w14:paraId="2B2C5BD6" w14:textId="77777777" w:rsidR="00E77D6D" w:rsidRPr="00937549" w:rsidRDefault="00E77D6D" w:rsidP="00E77D6D">
            <w:pPr>
              <w:pStyle w:val="OutlinePara"/>
              <w:spacing w:line="240" w:lineRule="auto"/>
              <w:rPr>
                <w:rFonts w:cs="Arial"/>
                <w:bCs/>
                <w:iCs/>
                <w:szCs w:val="24"/>
              </w:rPr>
            </w:pPr>
            <w:r w:rsidRPr="00937549">
              <w:rPr>
                <w:rFonts w:cs="Arial"/>
                <w:bCs/>
                <w:iCs/>
                <w:szCs w:val="24"/>
              </w:rPr>
              <w:t>Notifiable Default</w:t>
            </w:r>
          </w:p>
        </w:tc>
        <w:tc>
          <w:tcPr>
            <w:tcW w:w="5438" w:type="dxa"/>
            <w:gridSpan w:val="4"/>
          </w:tcPr>
          <w:p w14:paraId="2B2C5BD7" w14:textId="77777777" w:rsidR="00C438BE" w:rsidRPr="00937549" w:rsidRDefault="00E77D6D" w:rsidP="003342A9">
            <w:pPr>
              <w:pStyle w:val="Default"/>
              <w:tabs>
                <w:tab w:val="left" w:pos="34"/>
              </w:tabs>
              <w:spacing w:after="360"/>
              <w:jc w:val="both"/>
            </w:pPr>
            <w:r w:rsidRPr="00937549">
              <w:t xml:space="preserve">means, for the purposes of Clauses 5.3 to 5.6, the potential inability to supply the Product in accordance with the Delivery Schedule or an Additional Product Order and such potential inability to supply requires the Supplier to consult with </w:t>
            </w:r>
            <w:r w:rsidR="00C438BE" w:rsidRPr="00937549">
              <w:t>the Licensing Authority and</w:t>
            </w:r>
            <w:r w:rsidR="005475D8" w:rsidRPr="00937549">
              <w:t>,</w:t>
            </w:r>
            <w:r w:rsidR="00C438BE" w:rsidRPr="00937549">
              <w:t xml:space="preserve"> in turn</w:t>
            </w:r>
            <w:r w:rsidR="005475D8" w:rsidRPr="00937549">
              <w:t>,</w:t>
            </w:r>
            <w:r w:rsidR="00C438BE" w:rsidRPr="00937549">
              <w:t xml:space="preserve"> the </w:t>
            </w:r>
            <w:r w:rsidR="00C438BE" w:rsidRPr="00937549">
              <w:lastRenderedPageBreak/>
              <w:t>Licensing Authority requires the Supplier to:</w:t>
            </w:r>
          </w:p>
          <w:p w14:paraId="2B2C5BD8" w14:textId="77777777" w:rsidR="003342A9" w:rsidRPr="00937549" w:rsidRDefault="00E77D6D" w:rsidP="00937549">
            <w:pPr>
              <w:pStyle w:val="Outline4"/>
              <w:numPr>
                <w:ilvl w:val="3"/>
                <w:numId w:val="143"/>
              </w:numPr>
              <w:rPr>
                <w:iCs/>
              </w:rPr>
            </w:pPr>
            <w:r w:rsidRPr="00937549">
              <w:t xml:space="preserve">prepare </w:t>
            </w:r>
            <w:r w:rsidR="000E78A5" w:rsidRPr="00937549">
              <w:t>a Rectification Plan</w:t>
            </w:r>
            <w:r w:rsidR="003342A9" w:rsidRPr="00937549">
              <w:t xml:space="preserve"> (which is not required to be agreed with the Licensing Authority); or </w:t>
            </w:r>
          </w:p>
          <w:p w14:paraId="2B2C5BD9" w14:textId="77777777" w:rsidR="00E77D6D" w:rsidRPr="00937549" w:rsidRDefault="000E78A5" w:rsidP="00937549">
            <w:pPr>
              <w:pStyle w:val="Outline4"/>
              <w:numPr>
                <w:ilvl w:val="3"/>
                <w:numId w:val="143"/>
              </w:numPr>
              <w:rPr>
                <w:iCs/>
              </w:rPr>
            </w:pPr>
            <w:r w:rsidRPr="00937549">
              <w:t>prepare and</w:t>
            </w:r>
            <w:r w:rsidR="00E77D6D" w:rsidRPr="00937549">
              <w:t xml:space="preserve"> agree a Rectification Plan with </w:t>
            </w:r>
            <w:r w:rsidR="00C4439E" w:rsidRPr="00937549">
              <w:t xml:space="preserve">the </w:t>
            </w:r>
            <w:r w:rsidR="00E77D6D" w:rsidRPr="00937549">
              <w:t>Licensing Authority</w:t>
            </w:r>
          </w:p>
        </w:tc>
      </w:tr>
      <w:tr w:rsidR="00D16B28" w:rsidRPr="006B6A3D" w14:paraId="2B2C5BE2" w14:textId="77777777" w:rsidTr="00756DAB">
        <w:trPr>
          <w:trHeight w:val="709"/>
        </w:trPr>
        <w:tc>
          <w:tcPr>
            <w:tcW w:w="2876" w:type="dxa"/>
            <w:gridSpan w:val="2"/>
          </w:tcPr>
          <w:p w14:paraId="2B2C5BDB" w14:textId="77777777" w:rsidR="00D16B28" w:rsidRPr="00937549" w:rsidRDefault="00D16B28" w:rsidP="0084557C">
            <w:pPr>
              <w:pStyle w:val="OutlinePara"/>
              <w:spacing w:line="240" w:lineRule="auto"/>
              <w:jc w:val="left"/>
              <w:rPr>
                <w:rFonts w:cs="Arial"/>
                <w:szCs w:val="24"/>
              </w:rPr>
            </w:pPr>
            <w:r w:rsidRPr="00937549">
              <w:rPr>
                <w:rFonts w:cs="Arial"/>
                <w:bCs/>
                <w:iCs/>
                <w:szCs w:val="24"/>
              </w:rPr>
              <w:lastRenderedPageBreak/>
              <w:t>Occasion of Tax Non-Compliance</w:t>
            </w:r>
          </w:p>
        </w:tc>
        <w:tc>
          <w:tcPr>
            <w:tcW w:w="5438" w:type="dxa"/>
            <w:gridSpan w:val="4"/>
          </w:tcPr>
          <w:p w14:paraId="2B2C5BDC" w14:textId="77777777" w:rsidR="00DE4E0B" w:rsidRPr="00937549" w:rsidRDefault="00DE4E0B" w:rsidP="003342A9">
            <w:pPr>
              <w:pStyle w:val="Default"/>
              <w:tabs>
                <w:tab w:val="left" w:pos="34"/>
              </w:tabs>
              <w:spacing w:after="360"/>
              <w:jc w:val="both"/>
              <w:rPr>
                <w:iCs/>
              </w:rPr>
            </w:pPr>
            <w:r w:rsidRPr="00937549">
              <w:rPr>
                <w:iCs/>
              </w:rPr>
              <w:t>means:</w:t>
            </w:r>
          </w:p>
          <w:p w14:paraId="2B2C5BDD" w14:textId="77777777" w:rsidR="00AC07A6" w:rsidRPr="00937549" w:rsidRDefault="003D7FC6" w:rsidP="00937549">
            <w:pPr>
              <w:pStyle w:val="Outline4"/>
              <w:numPr>
                <w:ilvl w:val="3"/>
                <w:numId w:val="176"/>
              </w:numPr>
            </w:pPr>
            <w:r w:rsidRPr="00937549">
              <w:t>any tax return of the Supplier submitted to a Relevant Tax Authority on or after 1 October 2012 is found</w:t>
            </w:r>
            <w:r w:rsidR="00D1486E" w:rsidRPr="00937549">
              <w:t>, on or after 1 April 2013,</w:t>
            </w:r>
            <w:r w:rsidRPr="00937549">
              <w:t xml:space="preserve"> to be incorrect as a result of: </w:t>
            </w:r>
          </w:p>
          <w:p w14:paraId="2B2C5BDE" w14:textId="77777777" w:rsidR="000E6B5B" w:rsidRPr="00937549" w:rsidRDefault="003D7FC6" w:rsidP="003342A9">
            <w:pPr>
              <w:pStyle w:val="Default"/>
              <w:numPr>
                <w:ilvl w:val="1"/>
                <w:numId w:val="39"/>
              </w:numPr>
              <w:tabs>
                <w:tab w:val="left" w:pos="684"/>
              </w:tabs>
              <w:spacing w:after="360"/>
              <w:jc w:val="both"/>
            </w:pPr>
            <w:r w:rsidRPr="00937549">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14:paraId="2B2C5BDF" w14:textId="77777777" w:rsidR="00DE4E0B" w:rsidRPr="00937549" w:rsidRDefault="003D7FC6" w:rsidP="003342A9">
            <w:pPr>
              <w:pStyle w:val="Default"/>
              <w:numPr>
                <w:ilvl w:val="1"/>
                <w:numId w:val="39"/>
              </w:numPr>
              <w:tabs>
                <w:tab w:val="left" w:pos="684"/>
              </w:tabs>
              <w:spacing w:after="360"/>
              <w:jc w:val="both"/>
            </w:pPr>
            <w:r w:rsidRPr="00937549">
              <w:rPr>
                <w:iCs/>
              </w:rPr>
              <w:t>the failure of an avoidance scheme which the Supplier was involved in, and which was, or should have been, notified to a Relevant Tax Authority under the DOTAS or any equivalent or similar regime;</w:t>
            </w:r>
          </w:p>
          <w:p w14:paraId="2B2C5BE0" w14:textId="77777777" w:rsidR="000E6B5B" w:rsidRPr="00937549" w:rsidRDefault="003D7FC6" w:rsidP="003342A9">
            <w:pPr>
              <w:pStyle w:val="Default"/>
              <w:tabs>
                <w:tab w:val="left" w:pos="34"/>
              </w:tabs>
              <w:spacing w:after="360"/>
              <w:ind w:left="34"/>
              <w:jc w:val="both"/>
              <w:rPr>
                <w:iCs/>
              </w:rPr>
            </w:pPr>
            <w:r w:rsidRPr="00937549">
              <w:rPr>
                <w:iCs/>
              </w:rPr>
              <w:t>and/or</w:t>
            </w:r>
          </w:p>
          <w:p w14:paraId="2B2C5BE1" w14:textId="77777777" w:rsidR="00D16B28" w:rsidRPr="00937549" w:rsidRDefault="00D1486E" w:rsidP="00937549">
            <w:pPr>
              <w:pStyle w:val="Outline4"/>
              <w:tabs>
                <w:tab w:val="clear" w:pos="2835"/>
                <w:tab w:val="num" w:pos="884"/>
              </w:tabs>
              <w:ind w:left="884"/>
            </w:pPr>
            <w:r w:rsidRPr="00937549">
              <w:t xml:space="preserve">any tax return of the </w:t>
            </w:r>
            <w:r w:rsidR="00DA4F8D" w:rsidRPr="00937549">
              <w:t>S</w:t>
            </w:r>
            <w:r w:rsidRPr="00937549">
              <w:t xml:space="preserve">upplier submitted to a Relevant Tax Authority on or after 1 October 2012 </w:t>
            </w:r>
            <w:r w:rsidR="003D7FC6" w:rsidRPr="00937549">
              <w:t>give</w:t>
            </w:r>
            <w:r w:rsidRPr="00937549">
              <w:t>s</w:t>
            </w:r>
            <w:r w:rsidR="003D7FC6" w:rsidRPr="00937549">
              <w:t xml:space="preserve"> rise</w:t>
            </w:r>
            <w:r w:rsidRPr="00937549">
              <w:t>,</w:t>
            </w:r>
            <w:r w:rsidR="003D7FC6" w:rsidRPr="00937549">
              <w:t xml:space="preserve"> on or </w:t>
            </w:r>
            <w:r w:rsidR="000E6B5B" w:rsidRPr="00937549">
              <w:t>a</w:t>
            </w:r>
            <w:r w:rsidR="003D7FC6" w:rsidRPr="00937549">
              <w:t>fter 1 April 2013</w:t>
            </w:r>
            <w:r w:rsidRPr="00937549">
              <w:t>,</w:t>
            </w:r>
            <w:r w:rsidR="003D7FC6" w:rsidRPr="00937549">
              <w:t xml:space="preserve"> to a criminal conviction in any jurisdiction for tax related offences which is not spent at the Effective Date or to a </w:t>
            </w:r>
            <w:r w:rsidRPr="00937549">
              <w:t xml:space="preserve">civil </w:t>
            </w:r>
            <w:r w:rsidR="003D7FC6" w:rsidRPr="00937549">
              <w:t>penalty for fraud or evasion</w:t>
            </w:r>
          </w:p>
        </w:tc>
      </w:tr>
      <w:tr w:rsidR="00B62C00" w:rsidRPr="006B6A3D" w14:paraId="2B2C5BE5" w14:textId="77777777" w:rsidTr="00AD533E">
        <w:tc>
          <w:tcPr>
            <w:tcW w:w="2876" w:type="dxa"/>
            <w:gridSpan w:val="2"/>
          </w:tcPr>
          <w:p w14:paraId="2B2C5BE3" w14:textId="77777777" w:rsidR="00B62C00" w:rsidRPr="00937549" w:rsidRDefault="00B62C00" w:rsidP="000E7A41">
            <w:pPr>
              <w:pStyle w:val="OutlinePara"/>
              <w:spacing w:line="240" w:lineRule="auto"/>
              <w:rPr>
                <w:rStyle w:val="DeltaViewInsertion"/>
                <w:rFonts w:cs="Arial"/>
                <w:color w:val="auto"/>
                <w:w w:val="0"/>
                <w:szCs w:val="24"/>
                <w:u w:val="none"/>
              </w:rPr>
            </w:pPr>
            <w:bookmarkStart w:id="4" w:name="_DV_C20"/>
            <w:r w:rsidRPr="00937549">
              <w:rPr>
                <w:rStyle w:val="DeltaViewInsertion"/>
                <w:rFonts w:cs="Arial"/>
                <w:color w:val="auto"/>
                <w:w w:val="0"/>
                <w:szCs w:val="24"/>
                <w:u w:val="none"/>
              </w:rPr>
              <w:t>Offer</w:t>
            </w:r>
          </w:p>
        </w:tc>
        <w:tc>
          <w:tcPr>
            <w:tcW w:w="5438" w:type="dxa"/>
            <w:gridSpan w:val="4"/>
          </w:tcPr>
          <w:p w14:paraId="2B2C5BE4" w14:textId="77777777" w:rsidR="00B62C00" w:rsidRPr="00937549" w:rsidRDefault="00B62C00" w:rsidP="000E7A41">
            <w:pPr>
              <w:pStyle w:val="OutlinePara"/>
              <w:spacing w:line="240" w:lineRule="auto"/>
              <w:rPr>
                <w:rStyle w:val="DeltaViewInsertion"/>
                <w:rFonts w:cs="Arial"/>
                <w:color w:val="auto"/>
                <w:w w:val="0"/>
                <w:szCs w:val="24"/>
                <w:u w:val="none"/>
              </w:rPr>
            </w:pPr>
            <w:r w:rsidRPr="00937549">
              <w:rPr>
                <w:rStyle w:val="DeltaViewInsertion"/>
                <w:rFonts w:cs="Arial"/>
                <w:color w:val="auto"/>
                <w:w w:val="0"/>
                <w:szCs w:val="24"/>
                <w:u w:val="none"/>
              </w:rPr>
              <w:t xml:space="preserve">the offer submitted by the Supplier in response </w:t>
            </w:r>
            <w:r w:rsidRPr="00937549">
              <w:rPr>
                <w:rStyle w:val="DeltaViewInsertion"/>
                <w:rFonts w:cs="Arial"/>
                <w:color w:val="auto"/>
                <w:w w:val="0"/>
                <w:szCs w:val="24"/>
                <w:u w:val="none"/>
              </w:rPr>
              <w:lastRenderedPageBreak/>
              <w:t xml:space="preserve">to the Invitation to </w:t>
            </w:r>
            <w:r w:rsidR="00B80F39" w:rsidRPr="00937549">
              <w:rPr>
                <w:rStyle w:val="DeltaViewInsertion"/>
                <w:rFonts w:cs="Arial"/>
                <w:color w:val="auto"/>
                <w:w w:val="0"/>
                <w:szCs w:val="24"/>
                <w:u w:val="none"/>
              </w:rPr>
              <w:t>Offer</w:t>
            </w:r>
          </w:p>
        </w:tc>
      </w:tr>
      <w:tr w:rsidR="00B62C00" w:rsidRPr="006B6A3D" w14:paraId="2B2C5BE8" w14:textId="77777777" w:rsidTr="00AD533E">
        <w:tc>
          <w:tcPr>
            <w:tcW w:w="2876" w:type="dxa"/>
            <w:gridSpan w:val="2"/>
          </w:tcPr>
          <w:p w14:paraId="2B2C5BE6" w14:textId="77777777" w:rsidR="00B62C00" w:rsidRPr="00937549" w:rsidRDefault="00B62C00" w:rsidP="000E7A41">
            <w:pPr>
              <w:pStyle w:val="OutlinePara"/>
              <w:spacing w:line="240" w:lineRule="auto"/>
              <w:rPr>
                <w:rStyle w:val="DeltaViewInsertion"/>
                <w:rFonts w:cs="Arial"/>
                <w:color w:val="auto"/>
                <w:w w:val="0"/>
                <w:szCs w:val="24"/>
                <w:u w:val="none"/>
              </w:rPr>
            </w:pPr>
            <w:r w:rsidRPr="00937549">
              <w:rPr>
                <w:rStyle w:val="DeltaViewInsertion"/>
                <w:rFonts w:cs="Arial"/>
                <w:color w:val="auto"/>
                <w:w w:val="0"/>
                <w:szCs w:val="24"/>
                <w:u w:val="none"/>
              </w:rPr>
              <w:lastRenderedPageBreak/>
              <w:t>OMCL</w:t>
            </w:r>
          </w:p>
        </w:tc>
        <w:tc>
          <w:tcPr>
            <w:tcW w:w="5438" w:type="dxa"/>
            <w:gridSpan w:val="4"/>
          </w:tcPr>
          <w:p w14:paraId="2B2C5BE7" w14:textId="77777777" w:rsidR="00B62C00" w:rsidRPr="00937549" w:rsidRDefault="00DE4E0B" w:rsidP="000E7A41">
            <w:pPr>
              <w:pStyle w:val="OutlinePara"/>
              <w:spacing w:line="240" w:lineRule="auto"/>
              <w:rPr>
                <w:rStyle w:val="DeltaViewInsertion"/>
                <w:rFonts w:cs="Arial"/>
                <w:color w:val="auto"/>
                <w:w w:val="0"/>
                <w:szCs w:val="24"/>
                <w:u w:val="none"/>
              </w:rPr>
            </w:pPr>
            <w:r w:rsidRPr="00937549">
              <w:rPr>
                <w:rStyle w:val="DeltaViewInsertion"/>
                <w:rFonts w:cs="Arial"/>
                <w:color w:val="auto"/>
                <w:w w:val="0"/>
                <w:szCs w:val="24"/>
                <w:u w:val="none"/>
              </w:rPr>
              <w:t xml:space="preserve">the </w:t>
            </w:r>
            <w:r w:rsidR="00B62C00" w:rsidRPr="00937549">
              <w:rPr>
                <w:rStyle w:val="DeltaViewInsertion"/>
                <w:rFonts w:cs="Arial"/>
                <w:color w:val="auto"/>
                <w:w w:val="0"/>
                <w:szCs w:val="24"/>
                <w:u w:val="none"/>
              </w:rPr>
              <w:t xml:space="preserve">Official Medicines Control Laboratory </w:t>
            </w:r>
          </w:p>
        </w:tc>
      </w:tr>
      <w:tr w:rsidR="00B62C00" w:rsidRPr="006B6A3D" w14:paraId="2B2C5BEB" w14:textId="77777777" w:rsidTr="00AD533E">
        <w:tc>
          <w:tcPr>
            <w:tcW w:w="2876" w:type="dxa"/>
            <w:gridSpan w:val="2"/>
          </w:tcPr>
          <w:p w14:paraId="2B2C5BE9" w14:textId="77777777" w:rsidR="00B62C00" w:rsidRPr="00937549" w:rsidRDefault="00B62C00" w:rsidP="000E7A41">
            <w:pPr>
              <w:pStyle w:val="OutlinePara"/>
              <w:spacing w:line="240" w:lineRule="auto"/>
              <w:rPr>
                <w:rFonts w:cs="Arial"/>
                <w:szCs w:val="24"/>
              </w:rPr>
            </w:pPr>
            <w:r w:rsidRPr="00937549">
              <w:rPr>
                <w:rStyle w:val="DeltaViewInsertion"/>
                <w:rFonts w:cs="Arial"/>
                <w:color w:val="auto"/>
                <w:w w:val="0"/>
                <w:szCs w:val="24"/>
                <w:u w:val="none"/>
              </w:rPr>
              <w:t>Pandemic</w:t>
            </w:r>
            <w:bookmarkEnd w:id="4"/>
          </w:p>
        </w:tc>
        <w:tc>
          <w:tcPr>
            <w:tcW w:w="5438" w:type="dxa"/>
            <w:gridSpan w:val="4"/>
          </w:tcPr>
          <w:p w14:paraId="2B2C5BEA" w14:textId="77777777" w:rsidR="00B62C00" w:rsidRPr="00937549" w:rsidRDefault="00443174" w:rsidP="00B144C2">
            <w:pPr>
              <w:pStyle w:val="OutlinePara"/>
              <w:spacing w:line="240" w:lineRule="auto"/>
              <w:rPr>
                <w:rFonts w:cs="Arial"/>
                <w:szCs w:val="24"/>
              </w:rPr>
            </w:pPr>
            <w:r w:rsidRPr="00937549">
              <w:rPr>
                <w:rFonts w:cs="Arial"/>
                <w:iCs/>
                <w:szCs w:val="24"/>
              </w:rPr>
              <w:t>any period of time in respect of which the ‘Pandemic Phase’ alert pursuant to the Revised WHO Classification System applies, or such other categorisation the World Health Organization may give to an influenza pandemic from time to time</w:t>
            </w:r>
          </w:p>
        </w:tc>
      </w:tr>
      <w:tr w:rsidR="00B62C00" w:rsidRPr="006B6A3D" w14:paraId="2B2C5BEE" w14:textId="77777777" w:rsidTr="00AD533E">
        <w:tc>
          <w:tcPr>
            <w:tcW w:w="2876" w:type="dxa"/>
            <w:gridSpan w:val="2"/>
          </w:tcPr>
          <w:p w14:paraId="2B2C5BEC" w14:textId="77777777" w:rsidR="00B62C00" w:rsidRPr="00937549" w:rsidRDefault="00B62C00" w:rsidP="000E7A41">
            <w:pPr>
              <w:pStyle w:val="OutlinePara"/>
              <w:spacing w:line="240" w:lineRule="auto"/>
              <w:rPr>
                <w:rFonts w:cs="Arial"/>
                <w:szCs w:val="24"/>
              </w:rPr>
            </w:pPr>
            <w:r w:rsidRPr="00937549">
              <w:rPr>
                <w:rFonts w:cs="Arial"/>
                <w:szCs w:val="24"/>
              </w:rPr>
              <w:t>Party</w:t>
            </w:r>
            <w:r w:rsidR="00E30738" w:rsidRPr="00937549">
              <w:rPr>
                <w:rFonts w:cs="Arial"/>
                <w:szCs w:val="24"/>
              </w:rPr>
              <w:t xml:space="preserve"> or Parties</w:t>
            </w:r>
          </w:p>
        </w:tc>
        <w:tc>
          <w:tcPr>
            <w:tcW w:w="5438" w:type="dxa"/>
            <w:gridSpan w:val="4"/>
          </w:tcPr>
          <w:p w14:paraId="2B2C5BED" w14:textId="77777777" w:rsidR="00B62C00" w:rsidRPr="00937549" w:rsidRDefault="00B62C00" w:rsidP="00B144C2">
            <w:pPr>
              <w:pStyle w:val="OutlinePara"/>
              <w:spacing w:line="240" w:lineRule="auto"/>
              <w:rPr>
                <w:rFonts w:cs="Arial"/>
                <w:szCs w:val="24"/>
              </w:rPr>
            </w:pPr>
            <w:r w:rsidRPr="00937549">
              <w:rPr>
                <w:rFonts w:cs="Arial"/>
                <w:szCs w:val="24"/>
              </w:rPr>
              <w:t>the Authority or the Supplier as appropriate</w:t>
            </w:r>
            <w:r w:rsidR="00E30738" w:rsidRPr="00937549">
              <w:rPr>
                <w:rFonts w:cs="Arial"/>
                <w:szCs w:val="24"/>
              </w:rPr>
              <w:t xml:space="preserve"> and the Authority and the Supplier respectively</w:t>
            </w:r>
          </w:p>
        </w:tc>
      </w:tr>
      <w:tr w:rsidR="00B62C00" w:rsidRPr="006B6A3D" w14:paraId="2B2C5BF1" w14:textId="77777777" w:rsidTr="00AD533E">
        <w:tc>
          <w:tcPr>
            <w:tcW w:w="2876" w:type="dxa"/>
            <w:gridSpan w:val="2"/>
          </w:tcPr>
          <w:p w14:paraId="2B2C5BEF" w14:textId="77777777" w:rsidR="00B62C00" w:rsidRPr="00937549" w:rsidRDefault="00B62C00" w:rsidP="000E7A41">
            <w:pPr>
              <w:pStyle w:val="OutlinePara"/>
              <w:spacing w:line="240" w:lineRule="auto"/>
              <w:rPr>
                <w:rFonts w:cs="Arial"/>
                <w:szCs w:val="24"/>
              </w:rPr>
            </w:pPr>
            <w:r w:rsidRPr="00937549">
              <w:rPr>
                <w:rFonts w:cs="Arial"/>
                <w:szCs w:val="24"/>
              </w:rPr>
              <w:t>Personal Data</w:t>
            </w:r>
          </w:p>
        </w:tc>
        <w:tc>
          <w:tcPr>
            <w:tcW w:w="5438" w:type="dxa"/>
            <w:gridSpan w:val="4"/>
          </w:tcPr>
          <w:p w14:paraId="2B2C5BF0" w14:textId="77777777" w:rsidR="00B62C00" w:rsidRPr="00937549" w:rsidRDefault="00B62C00" w:rsidP="00B144C2">
            <w:pPr>
              <w:pStyle w:val="OutlinePara"/>
              <w:spacing w:line="240" w:lineRule="auto"/>
              <w:rPr>
                <w:rFonts w:cs="Arial"/>
                <w:szCs w:val="24"/>
              </w:rPr>
            </w:pPr>
            <w:r w:rsidRPr="00937549">
              <w:rPr>
                <w:rFonts w:cs="Arial"/>
                <w:szCs w:val="24"/>
              </w:rPr>
              <w:t>personal data as defined in the Data Protection Act 1998</w:t>
            </w:r>
          </w:p>
        </w:tc>
      </w:tr>
      <w:tr w:rsidR="002A5E32" w:rsidRPr="006B6A3D" w14:paraId="2B2C5BF4" w14:textId="77777777" w:rsidTr="00AD533E">
        <w:tc>
          <w:tcPr>
            <w:tcW w:w="2876" w:type="dxa"/>
            <w:gridSpan w:val="2"/>
          </w:tcPr>
          <w:p w14:paraId="2B2C5BF2" w14:textId="77777777" w:rsidR="00B228D0" w:rsidRPr="00937549" w:rsidRDefault="002A5E32" w:rsidP="00B144C2">
            <w:pPr>
              <w:pStyle w:val="OutlinePara"/>
              <w:spacing w:line="240" w:lineRule="auto"/>
              <w:rPr>
                <w:rFonts w:cs="Arial"/>
                <w:szCs w:val="24"/>
              </w:rPr>
            </w:pPr>
            <w:r w:rsidRPr="00937549">
              <w:rPr>
                <w:rFonts w:cs="Arial"/>
                <w:szCs w:val="24"/>
              </w:rPr>
              <w:t>Product</w:t>
            </w:r>
          </w:p>
        </w:tc>
        <w:tc>
          <w:tcPr>
            <w:tcW w:w="5438" w:type="dxa"/>
            <w:gridSpan w:val="4"/>
          </w:tcPr>
          <w:p w14:paraId="2B2C5BF3" w14:textId="77777777" w:rsidR="00B228D0" w:rsidRPr="00937549" w:rsidRDefault="00492776" w:rsidP="00B144C2">
            <w:pPr>
              <w:pStyle w:val="OutlinePara"/>
              <w:spacing w:line="240" w:lineRule="auto"/>
              <w:rPr>
                <w:rFonts w:cs="Arial"/>
                <w:szCs w:val="24"/>
              </w:rPr>
            </w:pPr>
            <w:r w:rsidRPr="00937549">
              <w:rPr>
                <w:rFonts w:cs="Arial"/>
                <w:szCs w:val="24"/>
              </w:rPr>
              <w:t>Bexsero</w:t>
            </w:r>
            <w:r w:rsidRPr="00937549">
              <w:rPr>
                <w:rFonts w:cs="Arial"/>
                <w:szCs w:val="24"/>
                <w:vertAlign w:val="superscript"/>
              </w:rPr>
              <w:t xml:space="preserve">® </w:t>
            </w:r>
            <w:r w:rsidR="002A5E32" w:rsidRPr="00937549">
              <w:rPr>
                <w:rFonts w:cs="Arial"/>
                <w:szCs w:val="24"/>
              </w:rPr>
              <w:t xml:space="preserve">being </w:t>
            </w:r>
            <w:r w:rsidRPr="00937549">
              <w:rPr>
                <w:rFonts w:cs="Arial"/>
                <w:szCs w:val="24"/>
              </w:rPr>
              <w:t xml:space="preserve">meningococcal </w:t>
            </w:r>
            <w:r w:rsidR="00C65269" w:rsidRPr="00937549">
              <w:rPr>
                <w:rFonts w:cs="Arial"/>
                <w:szCs w:val="24"/>
              </w:rPr>
              <w:t xml:space="preserve">group </w:t>
            </w:r>
            <w:r w:rsidRPr="00937549">
              <w:rPr>
                <w:rFonts w:cs="Arial"/>
                <w:szCs w:val="24"/>
              </w:rPr>
              <w:t>B vaccine</w:t>
            </w:r>
          </w:p>
        </w:tc>
      </w:tr>
      <w:tr w:rsidR="00DD7172" w:rsidRPr="006B6A3D" w14:paraId="2B2C5BFA" w14:textId="77777777" w:rsidTr="00AD533E">
        <w:tc>
          <w:tcPr>
            <w:tcW w:w="2876" w:type="dxa"/>
            <w:gridSpan w:val="2"/>
          </w:tcPr>
          <w:p w14:paraId="2B2C5BF5" w14:textId="77777777" w:rsidR="00DD7172" w:rsidRPr="00937549" w:rsidRDefault="00DD7172" w:rsidP="000E7A41">
            <w:pPr>
              <w:pStyle w:val="OutlinePara"/>
              <w:spacing w:line="240" w:lineRule="auto"/>
              <w:rPr>
                <w:rFonts w:cs="Arial"/>
                <w:szCs w:val="24"/>
              </w:rPr>
            </w:pPr>
            <w:r w:rsidRPr="00937549">
              <w:rPr>
                <w:rFonts w:cs="Arial"/>
                <w:szCs w:val="24"/>
              </w:rPr>
              <w:t>Rectification Plan</w:t>
            </w:r>
          </w:p>
        </w:tc>
        <w:tc>
          <w:tcPr>
            <w:tcW w:w="5438" w:type="dxa"/>
            <w:gridSpan w:val="4"/>
          </w:tcPr>
          <w:p w14:paraId="2B2C5BF6" w14:textId="77777777" w:rsidR="00DD7172" w:rsidRPr="00937549" w:rsidRDefault="00DD7172" w:rsidP="00B144C2">
            <w:pPr>
              <w:pStyle w:val="OutlinePara"/>
              <w:spacing w:line="240" w:lineRule="auto"/>
              <w:rPr>
                <w:rFonts w:cs="Arial"/>
                <w:szCs w:val="24"/>
              </w:rPr>
            </w:pPr>
            <w:r w:rsidRPr="00937549">
              <w:rPr>
                <w:rFonts w:cs="Arial"/>
                <w:szCs w:val="24"/>
              </w:rPr>
              <w:t xml:space="preserve">means a plan which is required by </w:t>
            </w:r>
            <w:r w:rsidR="00E77D6D" w:rsidRPr="00937549">
              <w:rPr>
                <w:rFonts w:cs="Arial"/>
                <w:szCs w:val="24"/>
              </w:rPr>
              <w:t xml:space="preserve">the </w:t>
            </w:r>
            <w:r w:rsidRPr="00937549">
              <w:rPr>
                <w:rFonts w:cs="Arial"/>
                <w:szCs w:val="24"/>
              </w:rPr>
              <w:t xml:space="preserve">Licensing Authority or agreed between the Supplier and </w:t>
            </w:r>
            <w:r w:rsidR="00E77D6D" w:rsidRPr="00937549">
              <w:rPr>
                <w:rFonts w:cs="Arial"/>
                <w:szCs w:val="24"/>
              </w:rPr>
              <w:t xml:space="preserve">the </w:t>
            </w:r>
            <w:r w:rsidRPr="00937549">
              <w:rPr>
                <w:rFonts w:cs="Arial"/>
                <w:szCs w:val="24"/>
              </w:rPr>
              <w:t>Licensing Authority and</w:t>
            </w:r>
            <w:r w:rsidR="00B144C2" w:rsidRPr="00937549">
              <w:rPr>
                <w:rFonts w:cs="Arial"/>
                <w:szCs w:val="24"/>
              </w:rPr>
              <w:t>:</w:t>
            </w:r>
            <w:r w:rsidRPr="00937549">
              <w:rPr>
                <w:rFonts w:cs="Arial"/>
                <w:szCs w:val="24"/>
              </w:rPr>
              <w:t xml:space="preserve"> </w:t>
            </w:r>
          </w:p>
          <w:p w14:paraId="2B2C5BF7" w14:textId="77777777" w:rsidR="00B144C2" w:rsidRPr="00937549" w:rsidRDefault="00DD7172" w:rsidP="00B144C2">
            <w:pPr>
              <w:pStyle w:val="OutlineInd4"/>
              <w:tabs>
                <w:tab w:val="clear" w:pos="3402"/>
              </w:tabs>
              <w:spacing w:line="240" w:lineRule="auto"/>
              <w:ind w:left="601" w:hanging="567"/>
              <w:rPr>
                <w:rFonts w:cs="Arial"/>
                <w:szCs w:val="24"/>
              </w:rPr>
            </w:pPr>
            <w:r w:rsidRPr="00937549">
              <w:rPr>
                <w:rFonts w:cs="Arial"/>
                <w:szCs w:val="24"/>
              </w:rPr>
              <w:t>which sets out (i) the details of a Notifiable Default, including a root cause analysis, (ii) the actual or anticipated effect of the Notifiable Default on the Supplier’s ability to supply the Product to</w:t>
            </w:r>
            <w:r w:rsidR="00B144C2" w:rsidRPr="00937549">
              <w:rPr>
                <w:rFonts w:cs="Arial"/>
                <w:szCs w:val="24"/>
              </w:rPr>
              <w:t xml:space="preserve"> </w:t>
            </w:r>
            <w:r w:rsidR="008E795F" w:rsidRPr="00937549">
              <w:rPr>
                <w:rFonts w:cs="Arial"/>
                <w:szCs w:val="24"/>
              </w:rPr>
              <w:t xml:space="preserve">its customers including </w:t>
            </w:r>
            <w:r w:rsidR="00B144C2" w:rsidRPr="00937549">
              <w:rPr>
                <w:rFonts w:cs="Arial"/>
                <w:szCs w:val="24"/>
              </w:rPr>
              <w:t>the Authority</w:t>
            </w:r>
            <w:r w:rsidRPr="00937549">
              <w:rPr>
                <w:rFonts w:cs="Arial"/>
                <w:szCs w:val="24"/>
              </w:rPr>
              <w:t xml:space="preserve">, </w:t>
            </w:r>
            <w:r w:rsidR="00B144C2" w:rsidRPr="00937549">
              <w:rPr>
                <w:rFonts w:cs="Arial"/>
                <w:szCs w:val="24"/>
              </w:rPr>
              <w:t xml:space="preserve">and </w:t>
            </w:r>
            <w:r w:rsidRPr="00937549">
              <w:rPr>
                <w:rFonts w:cs="Arial"/>
                <w:szCs w:val="24"/>
              </w:rPr>
              <w:t>(iii) the steps which the Supplier proposes to take to rectify the Notifiable Default (if applicable) and to prevent such Notifiable Default from recurring, including timescales for such steps and for the rectification of the Notifiable Default (where applicable); or</w:t>
            </w:r>
          </w:p>
          <w:p w14:paraId="2B2C5BF8" w14:textId="77777777" w:rsidR="00C438BE" w:rsidRPr="00937549" w:rsidRDefault="00B144C2" w:rsidP="00E77D6D">
            <w:pPr>
              <w:pStyle w:val="OutlineInd4"/>
              <w:tabs>
                <w:tab w:val="clear" w:pos="3402"/>
              </w:tabs>
              <w:spacing w:line="240" w:lineRule="auto"/>
              <w:ind w:left="601" w:hanging="567"/>
              <w:rPr>
                <w:rFonts w:cs="Arial"/>
                <w:szCs w:val="24"/>
              </w:rPr>
            </w:pPr>
            <w:r w:rsidRPr="00937549">
              <w:rPr>
                <w:rFonts w:cs="Arial"/>
                <w:szCs w:val="24"/>
              </w:rPr>
              <w:t>which sets out such details as may be required by the Licensing Authority</w:t>
            </w:r>
            <w:r w:rsidR="00C438BE" w:rsidRPr="00937549">
              <w:rPr>
                <w:rFonts w:cs="Arial"/>
                <w:szCs w:val="24"/>
              </w:rPr>
              <w:t>; or</w:t>
            </w:r>
          </w:p>
          <w:p w14:paraId="2B2C5BF9" w14:textId="77777777" w:rsidR="00DD7172" w:rsidRPr="00937549" w:rsidRDefault="00C438BE" w:rsidP="00C438BE">
            <w:pPr>
              <w:pStyle w:val="OutlineInd4"/>
              <w:tabs>
                <w:tab w:val="clear" w:pos="3402"/>
              </w:tabs>
              <w:spacing w:line="240" w:lineRule="auto"/>
              <w:ind w:left="601" w:hanging="567"/>
              <w:rPr>
                <w:rFonts w:cs="Arial"/>
                <w:szCs w:val="24"/>
              </w:rPr>
            </w:pPr>
            <w:r w:rsidRPr="00937549">
              <w:rPr>
                <w:rFonts w:cs="Arial"/>
                <w:szCs w:val="24"/>
              </w:rPr>
              <w:t xml:space="preserve">which sets out such details as </w:t>
            </w:r>
            <w:r w:rsidR="00B144C2" w:rsidRPr="00937549">
              <w:rPr>
                <w:rFonts w:cs="Arial"/>
                <w:szCs w:val="24"/>
              </w:rPr>
              <w:t xml:space="preserve">may be agreed between the Supplier and </w:t>
            </w:r>
            <w:r w:rsidR="00E77D6D" w:rsidRPr="00937549">
              <w:rPr>
                <w:rFonts w:cs="Arial"/>
                <w:szCs w:val="24"/>
              </w:rPr>
              <w:t xml:space="preserve">the </w:t>
            </w:r>
            <w:r w:rsidR="00B144C2" w:rsidRPr="00937549">
              <w:rPr>
                <w:rFonts w:cs="Arial"/>
                <w:szCs w:val="24"/>
              </w:rPr>
              <w:t>Licensing Authority</w:t>
            </w:r>
          </w:p>
        </w:tc>
      </w:tr>
      <w:tr w:rsidR="00B144C2" w:rsidRPr="006B6A3D" w14:paraId="2B2C5BFD" w14:textId="77777777" w:rsidTr="00AD533E">
        <w:tc>
          <w:tcPr>
            <w:tcW w:w="2876" w:type="dxa"/>
            <w:gridSpan w:val="2"/>
          </w:tcPr>
          <w:p w14:paraId="2B2C5BFB" w14:textId="77777777" w:rsidR="00B144C2" w:rsidRPr="00937549" w:rsidRDefault="00B144C2" w:rsidP="000E7A41">
            <w:pPr>
              <w:pStyle w:val="OutlinePara"/>
              <w:spacing w:line="240" w:lineRule="auto"/>
              <w:rPr>
                <w:rFonts w:cs="Arial"/>
                <w:szCs w:val="24"/>
              </w:rPr>
            </w:pPr>
            <w:r w:rsidRPr="00937549">
              <w:rPr>
                <w:rFonts w:cs="Arial"/>
                <w:szCs w:val="24"/>
              </w:rPr>
              <w:t>Relevant Tax Authority</w:t>
            </w:r>
          </w:p>
        </w:tc>
        <w:tc>
          <w:tcPr>
            <w:tcW w:w="5438" w:type="dxa"/>
            <w:gridSpan w:val="4"/>
          </w:tcPr>
          <w:p w14:paraId="2B2C5BFC" w14:textId="77777777" w:rsidR="00B144C2" w:rsidRPr="00937549" w:rsidRDefault="00B144C2" w:rsidP="000E7A41">
            <w:pPr>
              <w:pStyle w:val="OutlinePara"/>
              <w:spacing w:line="240" w:lineRule="auto"/>
              <w:rPr>
                <w:rFonts w:cs="Arial"/>
                <w:szCs w:val="24"/>
              </w:rPr>
            </w:pPr>
            <w:r w:rsidRPr="00937549">
              <w:rPr>
                <w:rFonts w:cs="Arial"/>
                <w:iCs/>
                <w:szCs w:val="24"/>
              </w:rPr>
              <w:t xml:space="preserve">HM Revenue &amp; Customs or, if applicable, a tax authority in the jurisdiction in which the Supplier </w:t>
            </w:r>
            <w:r w:rsidRPr="00937549">
              <w:rPr>
                <w:rFonts w:cs="Arial"/>
                <w:iCs/>
                <w:szCs w:val="24"/>
              </w:rPr>
              <w:lastRenderedPageBreak/>
              <w:t>is established</w:t>
            </w:r>
          </w:p>
        </w:tc>
      </w:tr>
      <w:tr w:rsidR="00803DA7" w:rsidRPr="006B6A3D" w14:paraId="2B2C5C00" w14:textId="77777777" w:rsidTr="00AD533E">
        <w:tc>
          <w:tcPr>
            <w:tcW w:w="2876" w:type="dxa"/>
            <w:gridSpan w:val="2"/>
          </w:tcPr>
          <w:p w14:paraId="2B2C5BFE" w14:textId="77777777" w:rsidR="00803DA7" w:rsidRPr="00937549" w:rsidRDefault="00803DA7" w:rsidP="000E7A41">
            <w:pPr>
              <w:pStyle w:val="OutlinePara"/>
              <w:spacing w:line="240" w:lineRule="auto"/>
              <w:rPr>
                <w:rFonts w:cs="Arial"/>
                <w:szCs w:val="24"/>
              </w:rPr>
            </w:pPr>
            <w:r w:rsidRPr="00937549">
              <w:rPr>
                <w:rFonts w:cs="Arial"/>
                <w:szCs w:val="24"/>
              </w:rPr>
              <w:lastRenderedPageBreak/>
              <w:t>Rejected Product</w:t>
            </w:r>
          </w:p>
        </w:tc>
        <w:tc>
          <w:tcPr>
            <w:tcW w:w="5438" w:type="dxa"/>
            <w:gridSpan w:val="4"/>
          </w:tcPr>
          <w:p w14:paraId="2B2C5BFF" w14:textId="77777777" w:rsidR="00803DA7" w:rsidRPr="00937549" w:rsidRDefault="00803DA7" w:rsidP="000E7A41">
            <w:pPr>
              <w:pStyle w:val="OutlinePara"/>
              <w:spacing w:line="240" w:lineRule="auto"/>
              <w:rPr>
                <w:rFonts w:cs="Arial"/>
                <w:szCs w:val="24"/>
              </w:rPr>
            </w:pPr>
            <w:r w:rsidRPr="00937549">
              <w:rPr>
                <w:rFonts w:cs="Arial"/>
                <w:szCs w:val="24"/>
              </w:rPr>
              <w:t xml:space="preserve">any Defective Products rejected by the Authority pursuant to Clause </w:t>
            </w:r>
            <w:r w:rsidRPr="00937549">
              <w:rPr>
                <w:rFonts w:cs="Arial"/>
                <w:szCs w:val="24"/>
              </w:rPr>
              <w:fldChar w:fldCharType="begin"/>
            </w:r>
            <w:r w:rsidRPr="00937549">
              <w:rPr>
                <w:rFonts w:cs="Arial"/>
                <w:szCs w:val="24"/>
              </w:rPr>
              <w:instrText xml:space="preserve"> REF _Ref295294407 \r \h  \* MERGEFORMAT </w:instrText>
            </w:r>
            <w:r w:rsidRPr="00937549">
              <w:rPr>
                <w:rFonts w:cs="Arial"/>
                <w:szCs w:val="24"/>
              </w:rPr>
            </w:r>
            <w:r w:rsidRPr="00937549">
              <w:rPr>
                <w:rFonts w:cs="Arial"/>
                <w:szCs w:val="24"/>
              </w:rPr>
              <w:fldChar w:fldCharType="separate"/>
            </w:r>
            <w:r w:rsidR="007152CA">
              <w:rPr>
                <w:rFonts w:cs="Arial"/>
                <w:szCs w:val="24"/>
              </w:rPr>
              <w:t>4.2</w:t>
            </w:r>
            <w:r w:rsidRPr="00937549">
              <w:rPr>
                <w:rFonts w:cs="Arial"/>
                <w:szCs w:val="24"/>
              </w:rPr>
              <w:fldChar w:fldCharType="end"/>
            </w:r>
            <w:r w:rsidRPr="00937549">
              <w:rPr>
                <w:rFonts w:cs="Arial"/>
                <w:szCs w:val="24"/>
              </w:rPr>
              <w:t xml:space="preserve"> or Clause </w:t>
            </w:r>
            <w:r w:rsidRPr="00937549">
              <w:rPr>
                <w:rFonts w:cs="Arial"/>
                <w:szCs w:val="24"/>
              </w:rPr>
              <w:fldChar w:fldCharType="begin"/>
            </w:r>
            <w:r w:rsidRPr="00937549">
              <w:rPr>
                <w:rFonts w:cs="Arial"/>
                <w:szCs w:val="24"/>
              </w:rPr>
              <w:instrText xml:space="preserve"> REF _Ref264629839 \r \h  \* MERGEFORMAT </w:instrText>
            </w:r>
            <w:r w:rsidRPr="00937549">
              <w:rPr>
                <w:rFonts w:cs="Arial"/>
                <w:szCs w:val="24"/>
              </w:rPr>
            </w:r>
            <w:r w:rsidRPr="00937549">
              <w:rPr>
                <w:rFonts w:cs="Arial"/>
                <w:szCs w:val="24"/>
              </w:rPr>
              <w:fldChar w:fldCharType="separate"/>
            </w:r>
            <w:r w:rsidR="007152CA">
              <w:rPr>
                <w:rFonts w:cs="Arial"/>
                <w:szCs w:val="24"/>
              </w:rPr>
              <w:t>4.3</w:t>
            </w:r>
            <w:r w:rsidRPr="00937549">
              <w:rPr>
                <w:rFonts w:cs="Arial"/>
                <w:szCs w:val="24"/>
              </w:rPr>
              <w:fldChar w:fldCharType="end"/>
            </w:r>
          </w:p>
        </w:tc>
      </w:tr>
      <w:tr w:rsidR="00101FCB" w:rsidRPr="006B6A3D" w14:paraId="2B2C5C03" w14:textId="77777777" w:rsidTr="00AD533E">
        <w:tc>
          <w:tcPr>
            <w:tcW w:w="2876" w:type="dxa"/>
            <w:gridSpan w:val="2"/>
          </w:tcPr>
          <w:p w14:paraId="2B2C5C01" w14:textId="77777777" w:rsidR="00101FCB" w:rsidRPr="00937549" w:rsidRDefault="00101FCB" w:rsidP="000E7A41">
            <w:pPr>
              <w:pStyle w:val="OutlinePara"/>
              <w:spacing w:line="240" w:lineRule="auto"/>
              <w:rPr>
                <w:rFonts w:cs="Arial"/>
                <w:szCs w:val="24"/>
              </w:rPr>
            </w:pPr>
            <w:r w:rsidRPr="00937549">
              <w:rPr>
                <w:rFonts w:cs="Arial"/>
                <w:szCs w:val="24"/>
              </w:rPr>
              <w:t>Relevant Month</w:t>
            </w:r>
          </w:p>
        </w:tc>
        <w:tc>
          <w:tcPr>
            <w:tcW w:w="5438" w:type="dxa"/>
            <w:gridSpan w:val="4"/>
          </w:tcPr>
          <w:p w14:paraId="2B2C5C02" w14:textId="77777777" w:rsidR="00101FCB" w:rsidRPr="00937549" w:rsidRDefault="00101FCB" w:rsidP="00101FCB">
            <w:pPr>
              <w:pStyle w:val="OutlinePara"/>
              <w:spacing w:line="240" w:lineRule="auto"/>
              <w:rPr>
                <w:rFonts w:cs="Arial"/>
                <w:szCs w:val="24"/>
              </w:rPr>
            </w:pPr>
            <w:r w:rsidRPr="00937549">
              <w:rPr>
                <w:rFonts w:cs="Arial"/>
                <w:szCs w:val="24"/>
              </w:rPr>
              <w:t xml:space="preserve">means, for the purposes of Clause 2.2, the month which the Authority requires the additional Units of the Product to be delivered </w:t>
            </w:r>
          </w:p>
        </w:tc>
      </w:tr>
      <w:tr w:rsidR="00803DA7" w:rsidRPr="006B6A3D" w14:paraId="2B2C5C06" w14:textId="77777777" w:rsidTr="00AD533E">
        <w:tc>
          <w:tcPr>
            <w:tcW w:w="2876" w:type="dxa"/>
            <w:gridSpan w:val="2"/>
          </w:tcPr>
          <w:p w14:paraId="2B2C5C04" w14:textId="77777777" w:rsidR="00803DA7" w:rsidRPr="00937549" w:rsidRDefault="00803DA7" w:rsidP="000E7A41">
            <w:pPr>
              <w:pStyle w:val="OutlinePara"/>
              <w:spacing w:line="240" w:lineRule="auto"/>
              <w:rPr>
                <w:rFonts w:cs="Arial"/>
                <w:szCs w:val="24"/>
              </w:rPr>
            </w:pPr>
            <w:r w:rsidRPr="00937549">
              <w:rPr>
                <w:rFonts w:cs="Arial"/>
                <w:szCs w:val="24"/>
              </w:rPr>
              <w:t>Specification(s)</w:t>
            </w:r>
          </w:p>
        </w:tc>
        <w:tc>
          <w:tcPr>
            <w:tcW w:w="5438" w:type="dxa"/>
            <w:gridSpan w:val="4"/>
          </w:tcPr>
          <w:p w14:paraId="2B2C5C05" w14:textId="77777777" w:rsidR="00803DA7" w:rsidRPr="00937549" w:rsidRDefault="00803DA7" w:rsidP="000E7A41">
            <w:pPr>
              <w:pStyle w:val="OutlinePara"/>
              <w:spacing w:line="240" w:lineRule="auto"/>
              <w:rPr>
                <w:rFonts w:cs="Arial"/>
                <w:szCs w:val="24"/>
              </w:rPr>
            </w:pPr>
            <w:r w:rsidRPr="00937549">
              <w:rPr>
                <w:rFonts w:cs="Arial"/>
                <w:szCs w:val="24"/>
              </w:rPr>
              <w:t>the specification set out in Schedule 1</w:t>
            </w:r>
          </w:p>
        </w:tc>
      </w:tr>
      <w:tr w:rsidR="00803DA7" w:rsidRPr="006B6A3D" w14:paraId="2B2C5C09" w14:textId="77777777" w:rsidTr="00AD533E">
        <w:trPr>
          <w:trHeight w:val="909"/>
        </w:trPr>
        <w:tc>
          <w:tcPr>
            <w:tcW w:w="2876" w:type="dxa"/>
            <w:gridSpan w:val="2"/>
          </w:tcPr>
          <w:p w14:paraId="2B2C5C07" w14:textId="77777777" w:rsidR="00803DA7" w:rsidRPr="00937549" w:rsidRDefault="00803DA7" w:rsidP="0084557C">
            <w:pPr>
              <w:pStyle w:val="OutlinePara"/>
              <w:spacing w:line="240" w:lineRule="auto"/>
              <w:jc w:val="left"/>
              <w:rPr>
                <w:rFonts w:cs="Arial"/>
                <w:szCs w:val="24"/>
              </w:rPr>
            </w:pPr>
            <w:r w:rsidRPr="00937549">
              <w:rPr>
                <w:rFonts w:cs="Arial"/>
                <w:szCs w:val="24"/>
              </w:rPr>
              <w:t>Summary of Product Characteristics</w:t>
            </w:r>
          </w:p>
        </w:tc>
        <w:tc>
          <w:tcPr>
            <w:tcW w:w="5438" w:type="dxa"/>
            <w:gridSpan w:val="4"/>
          </w:tcPr>
          <w:p w14:paraId="2B2C5C08" w14:textId="77777777" w:rsidR="00803DA7" w:rsidRPr="00937549" w:rsidRDefault="00803DA7" w:rsidP="000E7A41">
            <w:pPr>
              <w:pStyle w:val="OutlinePara"/>
              <w:spacing w:line="240" w:lineRule="auto"/>
              <w:rPr>
                <w:rFonts w:cs="Arial"/>
                <w:szCs w:val="24"/>
              </w:rPr>
            </w:pPr>
            <w:r w:rsidRPr="00937549">
              <w:rPr>
                <w:rFonts w:cs="Arial"/>
                <w:szCs w:val="24"/>
              </w:rPr>
              <w:t>the summary of product characteristics approved by the Licensing Authority for the Marketing Authorisation</w:t>
            </w:r>
          </w:p>
        </w:tc>
      </w:tr>
      <w:tr w:rsidR="00803DA7" w:rsidRPr="006B6A3D" w14:paraId="2B2C5C0C" w14:textId="77777777" w:rsidTr="00AD533E">
        <w:trPr>
          <w:trHeight w:val="1307"/>
        </w:trPr>
        <w:tc>
          <w:tcPr>
            <w:tcW w:w="2876" w:type="dxa"/>
            <w:gridSpan w:val="2"/>
          </w:tcPr>
          <w:p w14:paraId="2B2C5C0A" w14:textId="77777777" w:rsidR="00803DA7" w:rsidRPr="00937549" w:rsidRDefault="00803DA7" w:rsidP="000E7A41">
            <w:pPr>
              <w:pStyle w:val="OutlinePara"/>
              <w:spacing w:line="240" w:lineRule="auto"/>
              <w:rPr>
                <w:rFonts w:cs="Arial"/>
                <w:szCs w:val="24"/>
              </w:rPr>
            </w:pPr>
            <w:r w:rsidRPr="00937549">
              <w:rPr>
                <w:rFonts w:cs="Arial"/>
                <w:szCs w:val="24"/>
              </w:rPr>
              <w:t>Term of this Agreement</w:t>
            </w:r>
          </w:p>
        </w:tc>
        <w:tc>
          <w:tcPr>
            <w:tcW w:w="5438" w:type="dxa"/>
            <w:gridSpan w:val="4"/>
          </w:tcPr>
          <w:p w14:paraId="2B2C5C0B" w14:textId="77777777" w:rsidR="00803DA7" w:rsidRPr="00937549" w:rsidRDefault="00803DA7" w:rsidP="00A77451">
            <w:pPr>
              <w:pStyle w:val="OutlinePara"/>
              <w:spacing w:line="240" w:lineRule="auto"/>
              <w:rPr>
                <w:rFonts w:cs="Arial"/>
                <w:szCs w:val="24"/>
              </w:rPr>
            </w:pPr>
            <w:r w:rsidRPr="00937549">
              <w:rPr>
                <w:rFonts w:cs="Arial"/>
                <w:szCs w:val="24"/>
              </w:rPr>
              <w:t xml:space="preserve">the duration of the Agreement, starting on the Effective Date and expiring on </w:t>
            </w:r>
            <w:r w:rsidR="005F0AA4" w:rsidRPr="00937549">
              <w:rPr>
                <w:rFonts w:cs="Arial"/>
                <w:szCs w:val="24"/>
              </w:rPr>
              <w:t xml:space="preserve">whichever shall be the latest of (i) 31 May 2022 or (ii) </w:t>
            </w:r>
            <w:r w:rsidRPr="00937549">
              <w:rPr>
                <w:rFonts w:cs="Arial"/>
                <w:szCs w:val="24"/>
              </w:rPr>
              <w:t xml:space="preserve">the date of delivery of the final Unit of the Product under this Agreement or </w:t>
            </w:r>
            <w:r w:rsidR="005F0AA4" w:rsidRPr="00937549">
              <w:rPr>
                <w:rFonts w:cs="Arial"/>
                <w:szCs w:val="24"/>
              </w:rPr>
              <w:t xml:space="preserve">(iii) </w:t>
            </w:r>
            <w:r w:rsidRPr="00937549">
              <w:rPr>
                <w:rFonts w:cs="Arial"/>
                <w:szCs w:val="24"/>
              </w:rPr>
              <w:t xml:space="preserve">the date that the final payment is made by the Authority or </w:t>
            </w:r>
            <w:r w:rsidR="005F0AA4" w:rsidRPr="00937549">
              <w:rPr>
                <w:rFonts w:cs="Arial"/>
                <w:szCs w:val="24"/>
              </w:rPr>
              <w:t xml:space="preserve">(iv) </w:t>
            </w:r>
            <w:r w:rsidRPr="00937549">
              <w:rPr>
                <w:rFonts w:cs="Arial"/>
                <w:szCs w:val="24"/>
              </w:rPr>
              <w:t xml:space="preserve">the date of receipt by the Authority of the report described in </w:t>
            </w:r>
            <w:r w:rsidR="00A54DF0" w:rsidRPr="00937549">
              <w:rPr>
                <w:rFonts w:cs="Arial"/>
                <w:szCs w:val="24"/>
              </w:rPr>
              <w:t>C</w:t>
            </w:r>
            <w:r w:rsidRPr="00937549">
              <w:rPr>
                <w:rFonts w:cs="Arial"/>
                <w:szCs w:val="24"/>
              </w:rPr>
              <w:t xml:space="preserve">lause </w:t>
            </w:r>
            <w:r w:rsidRPr="00937549">
              <w:rPr>
                <w:rFonts w:cs="Arial"/>
                <w:szCs w:val="24"/>
              </w:rPr>
              <w:fldChar w:fldCharType="begin"/>
            </w:r>
            <w:r w:rsidRPr="00937549">
              <w:rPr>
                <w:rFonts w:cs="Arial"/>
                <w:szCs w:val="24"/>
              </w:rPr>
              <w:instrText xml:space="preserve"> REF _Ref292447573 \r \h  \* MERGEFORMAT </w:instrText>
            </w:r>
            <w:r w:rsidRPr="00937549">
              <w:rPr>
                <w:rFonts w:cs="Arial"/>
                <w:szCs w:val="24"/>
              </w:rPr>
            </w:r>
            <w:r w:rsidRPr="00937549">
              <w:rPr>
                <w:rFonts w:cs="Arial"/>
                <w:szCs w:val="24"/>
              </w:rPr>
              <w:fldChar w:fldCharType="separate"/>
            </w:r>
            <w:r w:rsidR="007152CA">
              <w:rPr>
                <w:rFonts w:cs="Arial"/>
                <w:szCs w:val="24"/>
              </w:rPr>
              <w:t>9.10</w:t>
            </w:r>
            <w:r w:rsidRPr="00937549">
              <w:rPr>
                <w:rFonts w:cs="Arial"/>
                <w:szCs w:val="24"/>
              </w:rPr>
              <w:fldChar w:fldCharType="end"/>
            </w:r>
            <w:r w:rsidR="005F0AA4" w:rsidRPr="00937549">
              <w:rPr>
                <w:rFonts w:cs="Arial"/>
                <w:szCs w:val="24"/>
              </w:rPr>
              <w:t xml:space="preserve">  </w:t>
            </w:r>
          </w:p>
        </w:tc>
      </w:tr>
      <w:tr w:rsidR="00803DA7" w:rsidRPr="006B6A3D" w14:paraId="2B2C5C0F" w14:textId="77777777" w:rsidTr="00AD533E">
        <w:trPr>
          <w:trHeight w:val="747"/>
        </w:trPr>
        <w:tc>
          <w:tcPr>
            <w:tcW w:w="2876" w:type="dxa"/>
            <w:gridSpan w:val="2"/>
          </w:tcPr>
          <w:p w14:paraId="2B2C5C0D" w14:textId="77777777" w:rsidR="00803DA7" w:rsidRPr="00937549" w:rsidRDefault="00803DA7" w:rsidP="000E7A41">
            <w:pPr>
              <w:pStyle w:val="OutlinePara"/>
              <w:spacing w:line="240" w:lineRule="auto"/>
              <w:rPr>
                <w:rFonts w:cs="Arial"/>
                <w:szCs w:val="24"/>
              </w:rPr>
            </w:pPr>
            <w:r w:rsidRPr="00937549">
              <w:rPr>
                <w:rFonts w:cs="Arial"/>
                <w:szCs w:val="24"/>
              </w:rPr>
              <w:t>Units</w:t>
            </w:r>
          </w:p>
        </w:tc>
        <w:tc>
          <w:tcPr>
            <w:tcW w:w="5438" w:type="dxa"/>
            <w:gridSpan w:val="4"/>
          </w:tcPr>
          <w:p w14:paraId="2B2C5C0E" w14:textId="77777777" w:rsidR="00803DA7" w:rsidRPr="00937549" w:rsidRDefault="003266F4" w:rsidP="000E7A41">
            <w:pPr>
              <w:pStyle w:val="OutlinePara"/>
              <w:spacing w:line="240" w:lineRule="auto"/>
              <w:rPr>
                <w:rFonts w:cs="Arial"/>
                <w:b/>
                <w:szCs w:val="24"/>
              </w:rPr>
            </w:pPr>
            <w:r>
              <w:rPr>
                <w:rFonts w:cs="Arial"/>
                <w:b/>
                <w:szCs w:val="24"/>
              </w:rPr>
              <w:t>Pack of 10</w:t>
            </w:r>
          </w:p>
        </w:tc>
      </w:tr>
      <w:tr w:rsidR="00803DA7" w:rsidRPr="006B6A3D" w14:paraId="2B2C5C12" w14:textId="77777777" w:rsidTr="00AD533E">
        <w:trPr>
          <w:trHeight w:val="1307"/>
        </w:trPr>
        <w:tc>
          <w:tcPr>
            <w:tcW w:w="2876" w:type="dxa"/>
            <w:gridSpan w:val="2"/>
          </w:tcPr>
          <w:p w14:paraId="2B2C5C10" w14:textId="77777777" w:rsidR="00803DA7" w:rsidRPr="00937549" w:rsidRDefault="00803DA7" w:rsidP="000E7A41">
            <w:pPr>
              <w:pStyle w:val="OutlinePara"/>
              <w:spacing w:line="240" w:lineRule="auto"/>
              <w:rPr>
                <w:rFonts w:cs="Arial"/>
                <w:szCs w:val="24"/>
              </w:rPr>
            </w:pPr>
            <w:r w:rsidRPr="00937549">
              <w:rPr>
                <w:rFonts w:cs="Arial"/>
                <w:szCs w:val="24"/>
              </w:rPr>
              <w:t xml:space="preserve">Use </w:t>
            </w:r>
          </w:p>
        </w:tc>
        <w:tc>
          <w:tcPr>
            <w:tcW w:w="5438" w:type="dxa"/>
            <w:gridSpan w:val="4"/>
          </w:tcPr>
          <w:p w14:paraId="2B2C5C11" w14:textId="77777777" w:rsidR="00803DA7" w:rsidRPr="00937549" w:rsidRDefault="00803DA7" w:rsidP="000E7A41">
            <w:pPr>
              <w:pStyle w:val="OutlinePara"/>
              <w:spacing w:line="240" w:lineRule="auto"/>
              <w:rPr>
                <w:rFonts w:cs="Arial"/>
                <w:szCs w:val="24"/>
              </w:rPr>
            </w:pPr>
            <w:r w:rsidRPr="00937549">
              <w:rPr>
                <w:rFonts w:cs="Arial"/>
                <w:szCs w:val="24"/>
              </w:rPr>
              <w:t>use in any activities carried out by or on behalf of the Authority or any Administering Entity or Devolved Administration in relation to the Product following delivery to the Authority including storage and distribution of the Product and the carrying out of a vaccination programme as well as the supply, resale or donation of the Product to any third party (including without limitation to any or all of the Devolved Administrations</w:t>
            </w:r>
            <w:r w:rsidR="002647D6" w:rsidRPr="00937549">
              <w:rPr>
                <w:rFonts w:cs="Arial"/>
                <w:szCs w:val="24"/>
              </w:rPr>
              <w:t>)</w:t>
            </w:r>
            <w:r w:rsidRPr="00937549">
              <w:rPr>
                <w:rFonts w:cs="Arial"/>
                <w:szCs w:val="24"/>
              </w:rPr>
              <w:t xml:space="preserve"> and “Used” shall have an equivalent meaning</w:t>
            </w:r>
          </w:p>
        </w:tc>
      </w:tr>
      <w:tr w:rsidR="00A4373C" w:rsidRPr="006B6A3D" w14:paraId="2B2C5C15" w14:textId="77777777" w:rsidTr="00756DAB">
        <w:trPr>
          <w:trHeight w:val="585"/>
        </w:trPr>
        <w:tc>
          <w:tcPr>
            <w:tcW w:w="2876" w:type="dxa"/>
            <w:gridSpan w:val="2"/>
          </w:tcPr>
          <w:p w14:paraId="2B2C5C13" w14:textId="77777777" w:rsidR="00A4373C" w:rsidRPr="00937549" w:rsidRDefault="00A4373C" w:rsidP="00756DAB">
            <w:pPr>
              <w:pStyle w:val="OutlinePara"/>
              <w:spacing w:line="240" w:lineRule="auto"/>
              <w:rPr>
                <w:rFonts w:cs="Arial"/>
                <w:szCs w:val="24"/>
              </w:rPr>
            </w:pPr>
            <w:r w:rsidRPr="00937549">
              <w:rPr>
                <w:rFonts w:cs="Arial"/>
                <w:szCs w:val="24"/>
              </w:rPr>
              <w:t>Vaccination Programme Entity</w:t>
            </w:r>
          </w:p>
        </w:tc>
        <w:tc>
          <w:tcPr>
            <w:tcW w:w="5438" w:type="dxa"/>
            <w:gridSpan w:val="4"/>
          </w:tcPr>
          <w:p w14:paraId="2B2C5C14" w14:textId="77777777" w:rsidR="00A4373C" w:rsidRPr="00937549" w:rsidRDefault="00A4373C" w:rsidP="00364234">
            <w:pPr>
              <w:pStyle w:val="OutlinePara"/>
              <w:spacing w:line="240" w:lineRule="auto"/>
              <w:rPr>
                <w:rFonts w:cs="Arial"/>
                <w:szCs w:val="24"/>
              </w:rPr>
            </w:pPr>
            <w:r w:rsidRPr="00937549">
              <w:rPr>
                <w:rFonts w:cs="Arial"/>
                <w:szCs w:val="24"/>
              </w:rPr>
              <w:t xml:space="preserve">means </w:t>
            </w:r>
            <w:r w:rsidR="00255762" w:rsidRPr="00937549">
              <w:rPr>
                <w:rFonts w:cs="Arial"/>
                <w:szCs w:val="24"/>
              </w:rPr>
              <w:t xml:space="preserve">exclusively </w:t>
            </w:r>
            <w:r w:rsidRPr="00937549">
              <w:rPr>
                <w:rFonts w:cs="Arial"/>
                <w:szCs w:val="24"/>
              </w:rPr>
              <w:t xml:space="preserve">the Department of Health, Public Health England, the Devolved </w:t>
            </w:r>
            <w:r w:rsidR="008C281C" w:rsidRPr="00937549">
              <w:rPr>
                <w:rFonts w:cs="Arial"/>
                <w:szCs w:val="24"/>
              </w:rPr>
              <w:t>Administrations</w:t>
            </w:r>
            <w:r w:rsidRPr="00937549">
              <w:rPr>
                <w:rFonts w:cs="Arial"/>
                <w:szCs w:val="24"/>
              </w:rPr>
              <w:t>, NHS England</w:t>
            </w:r>
            <w:r w:rsidR="008C281C" w:rsidRPr="00937549">
              <w:rPr>
                <w:rFonts w:cs="Arial"/>
                <w:szCs w:val="24"/>
              </w:rPr>
              <w:t>, NHS Trusts, NHS Foundation Trusts</w:t>
            </w:r>
            <w:r w:rsidR="00B50D6B" w:rsidRPr="00937549">
              <w:rPr>
                <w:rFonts w:cs="Arial"/>
                <w:szCs w:val="24"/>
              </w:rPr>
              <w:t>,</w:t>
            </w:r>
            <w:r w:rsidRPr="00937549">
              <w:rPr>
                <w:rFonts w:cs="Arial"/>
                <w:szCs w:val="24"/>
              </w:rPr>
              <w:t xml:space="preserve"> and Clinical Commissioning Groups</w:t>
            </w:r>
            <w:r w:rsidR="00B50D6B" w:rsidRPr="00937549">
              <w:rPr>
                <w:rFonts w:cs="Arial"/>
                <w:szCs w:val="24"/>
              </w:rPr>
              <w:t xml:space="preserve"> and any successor of the </w:t>
            </w:r>
            <w:r w:rsidR="009F73F9" w:rsidRPr="00937549">
              <w:rPr>
                <w:rFonts w:cs="Arial"/>
                <w:szCs w:val="24"/>
              </w:rPr>
              <w:t>foregoing</w:t>
            </w:r>
            <w:r w:rsidRPr="00937549">
              <w:rPr>
                <w:rFonts w:cs="Arial"/>
                <w:szCs w:val="24"/>
              </w:rPr>
              <w:t xml:space="preserve">, being </w:t>
            </w:r>
            <w:r w:rsidR="00255762" w:rsidRPr="00937549">
              <w:rPr>
                <w:rFonts w:cs="Arial"/>
                <w:szCs w:val="24"/>
              </w:rPr>
              <w:t xml:space="preserve">those </w:t>
            </w:r>
            <w:r w:rsidRPr="00937549">
              <w:rPr>
                <w:rFonts w:cs="Arial"/>
                <w:szCs w:val="24"/>
              </w:rPr>
              <w:t xml:space="preserve">health service bodies involved in </w:t>
            </w:r>
            <w:r w:rsidR="008C281C" w:rsidRPr="00937549">
              <w:rPr>
                <w:rFonts w:cs="Arial"/>
                <w:szCs w:val="24"/>
              </w:rPr>
              <w:t xml:space="preserve">the delivery of the </w:t>
            </w:r>
            <w:r w:rsidR="009F73F9" w:rsidRPr="00937549">
              <w:rPr>
                <w:rFonts w:cs="Arial"/>
                <w:szCs w:val="24"/>
              </w:rPr>
              <w:t xml:space="preserve">meningococcal group B </w:t>
            </w:r>
            <w:r w:rsidR="008C281C" w:rsidRPr="00937549">
              <w:rPr>
                <w:rFonts w:cs="Arial"/>
                <w:szCs w:val="24"/>
              </w:rPr>
              <w:t>vaccination programme</w:t>
            </w:r>
            <w:r w:rsidR="00255762" w:rsidRPr="00937549">
              <w:rPr>
                <w:rFonts w:cs="Arial"/>
                <w:szCs w:val="24"/>
              </w:rPr>
              <w:t xml:space="preserve"> that the parties </w:t>
            </w:r>
            <w:r w:rsidR="00255762" w:rsidRPr="00937549">
              <w:rPr>
                <w:rFonts w:cs="Arial"/>
                <w:szCs w:val="24"/>
              </w:rPr>
              <w:lastRenderedPageBreak/>
              <w:t>agree to be included in this definition</w:t>
            </w:r>
          </w:p>
        </w:tc>
      </w:tr>
      <w:tr w:rsidR="00803DA7" w:rsidRPr="006B6A3D" w14:paraId="2B2C5C18" w14:textId="77777777" w:rsidTr="00AD533E">
        <w:trPr>
          <w:trHeight w:val="585"/>
        </w:trPr>
        <w:tc>
          <w:tcPr>
            <w:tcW w:w="2876" w:type="dxa"/>
            <w:gridSpan w:val="2"/>
          </w:tcPr>
          <w:p w14:paraId="2B2C5C16" w14:textId="77777777" w:rsidR="00803DA7" w:rsidRPr="00937549" w:rsidRDefault="00803DA7" w:rsidP="000E7A41">
            <w:pPr>
              <w:pStyle w:val="OutlinePara"/>
              <w:spacing w:line="240" w:lineRule="auto"/>
              <w:rPr>
                <w:rFonts w:cs="Arial"/>
                <w:szCs w:val="24"/>
              </w:rPr>
            </w:pPr>
            <w:r w:rsidRPr="00937549">
              <w:rPr>
                <w:rFonts w:cs="Arial"/>
                <w:szCs w:val="24"/>
              </w:rPr>
              <w:lastRenderedPageBreak/>
              <w:t>Volume</w:t>
            </w:r>
          </w:p>
        </w:tc>
        <w:tc>
          <w:tcPr>
            <w:tcW w:w="5438" w:type="dxa"/>
            <w:gridSpan w:val="4"/>
          </w:tcPr>
          <w:p w14:paraId="2B2C5C17" w14:textId="6A4CFC11" w:rsidR="00803DA7" w:rsidRPr="00937549" w:rsidRDefault="00142AE0" w:rsidP="003266F4">
            <w:pPr>
              <w:pStyle w:val="OutlinePara"/>
              <w:spacing w:line="240" w:lineRule="auto"/>
              <w:rPr>
                <w:rFonts w:cs="Arial"/>
                <w:szCs w:val="24"/>
              </w:rPr>
            </w:pPr>
            <w:r w:rsidRPr="00142AE0">
              <w:rPr>
                <w:rFonts w:cs="Arial"/>
                <w:b/>
                <w:color w:val="FFFFFF" w:themeColor="background1"/>
                <w:szCs w:val="24"/>
                <w:highlight w:val="black"/>
              </w:rPr>
              <w:t>Redacted under Section 43(2), commercial interests</w:t>
            </w:r>
            <w:r w:rsidRPr="00142AE0">
              <w:rPr>
                <w:rFonts w:cs="Arial"/>
                <w:b/>
                <w:color w:val="FFFFFF" w:themeColor="background1"/>
                <w:szCs w:val="24"/>
              </w:rPr>
              <w:t xml:space="preserve"> </w:t>
            </w:r>
            <w:r w:rsidR="00803DA7" w:rsidRPr="00937549">
              <w:rPr>
                <w:rFonts w:cs="Arial"/>
                <w:szCs w:val="24"/>
              </w:rPr>
              <w:t xml:space="preserve">Units of the Product to be delivered during the Term </w:t>
            </w:r>
            <w:r w:rsidR="00620346" w:rsidRPr="00937549">
              <w:rPr>
                <w:rFonts w:cs="Arial"/>
                <w:szCs w:val="24"/>
              </w:rPr>
              <w:t>of this Agreement</w:t>
            </w:r>
          </w:p>
        </w:tc>
      </w:tr>
    </w:tbl>
    <w:p w14:paraId="2B2C5C19" w14:textId="77777777" w:rsidR="00072274" w:rsidRPr="006B6A3D" w:rsidRDefault="00072274" w:rsidP="00937549">
      <w:pPr>
        <w:pStyle w:val="Outline2"/>
      </w:pPr>
      <w:r w:rsidRPr="006B6A3D">
        <w:rPr>
          <w:lang w:val="en-GB"/>
        </w:rPr>
        <w:t>In</w:t>
      </w:r>
      <w:r w:rsidRPr="006B6A3D">
        <w:t xml:space="preserve"> this Agreement unless a provision </w:t>
      </w:r>
      <w:r w:rsidRPr="00937549">
        <w:t>otherwise</w:t>
      </w:r>
      <w:r w:rsidRPr="006B6A3D">
        <w:t xml:space="preserve"> expressly provides:</w:t>
      </w:r>
    </w:p>
    <w:p w14:paraId="2B2C5C1A" w14:textId="77777777" w:rsidR="009E17E9" w:rsidRPr="006B6A3D" w:rsidRDefault="009E17E9" w:rsidP="008500CA">
      <w:pPr>
        <w:pStyle w:val="Outline3"/>
      </w:pPr>
      <w:r w:rsidRPr="00937549">
        <w:t>references</w:t>
      </w:r>
      <w:r w:rsidRPr="006B6A3D">
        <w:t xml:space="preserve"> to persons shall be deemed to include those of either sex and also firms or any other body (whether corporate or unincorporated), trust, state or agency of state (in each case, whether or not having separate legal personality);</w:t>
      </w:r>
    </w:p>
    <w:p w14:paraId="2B2C5C1B" w14:textId="77777777" w:rsidR="00072274" w:rsidRPr="00937549" w:rsidRDefault="009E17E9" w:rsidP="008500CA">
      <w:pPr>
        <w:pStyle w:val="Outline3"/>
      </w:pPr>
      <w:r w:rsidRPr="006B6A3D">
        <w:t xml:space="preserve">words </w:t>
      </w:r>
      <w:r w:rsidRPr="00937549">
        <w:t xml:space="preserve">importing the singular </w:t>
      </w:r>
      <w:r w:rsidR="00072274" w:rsidRPr="00937549">
        <w:t>number only shall include the plural number and vice versa;</w:t>
      </w:r>
    </w:p>
    <w:p w14:paraId="2B2C5C1C" w14:textId="77777777" w:rsidR="00072274" w:rsidRPr="00937549" w:rsidRDefault="009E17E9" w:rsidP="008500CA">
      <w:pPr>
        <w:pStyle w:val="Outline3"/>
      </w:pPr>
      <w:r w:rsidRPr="00937549">
        <w:t xml:space="preserve">references to any </w:t>
      </w:r>
      <w:r w:rsidR="00072274" w:rsidRPr="00937549">
        <w:t>statute or order shall include any statutory extension, modification or re</w:t>
      </w:r>
      <w:r w:rsidR="00072274" w:rsidRPr="00937549">
        <w:noBreakHyphen/>
        <w:t>enactment thereof and any order, regulation or bye</w:t>
      </w:r>
      <w:r w:rsidR="00072274" w:rsidRPr="00937549">
        <w:noBreakHyphen/>
        <w:t>law made thereunder;</w:t>
      </w:r>
    </w:p>
    <w:p w14:paraId="2B2C5C1D" w14:textId="77777777" w:rsidR="009E17E9" w:rsidRPr="00937549" w:rsidRDefault="009E17E9" w:rsidP="008500CA">
      <w:pPr>
        <w:pStyle w:val="Outline3"/>
      </w:pPr>
      <w:r w:rsidRPr="00937549">
        <w:t>Schedules shall mean the schedules to this Agreement;</w:t>
      </w:r>
    </w:p>
    <w:p w14:paraId="2B2C5C1E" w14:textId="77777777" w:rsidR="009E17E9" w:rsidRPr="00937549" w:rsidRDefault="009E17E9" w:rsidP="008500CA">
      <w:pPr>
        <w:pStyle w:val="Outline3"/>
      </w:pPr>
      <w:r w:rsidRPr="00937549">
        <w:t>Clauses shall mean the clauses of this Agreement;</w:t>
      </w:r>
    </w:p>
    <w:p w14:paraId="2B2C5C1F" w14:textId="77777777" w:rsidR="00963C53" w:rsidRPr="00937549" w:rsidRDefault="009E17E9" w:rsidP="008500CA">
      <w:pPr>
        <w:pStyle w:val="Outline3"/>
      </w:pPr>
      <w:r w:rsidRPr="00937549">
        <w:t>headings shal</w:t>
      </w:r>
      <w:r w:rsidR="00963C53" w:rsidRPr="00937549">
        <w:t>l be deemed not to form part of this Agreement and accordingly shall not be taken into account in the construction or interpretation thereof;</w:t>
      </w:r>
    </w:p>
    <w:p w14:paraId="2B2C5C20" w14:textId="77777777" w:rsidR="00963C53" w:rsidRPr="00937549" w:rsidRDefault="00963C53" w:rsidP="008500CA">
      <w:pPr>
        <w:pStyle w:val="Outline3"/>
      </w:pPr>
      <w:r w:rsidRPr="00937549">
        <w:t xml:space="preserve">all communications between the Parties shall be in writing; and </w:t>
      </w:r>
    </w:p>
    <w:p w14:paraId="2B2C5C21" w14:textId="77777777" w:rsidR="009E17E9" w:rsidRPr="00937549" w:rsidRDefault="00977494" w:rsidP="008500CA">
      <w:pPr>
        <w:pStyle w:val="Outline3"/>
      </w:pPr>
      <w:proofErr w:type="gramStart"/>
      <w:r w:rsidRPr="00937549">
        <w:t>each</w:t>
      </w:r>
      <w:proofErr w:type="gramEnd"/>
      <w:r w:rsidRPr="00937549">
        <w:t xml:space="preserve"> and every obligation </w:t>
      </w:r>
      <w:r w:rsidR="00D92C38" w:rsidRPr="00937549">
        <w:t>of a</w:t>
      </w:r>
      <w:r w:rsidRPr="00937549">
        <w:t xml:space="preserve"> Party under this Agreement is to be performed at that Party’s cost.</w:t>
      </w:r>
    </w:p>
    <w:p w14:paraId="2B2C5C22" w14:textId="77777777" w:rsidR="00072274" w:rsidRPr="00937549" w:rsidRDefault="00072274" w:rsidP="00937549">
      <w:pPr>
        <w:pStyle w:val="Outline2"/>
      </w:pPr>
      <w:r w:rsidRPr="006B6A3D">
        <w:t xml:space="preserve">Where a </w:t>
      </w:r>
      <w:r w:rsidR="00FB3466" w:rsidRPr="006B6A3D">
        <w:t xml:space="preserve">provision </w:t>
      </w:r>
      <w:r w:rsidRPr="006B6A3D">
        <w:t>of this Agreement provides for a list of one or more items following the word "including" or "</w:t>
      </w:r>
      <w:r w:rsidRPr="00937549">
        <w:t>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this Agreement. General words are not to be given a restrictive meaning where they are followed by examples intended to be included within the general words.</w:t>
      </w:r>
    </w:p>
    <w:p w14:paraId="2B2C5C23" w14:textId="77777777" w:rsidR="00072274" w:rsidRPr="00937549" w:rsidRDefault="00072274" w:rsidP="00937549">
      <w:pPr>
        <w:pStyle w:val="Outline2"/>
      </w:pPr>
      <w:r w:rsidRPr="00937549">
        <w:t xml:space="preserve">All monetary amounts are expressed in pounds sterling but in the event that pounds sterling is replaced as legal tender in the United Kingdom by </w:t>
      </w:r>
      <w:r w:rsidRPr="00937549">
        <w:lastRenderedPageBreak/>
        <w:t>a different currency then all monetary amounts shall be converted into such other currency at the rate prevailing on the date such other currency first became legal tender in the United Kingdom.</w:t>
      </w:r>
    </w:p>
    <w:p w14:paraId="2B2C5C24" w14:textId="77777777" w:rsidR="00FC7534" w:rsidRPr="00937549" w:rsidRDefault="00FC7534" w:rsidP="00937549">
      <w:pPr>
        <w:pStyle w:val="Outline2"/>
      </w:pPr>
      <w:r w:rsidRPr="00937549">
        <w:t>Where the h</w:t>
      </w:r>
      <w:r w:rsidR="00D73725" w:rsidRPr="00937549">
        <w:t>older of the Marketing Authorisation</w:t>
      </w:r>
      <w:r w:rsidRPr="00937549">
        <w:t xml:space="preserve"> is a third party, any obligation on the Supplier under this Agreement shall be taken as </w:t>
      </w:r>
      <w:r w:rsidR="00D73725" w:rsidRPr="00937549">
        <w:t xml:space="preserve">a </w:t>
      </w:r>
      <w:r w:rsidRPr="00937549">
        <w:t xml:space="preserve">requirement on the Supplier to procure the compliance of </w:t>
      </w:r>
      <w:r w:rsidR="00D73725" w:rsidRPr="00937549">
        <w:t xml:space="preserve">the </w:t>
      </w:r>
      <w:r w:rsidRPr="00937549">
        <w:t>h</w:t>
      </w:r>
      <w:r w:rsidR="00D73725" w:rsidRPr="00937549">
        <w:t>older of the Marketing Authorisation</w:t>
      </w:r>
      <w:r w:rsidRPr="00937549">
        <w:t xml:space="preserve"> with such obligation to the extent necessary to ensure the re</w:t>
      </w:r>
      <w:r w:rsidR="00E15FC1" w:rsidRPr="00937549">
        <w:t>levant obligation is fully met.</w:t>
      </w:r>
    </w:p>
    <w:p w14:paraId="2B2C5C25" w14:textId="77777777" w:rsidR="00072274" w:rsidRPr="00937549" w:rsidRDefault="00072274" w:rsidP="00937549">
      <w:pPr>
        <w:pStyle w:val="Outline2"/>
      </w:pPr>
      <w:r w:rsidRPr="00937549">
        <w:t xml:space="preserve">Any reference to a Party "procuring" another person to act or omit to act in a certain manner shall mean that the Party so procuring shall be liable for any default on the part of the person acting or omitting to act in that manner. </w:t>
      </w:r>
    </w:p>
    <w:p w14:paraId="2B2C5C26" w14:textId="77777777" w:rsidR="003433B5" w:rsidRPr="00937549" w:rsidRDefault="00072274" w:rsidP="00937549">
      <w:pPr>
        <w:pStyle w:val="Outline2"/>
      </w:pPr>
      <w:r w:rsidRPr="006B6A3D">
        <w:t xml:space="preserve">All references to this </w:t>
      </w:r>
      <w:r w:rsidRPr="00937549">
        <w:t>Agreement include (subject to all relevant approvals) a reference to this Agreement as amended, supplemented, substituted, novated or assigned from time to time.</w:t>
      </w:r>
      <w:bookmarkStart w:id="5" w:name="_Ref167188117"/>
    </w:p>
    <w:p w14:paraId="2B2C5C27" w14:textId="77777777" w:rsidR="00C36246" w:rsidRPr="00937549" w:rsidRDefault="00C36246" w:rsidP="00937549">
      <w:pPr>
        <w:pStyle w:val="Outline2"/>
      </w:pPr>
      <w:r w:rsidRPr="00937549">
        <w:t xml:space="preserve">In this Agreement the Authority is acting as part of the Crown. </w:t>
      </w:r>
    </w:p>
    <w:bookmarkEnd w:id="5"/>
    <w:p w14:paraId="2B2C5C28" w14:textId="77777777" w:rsidR="00072274" w:rsidRPr="006B6A3D" w:rsidRDefault="00072274" w:rsidP="008500CA">
      <w:pPr>
        <w:pStyle w:val="Outline1"/>
      </w:pPr>
      <w:r w:rsidRPr="006B6A3D">
        <w:t xml:space="preserve">Purchase AND SUPPLY of </w:t>
      </w:r>
      <w:r w:rsidRPr="00937549">
        <w:t>product</w:t>
      </w:r>
    </w:p>
    <w:p w14:paraId="2B2C5C29" w14:textId="77777777" w:rsidR="00072274" w:rsidRPr="006B6A3D" w:rsidRDefault="00072274" w:rsidP="00937549">
      <w:pPr>
        <w:pStyle w:val="Outline2"/>
      </w:pPr>
      <w:bookmarkStart w:id="6" w:name="_Ref264629584"/>
      <w:r w:rsidRPr="006B6A3D">
        <w:t xml:space="preserve">The Supplier shall supply the </w:t>
      </w:r>
      <w:r w:rsidR="00666940" w:rsidRPr="006B6A3D">
        <w:t>Volume</w:t>
      </w:r>
      <w:r w:rsidR="00EF47DD" w:rsidRPr="006B6A3D">
        <w:t xml:space="preserve"> </w:t>
      </w:r>
      <w:r w:rsidRPr="006B6A3D">
        <w:t>to the Authority in accordance with this Agreement</w:t>
      </w:r>
      <w:r w:rsidR="00F41384" w:rsidRPr="006B6A3D">
        <w:t>,</w:t>
      </w:r>
      <w:r w:rsidRPr="006B6A3D">
        <w:t xml:space="preserve"> including the Delivery Schedule</w:t>
      </w:r>
      <w:r w:rsidR="00E35E81" w:rsidRPr="006B6A3D">
        <w:t xml:space="preserve">, </w:t>
      </w:r>
      <w:r w:rsidR="00F41384" w:rsidRPr="006B6A3D">
        <w:t xml:space="preserve">the Invitation to </w:t>
      </w:r>
      <w:r w:rsidR="00B80F39" w:rsidRPr="006B6A3D">
        <w:t xml:space="preserve">Offer </w:t>
      </w:r>
      <w:r w:rsidR="00F41384" w:rsidRPr="006B6A3D">
        <w:t>and the Offer</w:t>
      </w:r>
      <w:r w:rsidR="00E35E81" w:rsidRPr="006B6A3D">
        <w:t xml:space="preserve"> at the price set out in Schedule 2. </w:t>
      </w:r>
      <w:r w:rsidR="00F41384" w:rsidRPr="006B6A3D">
        <w:t>In the event of any inconsistency between the Specification and the Offer the former shall prevail</w:t>
      </w:r>
      <w:r w:rsidRPr="006B6A3D">
        <w:t>.</w:t>
      </w:r>
      <w:bookmarkEnd w:id="6"/>
      <w:r w:rsidR="0026429E" w:rsidRPr="006B6A3D">
        <w:t xml:space="preserve"> </w:t>
      </w:r>
    </w:p>
    <w:p w14:paraId="2B2C5C2A" w14:textId="77777777" w:rsidR="0077492D" w:rsidRPr="006B6A3D" w:rsidRDefault="00A23C7A" w:rsidP="00937549">
      <w:pPr>
        <w:pStyle w:val="Outline2"/>
      </w:pPr>
      <w:bookmarkStart w:id="7" w:name="_Ref497218649"/>
      <w:bookmarkStart w:id="8" w:name="_Ref264626416"/>
      <w:r w:rsidRPr="006B6A3D">
        <w:rPr>
          <w:lang w:eastAsia="en-GB"/>
        </w:rPr>
        <w:t xml:space="preserve">The Authority may place orders for the </w:t>
      </w:r>
      <w:r w:rsidRPr="00937549">
        <w:t>delivery</w:t>
      </w:r>
      <w:r w:rsidRPr="006B6A3D">
        <w:rPr>
          <w:lang w:eastAsia="en-GB"/>
        </w:rPr>
        <w:t xml:space="preserve"> of additional </w:t>
      </w:r>
      <w:r w:rsidR="00350FAC" w:rsidRPr="006B6A3D">
        <w:rPr>
          <w:lang w:eastAsia="en-GB"/>
        </w:rPr>
        <w:t>Units</w:t>
      </w:r>
      <w:r w:rsidRPr="006B6A3D">
        <w:rPr>
          <w:lang w:eastAsia="en-GB"/>
        </w:rPr>
        <w:t xml:space="preserve"> of the Product in excess of the</w:t>
      </w:r>
      <w:r w:rsidR="005F0AA4" w:rsidRPr="006B6A3D">
        <w:rPr>
          <w:lang w:eastAsia="en-GB"/>
        </w:rPr>
        <w:t xml:space="preserve"> </w:t>
      </w:r>
      <w:r w:rsidR="000A57DE" w:rsidRPr="006B6A3D">
        <w:rPr>
          <w:lang w:eastAsia="en-GB"/>
        </w:rPr>
        <w:t>M</w:t>
      </w:r>
      <w:r w:rsidR="005F0AA4" w:rsidRPr="006B6A3D">
        <w:rPr>
          <w:lang w:eastAsia="en-GB"/>
        </w:rPr>
        <w:t xml:space="preserve">onthly </w:t>
      </w:r>
      <w:r w:rsidRPr="006B6A3D">
        <w:rPr>
          <w:lang w:eastAsia="en-GB"/>
        </w:rPr>
        <w:t>Volume (</w:t>
      </w:r>
      <w:r w:rsidR="008036E1" w:rsidRPr="006B6A3D">
        <w:rPr>
          <w:lang w:eastAsia="en-GB"/>
        </w:rPr>
        <w:t xml:space="preserve">each an </w:t>
      </w:r>
      <w:r w:rsidRPr="006B6A3D">
        <w:rPr>
          <w:lang w:eastAsia="en-GB"/>
        </w:rPr>
        <w:t>"</w:t>
      </w:r>
      <w:r w:rsidRPr="006B6A3D">
        <w:rPr>
          <w:b/>
          <w:lang w:eastAsia="en-GB"/>
        </w:rPr>
        <w:t>Additional Product Order</w:t>
      </w:r>
      <w:r w:rsidRPr="006B6A3D">
        <w:rPr>
          <w:lang w:eastAsia="en-GB"/>
        </w:rPr>
        <w:t>")</w:t>
      </w:r>
      <w:r w:rsidR="00F40EE3" w:rsidRPr="006B6A3D">
        <w:rPr>
          <w:lang w:eastAsia="en-GB"/>
        </w:rPr>
        <w:t xml:space="preserve">, subject to the terms set out in </w:t>
      </w:r>
      <w:r w:rsidR="00C454B6" w:rsidRPr="006B6A3D">
        <w:rPr>
          <w:lang w:eastAsia="en-GB"/>
        </w:rPr>
        <w:t>C</w:t>
      </w:r>
      <w:r w:rsidR="00F40EE3" w:rsidRPr="006B6A3D">
        <w:rPr>
          <w:lang w:eastAsia="en-GB"/>
        </w:rPr>
        <w:t xml:space="preserve">lauses 2.2.1 to </w:t>
      </w:r>
      <w:r w:rsidR="00E96C6F" w:rsidRPr="006B6A3D">
        <w:rPr>
          <w:lang w:eastAsia="en-GB"/>
        </w:rPr>
        <w:t>2.2.5</w:t>
      </w:r>
      <w:r w:rsidR="00F40EE3" w:rsidRPr="006B6A3D">
        <w:rPr>
          <w:lang w:eastAsia="en-GB"/>
        </w:rPr>
        <w:t xml:space="preserve"> below</w:t>
      </w:r>
      <w:r w:rsidR="006C7FA5">
        <w:rPr>
          <w:lang w:eastAsia="en-GB"/>
        </w:rPr>
        <w:t>:</w:t>
      </w:r>
      <w:bookmarkEnd w:id="7"/>
      <w:r w:rsidRPr="006B6A3D">
        <w:rPr>
          <w:lang w:eastAsia="en-GB"/>
        </w:rPr>
        <w:t xml:space="preserve"> </w:t>
      </w:r>
    </w:p>
    <w:p w14:paraId="2B2C5C2B" w14:textId="77777777" w:rsidR="0077492D" w:rsidRPr="00937549" w:rsidRDefault="007D5067" w:rsidP="008500CA">
      <w:pPr>
        <w:pStyle w:val="Outline3"/>
      </w:pPr>
      <w:r w:rsidRPr="006B6A3D">
        <w:t xml:space="preserve">For </w:t>
      </w:r>
      <w:r w:rsidRPr="00937549">
        <w:t xml:space="preserve">each and every month of the </w:t>
      </w:r>
      <w:r w:rsidR="00E42028" w:rsidRPr="00937549">
        <w:t xml:space="preserve">Term of this </w:t>
      </w:r>
      <w:r w:rsidRPr="00937549">
        <w:t>Agreement,</w:t>
      </w:r>
      <w:r w:rsidR="00B50D6B" w:rsidRPr="00937549">
        <w:t xml:space="preserve"> </w:t>
      </w:r>
      <w:r w:rsidRPr="00937549">
        <w:t>t</w:t>
      </w:r>
      <w:r w:rsidR="000A57DE" w:rsidRPr="00937549">
        <w:t xml:space="preserve">he Authority may place one Additional Product Order.  </w:t>
      </w:r>
    </w:p>
    <w:p w14:paraId="2B2C5C2C" w14:textId="77777777" w:rsidR="008C4415" w:rsidRPr="00937549" w:rsidRDefault="00A23C7A" w:rsidP="008500CA">
      <w:pPr>
        <w:pStyle w:val="Outline3"/>
      </w:pPr>
      <w:r w:rsidRPr="00937549">
        <w:t xml:space="preserve">Each Additional Product Order shall be provided </w:t>
      </w:r>
      <w:r w:rsidR="00F40EE3" w:rsidRPr="00937549">
        <w:t xml:space="preserve">by the Authority </w:t>
      </w:r>
      <w:r w:rsidRPr="00937549">
        <w:t>to the Supplier in writing</w:t>
      </w:r>
      <w:r w:rsidR="006E631C" w:rsidRPr="00937549">
        <w:t xml:space="preserve"> and shall carry an authorised purchase order number which the Supplier shall quote on all correspondence relating to such Additional Product Order. </w:t>
      </w:r>
    </w:p>
    <w:p w14:paraId="3179A744" w14:textId="1F80AA88" w:rsidR="00DF7501" w:rsidRDefault="00DF7501" w:rsidP="00DF7501">
      <w:pPr>
        <w:pStyle w:val="Outline3"/>
      </w:pPr>
      <w:bookmarkStart w:id="9" w:name="_Ref497219341"/>
      <w:r>
        <w:t xml:space="preserve"> </w:t>
      </w:r>
      <w:r w:rsidRPr="00DF7501">
        <w:rPr>
          <w:color w:val="FFFFFF" w:themeColor="background1"/>
          <w:highlight w:val="black"/>
        </w:rPr>
        <w:t>Redacted under Section 43(2), commercial interests</w:t>
      </w:r>
    </w:p>
    <w:p w14:paraId="2B2C5C30" w14:textId="77777777" w:rsidR="008A78C0" w:rsidRPr="00CE274C" w:rsidRDefault="008A78C0" w:rsidP="006F1305">
      <w:pPr>
        <w:pStyle w:val="Outline3"/>
      </w:pPr>
      <w:r w:rsidRPr="006B6A3D">
        <w:t xml:space="preserve">The </w:t>
      </w:r>
      <w:r w:rsidRPr="00CE274C">
        <w:t>Authority must specify the delivery date for the month for which the Authority requires the additional Units of the Product when placing an Additional Product Order.</w:t>
      </w:r>
    </w:p>
    <w:p w14:paraId="2B2C5C31" w14:textId="77777777" w:rsidR="0077492D" w:rsidRPr="00CE274C" w:rsidRDefault="006E631C" w:rsidP="006F1305">
      <w:pPr>
        <w:pStyle w:val="Outline3"/>
      </w:pPr>
      <w:bookmarkStart w:id="10" w:name="_Ref497219354"/>
      <w:bookmarkEnd w:id="9"/>
      <w:r w:rsidRPr="00CE274C">
        <w:lastRenderedPageBreak/>
        <w:t>The Supplier shall supply to the Authority the additional Units of the Product requested in any Additional Product Order to</w:t>
      </w:r>
      <w:r w:rsidR="00A23C7A" w:rsidRPr="00CE274C">
        <w:t xml:space="preserve"> the extent that</w:t>
      </w:r>
      <w:r w:rsidR="00E96C6F" w:rsidRPr="00CE274C">
        <w:t xml:space="preserve"> </w:t>
      </w:r>
      <w:r w:rsidR="00F40EE3" w:rsidRPr="00CE274C">
        <w:t xml:space="preserve">an </w:t>
      </w:r>
      <w:r w:rsidR="00A23C7A" w:rsidRPr="00CE274C">
        <w:t xml:space="preserve">Additional Product Order is for </w:t>
      </w:r>
      <w:r w:rsidR="00350FAC" w:rsidRPr="00CE274C">
        <w:t>Units</w:t>
      </w:r>
      <w:r w:rsidR="00A23C7A" w:rsidRPr="00CE274C">
        <w:t xml:space="preserve"> of the Product which do not exceed</w:t>
      </w:r>
      <w:r w:rsidR="0044742D" w:rsidRPr="00CE274C">
        <w:t xml:space="preserve"> </w:t>
      </w:r>
      <w:r w:rsidR="00756DAB" w:rsidRPr="00CE274C">
        <w:t>10</w:t>
      </w:r>
      <w:r w:rsidR="000B4D57" w:rsidRPr="00CE274C">
        <w:t>%</w:t>
      </w:r>
      <w:r w:rsidR="00A23C7A" w:rsidRPr="00CE274C">
        <w:t xml:space="preserve"> of the </w:t>
      </w:r>
      <w:r w:rsidR="00633875" w:rsidRPr="00CE274C">
        <w:t xml:space="preserve">Monthly </w:t>
      </w:r>
      <w:r w:rsidR="00A23C7A" w:rsidRPr="00CE274C">
        <w:t>Volume</w:t>
      </w:r>
      <w:r w:rsidR="002D7DCC" w:rsidRPr="00CE274C">
        <w:t xml:space="preserve"> </w:t>
      </w:r>
      <w:r w:rsidR="00BA7579" w:rsidRPr="00CE274C">
        <w:t xml:space="preserve">as specified in the Delivery Schedule </w:t>
      </w:r>
      <w:r w:rsidR="00633875" w:rsidRPr="00CE274C">
        <w:t xml:space="preserve">for the </w:t>
      </w:r>
      <w:r w:rsidR="00917D67" w:rsidRPr="00CE274C">
        <w:t>R</w:t>
      </w:r>
      <w:r w:rsidR="00803909" w:rsidRPr="00CE274C">
        <w:t xml:space="preserve">elevant </w:t>
      </w:r>
      <w:r w:rsidR="00917D67" w:rsidRPr="00CE274C">
        <w:t>M</w:t>
      </w:r>
      <w:r w:rsidR="00633875" w:rsidRPr="00CE274C">
        <w:t>onth</w:t>
      </w:r>
      <w:bookmarkEnd w:id="10"/>
      <w:r w:rsidR="00917D67" w:rsidRPr="00CE274C">
        <w:t>.</w:t>
      </w:r>
      <w:r w:rsidR="00F40EE3" w:rsidRPr="00CE274C">
        <w:t xml:space="preserve"> </w:t>
      </w:r>
    </w:p>
    <w:p w14:paraId="2B2C5C32" w14:textId="77777777" w:rsidR="00DA473C" w:rsidRPr="00CE274C" w:rsidRDefault="00375767" w:rsidP="008500CA">
      <w:pPr>
        <w:pStyle w:val="Outline3"/>
      </w:pPr>
      <w:r w:rsidRPr="00CE274C">
        <w:t xml:space="preserve">The Supplier may </w:t>
      </w:r>
      <w:r w:rsidR="00803909" w:rsidRPr="00CE274C">
        <w:t xml:space="preserve">agree to </w:t>
      </w:r>
      <w:r w:rsidRPr="00CE274C">
        <w:t>accept an Additional Product Order</w:t>
      </w:r>
      <w:r w:rsidR="00943A0E" w:rsidRPr="00CE274C">
        <w:t xml:space="preserve"> from the Authority</w:t>
      </w:r>
      <w:r w:rsidRPr="00CE274C">
        <w:t xml:space="preserve"> which does not comply with the terms set out in Clauses </w:t>
      </w:r>
      <w:r w:rsidR="00511C20" w:rsidRPr="00CE274C">
        <w:fldChar w:fldCharType="begin"/>
      </w:r>
      <w:r w:rsidR="00511C20" w:rsidRPr="00CE274C">
        <w:instrText xml:space="preserve"> REF _Ref497219341 \r \h </w:instrText>
      </w:r>
      <w:r w:rsidR="001701BA" w:rsidRPr="00CE274C">
        <w:instrText xml:space="preserve"> \* MERGEFORMAT </w:instrText>
      </w:r>
      <w:r w:rsidR="00511C20" w:rsidRPr="00CE274C">
        <w:fldChar w:fldCharType="separate"/>
      </w:r>
      <w:r w:rsidR="007152CA">
        <w:t>2.2.3</w:t>
      </w:r>
      <w:r w:rsidR="00511C20" w:rsidRPr="00CE274C">
        <w:fldChar w:fldCharType="end"/>
      </w:r>
      <w:r w:rsidR="00C47B25" w:rsidRPr="00CE274C">
        <w:t xml:space="preserve"> </w:t>
      </w:r>
      <w:r w:rsidR="00943A0E" w:rsidRPr="00CE274C">
        <w:t xml:space="preserve">and </w:t>
      </w:r>
      <w:r w:rsidR="00511C20" w:rsidRPr="00CE274C">
        <w:fldChar w:fldCharType="begin"/>
      </w:r>
      <w:r w:rsidR="00511C20" w:rsidRPr="00CE274C">
        <w:instrText xml:space="preserve"> REF _Ref497219354 \r \h </w:instrText>
      </w:r>
      <w:r w:rsidR="001701BA" w:rsidRPr="00CE274C">
        <w:instrText xml:space="preserve"> \* MERGEFORMAT </w:instrText>
      </w:r>
      <w:r w:rsidR="00511C20" w:rsidRPr="00CE274C">
        <w:fldChar w:fldCharType="separate"/>
      </w:r>
      <w:r w:rsidR="007152CA">
        <w:t>2.2.5</w:t>
      </w:r>
      <w:r w:rsidR="00511C20" w:rsidRPr="00CE274C">
        <w:fldChar w:fldCharType="end"/>
      </w:r>
      <w:r w:rsidR="00943A0E" w:rsidRPr="00CE274C">
        <w:t>. A</w:t>
      </w:r>
      <w:r w:rsidRPr="00CE274C">
        <w:t xml:space="preserve">ny such agreement </w:t>
      </w:r>
      <w:r w:rsidR="00943A0E" w:rsidRPr="00CE274C">
        <w:t>will be recorded in writing between the Parties.</w:t>
      </w:r>
      <w:r w:rsidRPr="00CE274C">
        <w:t xml:space="preserve"> </w:t>
      </w:r>
      <w:bookmarkStart w:id="11" w:name="_Ref277941771"/>
    </w:p>
    <w:p w14:paraId="2B2C5C33" w14:textId="7289AF58" w:rsidR="00943A0E" w:rsidRPr="006B6A3D" w:rsidRDefault="00DF7501" w:rsidP="008500CA">
      <w:pPr>
        <w:pStyle w:val="Outline3"/>
      </w:pPr>
      <w:bookmarkStart w:id="12" w:name="_Ref497219373"/>
      <w:r w:rsidRPr="00DF7501">
        <w:rPr>
          <w:color w:val="FFFFFF" w:themeColor="background1"/>
          <w:highlight w:val="black"/>
        </w:rPr>
        <w:t>Redacted under Section 43(2), commercial interests</w:t>
      </w:r>
      <w:r w:rsidRPr="00CE274C">
        <w:t xml:space="preserve"> </w:t>
      </w:r>
      <w:bookmarkEnd w:id="12"/>
    </w:p>
    <w:p w14:paraId="2B2C5C34" w14:textId="054A29B5" w:rsidR="00A23C7A" w:rsidRPr="00CE274C" w:rsidRDefault="00A23C7A" w:rsidP="00CE274C">
      <w:pPr>
        <w:pStyle w:val="Outline2"/>
      </w:pPr>
      <w:bookmarkStart w:id="13" w:name="_Ref497219828"/>
      <w:r w:rsidRPr="006B6A3D">
        <w:t xml:space="preserve">The Authority may, </w:t>
      </w:r>
      <w:r w:rsidR="00DF7501" w:rsidRPr="00DF7501">
        <w:rPr>
          <w:color w:val="FFFFFF" w:themeColor="background1"/>
          <w:highlight w:val="black"/>
        </w:rPr>
        <w:t xml:space="preserve">Redacted under Section 43(2), commercial </w:t>
      </w:r>
      <w:proofErr w:type="gramStart"/>
      <w:r w:rsidR="00DF7501" w:rsidRPr="00DF7501">
        <w:rPr>
          <w:color w:val="FFFFFF" w:themeColor="background1"/>
          <w:highlight w:val="black"/>
        </w:rPr>
        <w:t>interests</w:t>
      </w:r>
      <w:r w:rsidR="00DF7501" w:rsidRPr="006B6A3D">
        <w:t xml:space="preserve"> </w:t>
      </w:r>
      <w:r w:rsidRPr="006B6A3D">
        <w:t>,</w:t>
      </w:r>
      <w:proofErr w:type="gramEnd"/>
      <w:r w:rsidRPr="006B6A3D">
        <w:t xml:space="preserve"> reduce the </w:t>
      </w:r>
      <w:r w:rsidR="0055436C" w:rsidRPr="006B6A3D">
        <w:t xml:space="preserve">Monthly </w:t>
      </w:r>
      <w:r w:rsidR="00D92C38" w:rsidRPr="006B6A3D">
        <w:t>Volume for</w:t>
      </w:r>
      <w:r w:rsidR="0055436C" w:rsidRPr="006B6A3D">
        <w:t xml:space="preserve"> a particular </w:t>
      </w:r>
      <w:r w:rsidR="0055436C" w:rsidRPr="00CE274C">
        <w:t xml:space="preserve">month </w:t>
      </w:r>
      <w:r w:rsidRPr="00CE274C">
        <w:t xml:space="preserve">by up to </w:t>
      </w:r>
      <w:r w:rsidR="00756DAB" w:rsidRPr="00CE274C">
        <w:t>10</w:t>
      </w:r>
      <w:r w:rsidR="00835FBE" w:rsidRPr="00CE274C">
        <w:t>%</w:t>
      </w:r>
      <w:r w:rsidR="0055436C" w:rsidRPr="00CE274C">
        <w:t xml:space="preserve"> from that agreed in the Delivery Schedule</w:t>
      </w:r>
      <w:r w:rsidR="0037369D" w:rsidRPr="00CE274C">
        <w:t xml:space="preserve">. </w:t>
      </w:r>
      <w:r w:rsidRPr="00CE274C">
        <w:t xml:space="preserve">The </w:t>
      </w:r>
      <w:r w:rsidR="0055436C" w:rsidRPr="00CE274C">
        <w:t xml:space="preserve">Monthly </w:t>
      </w:r>
      <w:r w:rsidRPr="00CE274C">
        <w:t xml:space="preserve">Volume may not be reduced to less than </w:t>
      </w:r>
      <w:r w:rsidR="00492CD8" w:rsidRPr="00CE274C">
        <w:t>9</w:t>
      </w:r>
      <w:r w:rsidR="008F589C" w:rsidRPr="00CE274C">
        <w:t>0</w:t>
      </w:r>
      <w:r w:rsidR="000B4D57" w:rsidRPr="00CE274C">
        <w:t xml:space="preserve">% </w:t>
      </w:r>
      <w:r w:rsidRPr="00CE274C">
        <w:t xml:space="preserve">of the </w:t>
      </w:r>
      <w:r w:rsidR="0055436C" w:rsidRPr="00CE274C">
        <w:t xml:space="preserve">Monthly </w:t>
      </w:r>
      <w:r w:rsidRPr="00CE274C">
        <w:t>Volume</w:t>
      </w:r>
      <w:r w:rsidR="00AA317A" w:rsidRPr="00CE274C">
        <w:t xml:space="preserve"> </w:t>
      </w:r>
      <w:r w:rsidRPr="00CE274C">
        <w:t>without the consent of the Supplier.</w:t>
      </w:r>
      <w:bookmarkEnd w:id="11"/>
      <w:r w:rsidRPr="00CE274C" w:rsidDel="00AB3E0B">
        <w:t xml:space="preserve"> </w:t>
      </w:r>
      <w:r w:rsidR="009F5C77" w:rsidRPr="00CE274C">
        <w:t xml:space="preserve">The Parties shall agree revisions to the </w:t>
      </w:r>
      <w:r w:rsidR="008137CC" w:rsidRPr="00CE274C">
        <w:t>D</w:t>
      </w:r>
      <w:r w:rsidR="009F5C77" w:rsidRPr="00CE274C">
        <w:t xml:space="preserve">elivery </w:t>
      </w:r>
      <w:r w:rsidR="008137CC" w:rsidRPr="00CE274C">
        <w:t>S</w:t>
      </w:r>
      <w:r w:rsidR="009F5C77" w:rsidRPr="00CE274C">
        <w:t>chedule in writing, each Party acting reasonably.</w:t>
      </w:r>
      <w:bookmarkEnd w:id="13"/>
    </w:p>
    <w:p w14:paraId="2B2C5C35" w14:textId="77777777" w:rsidR="00A23C7A" w:rsidRPr="00CE274C" w:rsidRDefault="00A23C7A" w:rsidP="00CE274C">
      <w:pPr>
        <w:pStyle w:val="Outline2"/>
      </w:pPr>
      <w:bookmarkStart w:id="14" w:name="_Ref277942061"/>
      <w:bookmarkEnd w:id="8"/>
      <w:r w:rsidRPr="00CE274C">
        <w:t xml:space="preserve">The price for all </w:t>
      </w:r>
      <w:r w:rsidR="00350FAC" w:rsidRPr="00CE274C">
        <w:t>Units</w:t>
      </w:r>
      <w:r w:rsidRPr="00CE274C">
        <w:t xml:space="preserve"> of the Product ordered by the Authority in any Additional Product Order shall be as set out in Schedule 2. Except as expressly stated otherwise, the </w:t>
      </w:r>
      <w:r w:rsidR="000D126A" w:rsidRPr="00CE274C">
        <w:t>provisions</w:t>
      </w:r>
      <w:r w:rsidRPr="00CE274C">
        <w:t xml:space="preserve"> of this Agreement in relation to the Product shall apply equally to all </w:t>
      </w:r>
      <w:r w:rsidR="00D0577A" w:rsidRPr="00CE274C">
        <w:t>Unit</w:t>
      </w:r>
      <w:r w:rsidR="00FD4A3F" w:rsidRPr="00CE274C">
        <w:t>s</w:t>
      </w:r>
      <w:r w:rsidRPr="00CE274C">
        <w:t xml:space="preserve"> of the Product under an Additional Product Order in the same way as to </w:t>
      </w:r>
      <w:r w:rsidR="00D0577A" w:rsidRPr="00CE274C">
        <w:t>Unit</w:t>
      </w:r>
      <w:r w:rsidR="00FD4A3F" w:rsidRPr="00CE274C">
        <w:t>s</w:t>
      </w:r>
      <w:r w:rsidRPr="00CE274C">
        <w:t xml:space="preserve"> of Product forming part of the </w:t>
      </w:r>
      <w:r w:rsidR="000D126A" w:rsidRPr="00CE274C">
        <w:t xml:space="preserve">original </w:t>
      </w:r>
      <w:r w:rsidR="0055436C" w:rsidRPr="00CE274C">
        <w:t xml:space="preserve">Monthly </w:t>
      </w:r>
      <w:r w:rsidRPr="00CE274C">
        <w:t>Volume</w:t>
      </w:r>
      <w:r w:rsidR="0055436C" w:rsidRPr="00CE274C">
        <w:t>s</w:t>
      </w:r>
      <w:r w:rsidRPr="00CE274C">
        <w:t xml:space="preserve"> of </w:t>
      </w:r>
      <w:r w:rsidR="00FD4A3F" w:rsidRPr="00CE274C">
        <w:t>Units</w:t>
      </w:r>
      <w:r w:rsidRPr="00CE274C">
        <w:t xml:space="preserve"> of the Product</w:t>
      </w:r>
      <w:r w:rsidR="000D126A" w:rsidRPr="00CE274C">
        <w:t xml:space="preserve"> as stated at the Effective Date of this Agreement</w:t>
      </w:r>
      <w:r w:rsidRPr="00CE274C">
        <w:t>.</w:t>
      </w:r>
      <w:bookmarkEnd w:id="14"/>
      <w:r w:rsidR="00E15FC1" w:rsidRPr="00CE274C">
        <w:t xml:space="preserve"> </w:t>
      </w:r>
    </w:p>
    <w:p w14:paraId="2B2C5C36" w14:textId="77777777" w:rsidR="00E96C6F" w:rsidRPr="006B6A3D" w:rsidRDefault="00072274" w:rsidP="00CE274C">
      <w:pPr>
        <w:pStyle w:val="Outline2"/>
      </w:pPr>
      <w:r w:rsidRPr="00CE274C">
        <w:t xml:space="preserve">The Supplier shall ensure that all </w:t>
      </w:r>
      <w:r w:rsidR="008E4850" w:rsidRPr="00CE274C">
        <w:t>Units</w:t>
      </w:r>
      <w:r w:rsidRPr="00CE274C">
        <w:t xml:space="preserve"> of the Product supplied</w:t>
      </w:r>
      <w:r w:rsidRPr="006B6A3D">
        <w:t xml:space="preserve"> to the Authority under this Agreement:</w:t>
      </w:r>
    </w:p>
    <w:p w14:paraId="2B2C5C37" w14:textId="77777777" w:rsidR="00E96C6F" w:rsidRPr="00CE274C" w:rsidRDefault="00072274" w:rsidP="006F1305">
      <w:pPr>
        <w:pStyle w:val="Outline3"/>
      </w:pPr>
      <w:r w:rsidRPr="006B6A3D">
        <w:t xml:space="preserve">comply fully </w:t>
      </w:r>
      <w:r w:rsidRPr="00CE274C">
        <w:t>with the Specification and the Marketing Authorisation;</w:t>
      </w:r>
    </w:p>
    <w:p w14:paraId="2B2C5C38" w14:textId="77777777" w:rsidR="00E96C6F" w:rsidRPr="00CE274C" w:rsidRDefault="00072274" w:rsidP="008500CA">
      <w:pPr>
        <w:pStyle w:val="Outline3"/>
      </w:pPr>
      <w:r w:rsidRPr="00CE274C">
        <w:t xml:space="preserve">are supplied in the </w:t>
      </w:r>
      <w:r w:rsidR="00821699" w:rsidRPr="00CE274C">
        <w:t>numbers</w:t>
      </w:r>
      <w:r w:rsidR="00665E47" w:rsidRPr="00CE274C">
        <w:t xml:space="preserve"> set out in </w:t>
      </w:r>
      <w:r w:rsidR="008137CC" w:rsidRPr="00CE274C">
        <w:t>the Delivery Schedule</w:t>
      </w:r>
      <w:r w:rsidRPr="00CE274C">
        <w:t>;</w:t>
      </w:r>
      <w:bookmarkStart w:id="15" w:name="_Ref264630122"/>
    </w:p>
    <w:p w14:paraId="2B2C5C39" w14:textId="77777777" w:rsidR="00072274" w:rsidRPr="00CE274C" w:rsidRDefault="00072274" w:rsidP="008500CA">
      <w:pPr>
        <w:pStyle w:val="Outline3"/>
      </w:pPr>
      <w:bookmarkStart w:id="16" w:name="_Ref497220139"/>
      <w:r w:rsidRPr="00CE274C">
        <w:t xml:space="preserve">have the </w:t>
      </w:r>
      <w:r w:rsidR="0020579C" w:rsidRPr="00CE274C">
        <w:t xml:space="preserve">minimum </w:t>
      </w:r>
      <w:r w:rsidRPr="00CE274C">
        <w:t xml:space="preserve">shelf life </w:t>
      </w:r>
      <w:r w:rsidR="0020579C" w:rsidRPr="00CE274C">
        <w:t xml:space="preserve">on delivery </w:t>
      </w:r>
      <w:r w:rsidRPr="00CE274C">
        <w:t>set out in Schedule</w:t>
      </w:r>
      <w:r w:rsidR="00B51126" w:rsidRPr="00CE274C">
        <w:t xml:space="preserve"> 3</w:t>
      </w:r>
      <w:r w:rsidRPr="00CE274C">
        <w:t>; and</w:t>
      </w:r>
      <w:bookmarkEnd w:id="15"/>
      <w:bookmarkEnd w:id="16"/>
    </w:p>
    <w:p w14:paraId="2B2C5C3A" w14:textId="77777777" w:rsidR="00072274" w:rsidRPr="00CE274C" w:rsidRDefault="00E96C6F" w:rsidP="008500CA">
      <w:pPr>
        <w:pStyle w:val="Outline3"/>
      </w:pPr>
      <w:proofErr w:type="gramStart"/>
      <w:r w:rsidRPr="00CE274C">
        <w:t>a</w:t>
      </w:r>
      <w:r w:rsidR="00072274" w:rsidRPr="00CE274C">
        <w:t>re</w:t>
      </w:r>
      <w:proofErr w:type="gramEnd"/>
      <w:r w:rsidR="00072274" w:rsidRPr="00CE274C">
        <w:t xml:space="preserve"> new and have not been rejected by any other entity prior to their supply to the Authority</w:t>
      </w:r>
      <w:r w:rsidR="00A5768D" w:rsidRPr="00CE274C">
        <w:t xml:space="preserve"> under this Agreement</w:t>
      </w:r>
      <w:r w:rsidR="00072274" w:rsidRPr="00CE274C">
        <w:t>.</w:t>
      </w:r>
    </w:p>
    <w:p w14:paraId="2B2C5C3B" w14:textId="77777777" w:rsidR="009740F2" w:rsidRPr="006B6A3D" w:rsidRDefault="009740F2" w:rsidP="00937549">
      <w:pPr>
        <w:pStyle w:val="Outline2"/>
      </w:pPr>
      <w:r w:rsidRPr="006B6A3D">
        <w:t>The Supplier shall:</w:t>
      </w:r>
    </w:p>
    <w:p w14:paraId="2B2C5C3C" w14:textId="77777777" w:rsidR="00072274" w:rsidRPr="006B6A3D" w:rsidRDefault="00873CDE" w:rsidP="006F1305">
      <w:pPr>
        <w:pStyle w:val="Outline3"/>
      </w:pPr>
      <w:r w:rsidRPr="006B6A3D">
        <w:lastRenderedPageBreak/>
        <w:t>ensure</w:t>
      </w:r>
      <w:r w:rsidR="00072274" w:rsidRPr="006B6A3D">
        <w:t xml:space="preserve"> manufacturing capacity sufficient to comply with its obligations under this Agreement including</w:t>
      </w:r>
      <w:r w:rsidR="00A5768D" w:rsidRPr="006B6A3D">
        <w:t xml:space="preserve"> without limit</w:t>
      </w:r>
      <w:r w:rsidR="00072274" w:rsidRPr="006B6A3D">
        <w:t xml:space="preserve"> Clause</w:t>
      </w:r>
      <w:r w:rsidR="00EE5A1D" w:rsidRPr="006B6A3D">
        <w:t>s</w:t>
      </w:r>
      <w:r w:rsidR="00072274" w:rsidRPr="006B6A3D">
        <w:t xml:space="preserve"> </w:t>
      </w:r>
      <w:r w:rsidR="00703E45" w:rsidRPr="006B6A3D">
        <w:fldChar w:fldCharType="begin"/>
      </w:r>
      <w:r w:rsidR="00703E45" w:rsidRPr="006B6A3D">
        <w:instrText xml:space="preserve"> REF _Ref264629584 \r \h </w:instrText>
      </w:r>
      <w:r w:rsidR="00A84BC7" w:rsidRPr="006B6A3D">
        <w:instrText xml:space="preserve"> \* MERGEFORMAT </w:instrText>
      </w:r>
      <w:r w:rsidR="00703E45" w:rsidRPr="006B6A3D">
        <w:fldChar w:fldCharType="separate"/>
      </w:r>
      <w:r w:rsidR="007152CA">
        <w:t>2.1</w:t>
      </w:r>
      <w:r w:rsidR="00703E45" w:rsidRPr="006B6A3D">
        <w:fldChar w:fldCharType="end"/>
      </w:r>
      <w:r w:rsidR="00703E45" w:rsidRPr="006B6A3D">
        <w:t xml:space="preserve"> and </w:t>
      </w:r>
      <w:r w:rsidR="00703E45" w:rsidRPr="006B6A3D">
        <w:fldChar w:fldCharType="begin"/>
      </w:r>
      <w:r w:rsidR="00703E45" w:rsidRPr="006B6A3D">
        <w:instrText xml:space="preserve"> REF _Ref264626416 \r \h </w:instrText>
      </w:r>
      <w:r w:rsidR="00A84BC7" w:rsidRPr="006B6A3D">
        <w:instrText xml:space="preserve"> \* MERGEFORMAT </w:instrText>
      </w:r>
      <w:r w:rsidR="00703E45" w:rsidRPr="006B6A3D">
        <w:fldChar w:fldCharType="separate"/>
      </w:r>
      <w:r w:rsidR="007152CA">
        <w:t>2.2</w:t>
      </w:r>
      <w:r w:rsidR="00703E45" w:rsidRPr="006B6A3D">
        <w:fldChar w:fldCharType="end"/>
      </w:r>
      <w:r w:rsidR="00072274" w:rsidRPr="006B6A3D">
        <w:t>;</w:t>
      </w:r>
    </w:p>
    <w:p w14:paraId="2B2C5C3D" w14:textId="77777777" w:rsidR="00072274" w:rsidRPr="006B6A3D" w:rsidRDefault="00072274" w:rsidP="008500CA">
      <w:pPr>
        <w:pStyle w:val="Outline3"/>
      </w:pPr>
      <w:r w:rsidRPr="006B6A3D">
        <w:t>keep the production facilities used in the manufacture of the Product in a state and condition necessary to enable the Supplier to comply with its obligations to supply the Product to the Authority in accordance with this Agreement; and</w:t>
      </w:r>
    </w:p>
    <w:p w14:paraId="2B2C5C3E" w14:textId="77777777" w:rsidR="00072274" w:rsidRPr="006B6A3D" w:rsidRDefault="00072274" w:rsidP="008500CA">
      <w:pPr>
        <w:pStyle w:val="Outline3"/>
      </w:pPr>
      <w:proofErr w:type="gramStart"/>
      <w:r w:rsidRPr="006B6A3D">
        <w:t>permit</w:t>
      </w:r>
      <w:proofErr w:type="gramEnd"/>
      <w:r w:rsidRPr="006B6A3D">
        <w:t xml:space="preserve">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14:paraId="2B2C5C3F" w14:textId="77777777" w:rsidR="00072274" w:rsidRPr="00CE274C" w:rsidRDefault="00072274" w:rsidP="00CE274C">
      <w:pPr>
        <w:pStyle w:val="Outline2"/>
      </w:pPr>
      <w:r w:rsidRPr="006B6A3D">
        <w:t xml:space="preserve">This Agreement is not exclusive and accordingly the Authority shall not be restricted from purchasing any </w:t>
      </w:r>
      <w:r w:rsidR="008E4850" w:rsidRPr="00CE274C">
        <w:t>products</w:t>
      </w:r>
      <w:r w:rsidR="00E35E81" w:rsidRPr="00CE274C">
        <w:t xml:space="preserve"> whatsoever including </w:t>
      </w:r>
      <w:r w:rsidR="00A5768D" w:rsidRPr="00CE274C">
        <w:t xml:space="preserve">the Product and any </w:t>
      </w:r>
      <w:r w:rsidR="00E35E81" w:rsidRPr="00CE274C">
        <w:t>products</w:t>
      </w:r>
      <w:r w:rsidRPr="00CE274C">
        <w:t xml:space="preserve"> that are equivalent to or substitutable for the Product from other parties.</w:t>
      </w:r>
    </w:p>
    <w:p w14:paraId="2B2C5C40" w14:textId="77777777" w:rsidR="000E7A41" w:rsidRPr="00CE274C" w:rsidRDefault="00072274" w:rsidP="00CE274C">
      <w:pPr>
        <w:pStyle w:val="Outline2"/>
      </w:pPr>
      <w:r w:rsidRPr="00CE274C">
        <w:t xml:space="preserve">Where and insofar as expressly stated in writing by the Authority, the Authority may </w:t>
      </w:r>
      <w:r w:rsidR="00665E47" w:rsidRPr="00CE274C">
        <w:t>appoint its Authorised Agent</w:t>
      </w:r>
      <w:r w:rsidRPr="00CE274C">
        <w:t xml:space="preserve"> </w:t>
      </w:r>
      <w:r w:rsidR="001C559D" w:rsidRPr="00CE274C">
        <w:t xml:space="preserve">to act on the Authority’s behalf </w:t>
      </w:r>
      <w:r w:rsidRPr="00CE274C">
        <w:t xml:space="preserve">in relation to part or all of this Agreement. The Supplier shall work and co-operate reasonably with </w:t>
      </w:r>
      <w:r w:rsidR="00665E47" w:rsidRPr="00CE274C">
        <w:t>the Authorised Agent.</w:t>
      </w:r>
      <w:r w:rsidR="00A5768D" w:rsidRPr="00CE274C">
        <w:t xml:space="preserve"> </w:t>
      </w:r>
    </w:p>
    <w:p w14:paraId="2B2C5C41" w14:textId="77777777" w:rsidR="00E268F2" w:rsidRPr="00CE274C" w:rsidRDefault="001C56E8" w:rsidP="00CE274C">
      <w:pPr>
        <w:pStyle w:val="Outline2"/>
      </w:pPr>
      <w:bookmarkStart w:id="17" w:name="_Ref497220885"/>
      <w:r w:rsidRPr="00CE274C">
        <w:t xml:space="preserve">Throughout the duration of this Agreement, </w:t>
      </w:r>
      <w:bookmarkStart w:id="18" w:name="_DV_C59"/>
      <w:bookmarkStart w:id="19" w:name="_Ref264632888"/>
      <w:r w:rsidR="00B23618" w:rsidRPr="00CE274C">
        <w:t>the Supplier will ensure its Business</w:t>
      </w:r>
      <w:r w:rsidR="00B23618" w:rsidRPr="00CE274C">
        <w:rPr>
          <w:rStyle w:val="DeltaViewInsertion"/>
          <w:color w:val="auto"/>
          <w:u w:val="none"/>
        </w:rPr>
        <w:t xml:space="preserve"> Continuity Plan provides for continuity during </w:t>
      </w:r>
      <w:r w:rsidR="00B15461" w:rsidRPr="00CE274C">
        <w:rPr>
          <w:rStyle w:val="DeltaViewInsertion"/>
          <w:color w:val="auto"/>
          <w:u w:val="none"/>
        </w:rPr>
        <w:t>a</w:t>
      </w:r>
      <w:r w:rsidR="005145E9" w:rsidRPr="00CE274C">
        <w:rPr>
          <w:rStyle w:val="DeltaViewInsertion"/>
          <w:color w:val="auto"/>
          <w:u w:val="none"/>
        </w:rPr>
        <w:t xml:space="preserve"> </w:t>
      </w:r>
      <w:r w:rsidR="00AD36EC" w:rsidRPr="00CE274C">
        <w:rPr>
          <w:rStyle w:val="DeltaViewInsertion"/>
          <w:color w:val="auto"/>
          <w:u w:val="none"/>
        </w:rPr>
        <w:t>Business Continuity</w:t>
      </w:r>
      <w:r w:rsidR="005145E9" w:rsidRPr="00CE274C">
        <w:rPr>
          <w:rStyle w:val="DeltaViewInsertion"/>
          <w:color w:val="auto"/>
          <w:u w:val="none"/>
        </w:rPr>
        <w:t xml:space="preserve"> Event</w:t>
      </w:r>
      <w:r w:rsidR="00B23618" w:rsidRPr="00CE274C">
        <w:rPr>
          <w:rStyle w:val="DeltaViewInsertion"/>
          <w:color w:val="auto"/>
          <w:u w:val="none"/>
        </w:rPr>
        <w:t xml:space="preserve">. The </w:t>
      </w:r>
      <w:r w:rsidR="00B23618" w:rsidRPr="00CE274C">
        <w:t>Supplier</w:t>
      </w:r>
      <w:r w:rsidR="00B23618" w:rsidRPr="00CE274C">
        <w:rPr>
          <w:rStyle w:val="DeltaViewInsertion"/>
          <w:color w:val="auto"/>
          <w:u w:val="none"/>
        </w:rPr>
        <w:t xml:space="preserve"> confirms and agrees that such Business Continuity Plan</w:t>
      </w:r>
      <w:bookmarkStart w:id="20" w:name="_DV_C63"/>
      <w:bookmarkEnd w:id="18"/>
      <w:r w:rsidR="00FC7534" w:rsidRPr="00CE274C">
        <w:rPr>
          <w:rStyle w:val="DeltaViewInsertion"/>
          <w:color w:val="auto"/>
          <w:u w:val="none"/>
        </w:rPr>
        <w:t xml:space="preserve"> </w:t>
      </w:r>
      <w:r w:rsidR="00B23618" w:rsidRPr="00CE274C">
        <w:rPr>
          <w:rStyle w:val="DeltaViewInsertion"/>
          <w:color w:val="auto"/>
          <w:u w:val="none"/>
        </w:rPr>
        <w:t>details and will continue to detail robust arrangements the Supplier has and will retain in place with third parties regarding continuity of supply of raw materials and utilities and delivery of the Product during a</w:t>
      </w:r>
      <w:r w:rsidR="005145E9" w:rsidRPr="00CE274C">
        <w:rPr>
          <w:rStyle w:val="DeltaViewInsertion"/>
          <w:color w:val="auto"/>
          <w:u w:val="none"/>
        </w:rPr>
        <w:t xml:space="preserve"> </w:t>
      </w:r>
      <w:r w:rsidR="00AD36EC" w:rsidRPr="00CE274C">
        <w:rPr>
          <w:rStyle w:val="DeltaViewInsertion"/>
          <w:color w:val="auto"/>
          <w:u w:val="none"/>
        </w:rPr>
        <w:t>Business Continuity</w:t>
      </w:r>
      <w:r w:rsidR="005145E9" w:rsidRPr="00CE274C">
        <w:rPr>
          <w:rStyle w:val="DeltaViewInsertion"/>
          <w:color w:val="auto"/>
          <w:u w:val="none"/>
        </w:rPr>
        <w:t xml:space="preserve"> Event</w:t>
      </w:r>
      <w:bookmarkStart w:id="21" w:name="_DV_C66"/>
      <w:bookmarkEnd w:id="20"/>
      <w:r w:rsidR="00FC7534" w:rsidRPr="00CE274C">
        <w:rPr>
          <w:rStyle w:val="DeltaViewInsertion"/>
          <w:color w:val="auto"/>
          <w:u w:val="none"/>
        </w:rPr>
        <w:t xml:space="preserve">. </w:t>
      </w:r>
      <w:r w:rsidR="00B23618" w:rsidRPr="00CE274C">
        <w:rPr>
          <w:rStyle w:val="DeltaViewInsertion"/>
          <w:color w:val="auto"/>
          <w:u w:val="none"/>
        </w:rPr>
        <w:t xml:space="preserve">The Supplier shall test its Business Continuity Plan </w:t>
      </w:r>
      <w:r w:rsidR="005145E9" w:rsidRPr="00CE274C">
        <w:rPr>
          <w:rStyle w:val="DeltaViewInsertion"/>
          <w:color w:val="auto"/>
          <w:u w:val="none"/>
        </w:rPr>
        <w:t>at reasonable intervals</w:t>
      </w:r>
      <w:r w:rsidR="00B23618" w:rsidRPr="00CE274C">
        <w:rPr>
          <w:rStyle w:val="DeltaViewInsertion"/>
          <w:color w:val="auto"/>
          <w:u w:val="none"/>
        </w:rPr>
        <w:t xml:space="preserve"> and shall</w:t>
      </w:r>
      <w:r w:rsidR="009F2D2F" w:rsidRPr="00CE274C">
        <w:rPr>
          <w:rStyle w:val="DeltaViewInsertion"/>
          <w:color w:val="auto"/>
          <w:u w:val="none"/>
        </w:rPr>
        <w:t xml:space="preserve"> </w:t>
      </w:r>
      <w:r w:rsidR="00B23618" w:rsidRPr="00CE274C">
        <w:rPr>
          <w:rStyle w:val="DeltaViewInsertion"/>
          <w:color w:val="auto"/>
          <w:u w:val="none"/>
        </w:rPr>
        <w:t>provide to the Authority</w:t>
      </w:r>
      <w:r w:rsidR="009F2D2F" w:rsidRPr="00CE274C">
        <w:rPr>
          <w:rStyle w:val="DeltaViewInsertion"/>
          <w:color w:val="auto"/>
          <w:u w:val="none"/>
        </w:rPr>
        <w:t xml:space="preserve">, at the Authority’s </w:t>
      </w:r>
      <w:r w:rsidR="00B015A5" w:rsidRPr="00CE274C">
        <w:rPr>
          <w:rStyle w:val="DeltaViewInsertion"/>
          <w:color w:val="auto"/>
          <w:u w:val="none"/>
        </w:rPr>
        <w:t xml:space="preserve">written </w:t>
      </w:r>
      <w:r w:rsidR="009F2D2F" w:rsidRPr="00CE274C">
        <w:rPr>
          <w:rStyle w:val="DeltaViewInsertion"/>
          <w:color w:val="auto"/>
          <w:u w:val="none"/>
        </w:rPr>
        <w:t xml:space="preserve">request, </w:t>
      </w:r>
      <w:r w:rsidR="00BF35F4" w:rsidRPr="00CE274C">
        <w:rPr>
          <w:rStyle w:val="DeltaViewInsertion"/>
          <w:color w:val="auto"/>
          <w:u w:val="none"/>
        </w:rPr>
        <w:t xml:space="preserve">summaries </w:t>
      </w:r>
      <w:r w:rsidR="00B23618" w:rsidRPr="00CE274C">
        <w:rPr>
          <w:rStyle w:val="DeltaViewInsertion"/>
          <w:color w:val="auto"/>
          <w:u w:val="none"/>
        </w:rPr>
        <w:t xml:space="preserve">of its Business Continuity Plan, any updated or revised </w:t>
      </w:r>
      <w:r w:rsidR="00092E2C" w:rsidRPr="00CE274C">
        <w:rPr>
          <w:rStyle w:val="DeltaViewInsertion"/>
          <w:color w:val="auto"/>
          <w:u w:val="none"/>
        </w:rPr>
        <w:t xml:space="preserve">summary of the </w:t>
      </w:r>
      <w:r w:rsidR="00B23618" w:rsidRPr="00CE274C">
        <w:rPr>
          <w:rStyle w:val="DeltaViewInsertion"/>
          <w:color w:val="auto"/>
          <w:u w:val="none"/>
        </w:rPr>
        <w:t xml:space="preserve">Business Continuity Plan, evidence that the Supplier tests its Business Continuity Plan at </w:t>
      </w:r>
      <w:r w:rsidR="000B4D57" w:rsidRPr="00CE274C">
        <w:rPr>
          <w:rStyle w:val="DeltaViewInsertion"/>
          <w:color w:val="auto"/>
          <w:u w:val="none"/>
        </w:rPr>
        <w:t xml:space="preserve">least once </w:t>
      </w:r>
      <w:r w:rsidR="000B4D57" w:rsidRPr="00CE274C">
        <w:t xml:space="preserve">each year </w:t>
      </w:r>
      <w:r w:rsidR="00B23618" w:rsidRPr="00CE274C">
        <w:t>and information regarding the outcome of such tests.</w:t>
      </w:r>
      <w:bookmarkStart w:id="22" w:name="_DV_C68"/>
      <w:bookmarkEnd w:id="17"/>
      <w:bookmarkEnd w:id="19"/>
      <w:bookmarkEnd w:id="21"/>
      <w:r w:rsidR="007B1E07" w:rsidRPr="00CE274C">
        <w:t xml:space="preserve"> </w:t>
      </w:r>
    </w:p>
    <w:p w14:paraId="2B2C5C42" w14:textId="77777777" w:rsidR="00B23618" w:rsidRPr="006B6A3D" w:rsidRDefault="00791ABF" w:rsidP="00CE274C">
      <w:pPr>
        <w:pStyle w:val="Outline2"/>
      </w:pPr>
      <w:r w:rsidRPr="00CE274C">
        <w:t xml:space="preserve">The </w:t>
      </w:r>
      <w:r w:rsidR="007B1E07" w:rsidRPr="00CE274C">
        <w:t xml:space="preserve">Authority shall have the right to view the Supplier’s Business Continuity Plan as it may reasonably require in order </w:t>
      </w:r>
      <w:proofErr w:type="gramStart"/>
      <w:r w:rsidR="007B1E07" w:rsidRPr="00CE274C">
        <w:t>to assess</w:t>
      </w:r>
      <w:proofErr w:type="gramEnd"/>
      <w:r w:rsidR="007B1E07" w:rsidRPr="00CE274C">
        <w:t xml:space="preserve"> the Supplier’s compliance</w:t>
      </w:r>
      <w:r w:rsidR="00E268F2" w:rsidRPr="00CE274C">
        <w:t xml:space="preserve"> with</w:t>
      </w:r>
      <w:r w:rsidR="007B1E07" w:rsidRPr="00CE274C">
        <w:t xml:space="preserve"> Clause </w:t>
      </w:r>
      <w:r w:rsidR="00E268F2" w:rsidRPr="00CE274C">
        <w:t>2.</w:t>
      </w:r>
      <w:r w:rsidR="00C05889" w:rsidRPr="00CE274C">
        <w:t>9</w:t>
      </w:r>
      <w:r w:rsidR="007B1E07" w:rsidRPr="00CE274C">
        <w:t>.</w:t>
      </w:r>
      <w:r w:rsidR="00E268F2" w:rsidRPr="00CE274C">
        <w:t xml:space="preserve"> The Authority shall give the Supplier </w:t>
      </w:r>
      <w:r w:rsidR="00DF196A" w:rsidRPr="00CE274C">
        <w:t>five (</w:t>
      </w:r>
      <w:r w:rsidR="00E268F2" w:rsidRPr="00CE274C">
        <w:t>5</w:t>
      </w:r>
      <w:r w:rsidR="00DF196A" w:rsidRPr="00CE274C">
        <w:t>)</w:t>
      </w:r>
      <w:r w:rsidR="00C05889" w:rsidRPr="00CE274C">
        <w:t xml:space="preserve"> Business</w:t>
      </w:r>
      <w:r w:rsidR="00C05889" w:rsidRPr="006B6A3D">
        <w:t xml:space="preserve"> Days’ </w:t>
      </w:r>
      <w:r w:rsidRPr="006B6A3D">
        <w:t>advance</w:t>
      </w:r>
      <w:r w:rsidR="00E268F2" w:rsidRPr="006B6A3D">
        <w:t xml:space="preserve"> notice </w:t>
      </w:r>
      <w:r w:rsidR="00DD6A51" w:rsidRPr="006B6A3D">
        <w:t>of its</w:t>
      </w:r>
      <w:r w:rsidR="00E268F2" w:rsidRPr="006B6A3D">
        <w:t xml:space="preserve"> </w:t>
      </w:r>
      <w:r w:rsidR="00C05889" w:rsidRPr="006B6A3D">
        <w:t xml:space="preserve">wish </w:t>
      </w:r>
      <w:r w:rsidR="00E268F2" w:rsidRPr="006B6A3D">
        <w:t>to view the Business Continuity Plan.</w:t>
      </w:r>
      <w:r w:rsidR="007B1E07" w:rsidRPr="006B6A3D">
        <w:t xml:space="preserve"> </w:t>
      </w:r>
      <w:r w:rsidR="00E268F2" w:rsidRPr="006B6A3D">
        <w:t>On receipt of such notice t</w:t>
      </w:r>
      <w:r w:rsidR="007B1E07" w:rsidRPr="006B6A3D">
        <w:t xml:space="preserve">he Supplier shall permit </w:t>
      </w:r>
      <w:r w:rsidR="00E268F2" w:rsidRPr="006B6A3D">
        <w:t xml:space="preserve">or procure permission for </w:t>
      </w:r>
      <w:r w:rsidR="007B1E07" w:rsidRPr="006B6A3D">
        <w:t>the A</w:t>
      </w:r>
      <w:r w:rsidR="00E268F2" w:rsidRPr="006B6A3D">
        <w:t>uthority or its Authorised Agent to have</w:t>
      </w:r>
      <w:r w:rsidR="007B1E07" w:rsidRPr="006B6A3D">
        <w:t xml:space="preserve"> access to its Business Continuity Plan</w:t>
      </w:r>
      <w:r w:rsidR="00E268F2" w:rsidRPr="006B6A3D">
        <w:t xml:space="preserve"> (such permission to include</w:t>
      </w:r>
      <w:r w:rsidR="00DD6A51" w:rsidRPr="006B6A3D">
        <w:t>,</w:t>
      </w:r>
      <w:r w:rsidR="00E268F2" w:rsidRPr="006B6A3D">
        <w:t xml:space="preserve"> </w:t>
      </w:r>
      <w:r w:rsidR="00E268F2" w:rsidRPr="006B6A3D">
        <w:lastRenderedPageBreak/>
        <w:t>where necessary, access to the Supplier’s premises in order to view the Business Continuity Plan).</w:t>
      </w:r>
    </w:p>
    <w:p w14:paraId="2B2C5C43" w14:textId="77777777" w:rsidR="001C56E8" w:rsidRPr="00CE274C" w:rsidRDefault="001C56E8" w:rsidP="00CE274C">
      <w:pPr>
        <w:pStyle w:val="Outline2"/>
        <w:rPr>
          <w:rStyle w:val="DeltaViewInsertion"/>
          <w:color w:val="auto"/>
          <w:u w:val="none"/>
        </w:rPr>
      </w:pPr>
      <w:r w:rsidRPr="006B6A3D">
        <w:t xml:space="preserve">Prior to completion </w:t>
      </w:r>
      <w:r w:rsidRPr="00CE274C">
        <w:t xml:space="preserve">of supply of the Volume </w:t>
      </w:r>
      <w:r w:rsidRPr="00CE274C">
        <w:rPr>
          <w:rStyle w:val="DeltaViewInsertion"/>
          <w:color w:val="auto"/>
          <w:u w:val="none"/>
        </w:rPr>
        <w:t xml:space="preserve">or any additional Units of the Product ordered in accordance with Clause </w:t>
      </w:r>
      <w:r w:rsidRPr="00CE274C">
        <w:rPr>
          <w:rStyle w:val="DeltaViewInsertion"/>
          <w:color w:val="auto"/>
          <w:u w:val="none"/>
        </w:rPr>
        <w:fldChar w:fldCharType="begin"/>
      </w:r>
      <w:r w:rsidRPr="00CE274C">
        <w:rPr>
          <w:rStyle w:val="DeltaViewInsertion"/>
          <w:color w:val="auto"/>
          <w:u w:val="none"/>
        </w:rPr>
        <w:instrText xml:space="preserve"> REF _Ref264626416 \r \h  \* MERGEFORMAT </w:instrText>
      </w:r>
      <w:r w:rsidRPr="00CE274C">
        <w:rPr>
          <w:rStyle w:val="DeltaViewInsertion"/>
          <w:color w:val="auto"/>
          <w:u w:val="none"/>
        </w:rPr>
      </w:r>
      <w:r w:rsidRPr="00CE274C">
        <w:rPr>
          <w:rStyle w:val="DeltaViewInsertion"/>
          <w:color w:val="auto"/>
          <w:u w:val="none"/>
        </w:rPr>
        <w:fldChar w:fldCharType="separate"/>
      </w:r>
      <w:r w:rsidR="007152CA">
        <w:rPr>
          <w:rStyle w:val="DeltaViewInsertion"/>
          <w:color w:val="auto"/>
          <w:u w:val="none"/>
        </w:rPr>
        <w:t>2.2</w:t>
      </w:r>
      <w:r w:rsidRPr="00CE274C">
        <w:rPr>
          <w:rStyle w:val="DeltaViewInsertion"/>
          <w:color w:val="auto"/>
          <w:u w:val="none"/>
        </w:rPr>
        <w:fldChar w:fldCharType="end"/>
      </w:r>
      <w:r w:rsidRPr="00CE274C">
        <w:rPr>
          <w:rStyle w:val="DeltaViewInsertion"/>
          <w:color w:val="auto"/>
          <w:u w:val="none"/>
        </w:rPr>
        <w:t>, in the event of a Business Continuity Event, the Supplier shall implement and comply with its Business Continuity Plan and report to the Authority on such implementation.</w:t>
      </w:r>
    </w:p>
    <w:p w14:paraId="2B2C5C44" w14:textId="77777777" w:rsidR="001C56E8" w:rsidRPr="00CE274C" w:rsidRDefault="001C56E8" w:rsidP="00CE274C">
      <w:pPr>
        <w:pStyle w:val="Outline2"/>
      </w:pPr>
      <w:r w:rsidRPr="00CE274C">
        <w:t xml:space="preserve">In the event of a Business Continuity </w:t>
      </w:r>
      <w:r w:rsidR="00AD533E" w:rsidRPr="00CE274C">
        <w:t>Event, the Parties may agree as appropriate a revised Delivery Schedule and review and update this at weekly intervals.</w:t>
      </w:r>
    </w:p>
    <w:p w14:paraId="2B2C5C45" w14:textId="77777777" w:rsidR="00A80679" w:rsidRPr="006B6A3D" w:rsidRDefault="00A80679" w:rsidP="00CE274C">
      <w:pPr>
        <w:pStyle w:val="Outline2"/>
      </w:pPr>
      <w:bookmarkStart w:id="23" w:name="_Ref497219469"/>
      <w:r w:rsidRPr="00CE274C">
        <w:t xml:space="preserve">During a Business Continuity Event, the Supplier shall use all reasonable endeavours to fulfil its obligations </w:t>
      </w:r>
      <w:r w:rsidRPr="00CE274C">
        <w:rPr>
          <w:rStyle w:val="DeltaViewInsertion"/>
          <w:color w:val="auto"/>
          <w:u w:val="none"/>
        </w:rPr>
        <w:t xml:space="preserve">to supply the Volume in accordance with the Delivery Schedule </w:t>
      </w:r>
      <w:r w:rsidRPr="00CE274C">
        <w:t>and the provisions of this Agreement (including, without limitation, the price for the Products set out at Schedule 2) shall apply equally</w:t>
      </w:r>
      <w:r w:rsidRPr="006B6A3D">
        <w:t xml:space="preserve"> to all Units of the Product supplied by the Supplier in accordance with this Clause </w:t>
      </w:r>
      <w:r w:rsidR="00511C20" w:rsidRPr="006B6A3D">
        <w:fldChar w:fldCharType="begin"/>
      </w:r>
      <w:r w:rsidR="00511C20" w:rsidRPr="006B6A3D">
        <w:instrText xml:space="preserve"> REF _Ref497219469 \r \h </w:instrText>
      </w:r>
      <w:r w:rsidR="007C6098" w:rsidRPr="006B6A3D">
        <w:instrText xml:space="preserve"> \* MERGEFORMAT </w:instrText>
      </w:r>
      <w:r w:rsidR="00511C20" w:rsidRPr="006B6A3D">
        <w:fldChar w:fldCharType="separate"/>
      </w:r>
      <w:r w:rsidR="007152CA">
        <w:t>2.13</w:t>
      </w:r>
      <w:r w:rsidR="00511C20" w:rsidRPr="006B6A3D">
        <w:fldChar w:fldCharType="end"/>
      </w:r>
      <w:r w:rsidRPr="006B6A3D">
        <w:t>.</w:t>
      </w:r>
      <w:bookmarkEnd w:id="23"/>
    </w:p>
    <w:bookmarkEnd w:id="22"/>
    <w:p w14:paraId="2B2C5C46" w14:textId="77777777" w:rsidR="00072274" w:rsidRPr="006B6A3D" w:rsidRDefault="00072274" w:rsidP="008500CA">
      <w:pPr>
        <w:pStyle w:val="Outline1"/>
      </w:pPr>
      <w:r w:rsidRPr="006B6A3D">
        <w:t>delivery</w:t>
      </w:r>
    </w:p>
    <w:p w14:paraId="2B2C5C47" w14:textId="77777777" w:rsidR="00072274" w:rsidRPr="006B6A3D" w:rsidRDefault="00072274" w:rsidP="00CE274C">
      <w:pPr>
        <w:pStyle w:val="Outline2"/>
      </w:pPr>
      <w:bookmarkStart w:id="24" w:name="_Ref264629804"/>
      <w:r w:rsidRPr="006B6A3D">
        <w:t>The Supplier shall:</w:t>
      </w:r>
      <w:bookmarkEnd w:id="24"/>
    </w:p>
    <w:p w14:paraId="2B2C5C48" w14:textId="77777777" w:rsidR="00072274" w:rsidRPr="00CE274C" w:rsidRDefault="00072274" w:rsidP="006F1305">
      <w:pPr>
        <w:pStyle w:val="Outline3"/>
      </w:pPr>
      <w:r w:rsidRPr="006B6A3D">
        <w:t xml:space="preserve">store </w:t>
      </w:r>
      <w:r w:rsidR="00665E47" w:rsidRPr="006B6A3D">
        <w:t xml:space="preserve">all </w:t>
      </w:r>
      <w:r w:rsidR="005145E9" w:rsidRPr="006B6A3D">
        <w:t>Units</w:t>
      </w:r>
      <w:r w:rsidR="00665E47" w:rsidRPr="006B6A3D">
        <w:t xml:space="preserve"> of </w:t>
      </w:r>
      <w:r w:rsidRPr="006B6A3D">
        <w:t xml:space="preserve">the </w:t>
      </w:r>
      <w:r w:rsidRPr="00CE274C">
        <w:t>Product when manufactured in a good and proper manner;</w:t>
      </w:r>
    </w:p>
    <w:p w14:paraId="2B2C5C49" w14:textId="77777777" w:rsidR="00072274" w:rsidRPr="00CE274C" w:rsidRDefault="00DB326C" w:rsidP="008500CA">
      <w:pPr>
        <w:pStyle w:val="Outline3"/>
      </w:pPr>
      <w:bookmarkStart w:id="25" w:name="_Ref264629859"/>
      <w:proofErr w:type="gramStart"/>
      <w:r w:rsidRPr="00CE274C">
        <w:t>deliver</w:t>
      </w:r>
      <w:proofErr w:type="gramEnd"/>
      <w:r w:rsidR="00072274" w:rsidRPr="00CE274C">
        <w:t xml:space="preserve"> </w:t>
      </w:r>
      <w:r w:rsidR="00665E47" w:rsidRPr="00CE274C">
        <w:t xml:space="preserve">all </w:t>
      </w:r>
      <w:r w:rsidR="005145E9" w:rsidRPr="00CE274C">
        <w:t>Units</w:t>
      </w:r>
      <w:r w:rsidR="00665E47" w:rsidRPr="00CE274C">
        <w:t xml:space="preserve"> of </w:t>
      </w:r>
      <w:r w:rsidR="00072274" w:rsidRPr="00CE274C">
        <w:t xml:space="preserve">the Product to the Authority’s storage </w:t>
      </w:r>
      <w:r w:rsidR="007368D9" w:rsidRPr="00CE274C">
        <w:t xml:space="preserve">providers </w:t>
      </w:r>
      <w:r w:rsidR="005145E9" w:rsidRPr="00CE274C">
        <w:t xml:space="preserve">or distribution agents </w:t>
      </w:r>
      <w:r w:rsidR="006278FE" w:rsidRPr="00CE274C">
        <w:t>from time to time</w:t>
      </w:r>
      <w:r w:rsidR="006367A3" w:rsidRPr="00CE274C">
        <w:t xml:space="preserve"> at such </w:t>
      </w:r>
      <w:r w:rsidR="007B7341" w:rsidRPr="00CE274C">
        <w:t xml:space="preserve">delivery points as specified in </w:t>
      </w:r>
      <w:r w:rsidR="008137CC" w:rsidRPr="00CE274C">
        <w:t>the Delivery Schedule</w:t>
      </w:r>
      <w:r w:rsidR="007B7341" w:rsidRPr="00CE274C">
        <w:t>. T</w:t>
      </w:r>
      <w:r w:rsidR="00072274" w:rsidRPr="00CE274C">
        <w:t xml:space="preserve">he Supplier shall be deemed to have delivered </w:t>
      </w:r>
      <w:r w:rsidR="005145E9" w:rsidRPr="00CE274C">
        <w:t>Units</w:t>
      </w:r>
      <w:r w:rsidR="00072274" w:rsidRPr="00CE274C">
        <w:t xml:space="preserve"> of the Product to the Authority upon delivery of the same to such storage provider or other person at the relevant location</w:t>
      </w:r>
      <w:r w:rsidR="008C058F" w:rsidRPr="00CE274C">
        <w:t xml:space="preserve"> and </w:t>
      </w:r>
      <w:r w:rsidR="00B15461" w:rsidRPr="00CE274C">
        <w:t xml:space="preserve">provided the Supplier waits at the place of delivery </w:t>
      </w:r>
      <w:r w:rsidR="007B7341" w:rsidRPr="00CE274C">
        <w:t>for the Products to be unloaded by</w:t>
      </w:r>
      <w:r w:rsidR="008C058F" w:rsidRPr="00CE274C">
        <w:t xml:space="preserve"> such storage provider or other person at the relevant location and </w:t>
      </w:r>
      <w:r w:rsidR="007B7341" w:rsidRPr="00CE274C">
        <w:t xml:space="preserve">once </w:t>
      </w:r>
      <w:r w:rsidR="008C058F" w:rsidRPr="00CE274C">
        <w:t>all relevant paperwork has been provided to</w:t>
      </w:r>
      <w:r w:rsidR="00126023" w:rsidRPr="00CE274C">
        <w:t xml:space="preserve"> such storage provider or other person at the relevant location; </w:t>
      </w:r>
      <w:r w:rsidR="00072274" w:rsidRPr="00CE274C">
        <w:t>and</w:t>
      </w:r>
      <w:bookmarkEnd w:id="25"/>
    </w:p>
    <w:p w14:paraId="2B2C5C4A" w14:textId="77777777" w:rsidR="00072274" w:rsidRPr="00CE274C" w:rsidRDefault="00072274" w:rsidP="008500CA">
      <w:pPr>
        <w:pStyle w:val="Outline3"/>
      </w:pPr>
      <w:bookmarkStart w:id="26" w:name="_Ref264626304"/>
      <w:proofErr w:type="gramStart"/>
      <w:r w:rsidRPr="00CE274C">
        <w:t>transport</w:t>
      </w:r>
      <w:proofErr w:type="gramEnd"/>
      <w:r w:rsidRPr="00CE274C">
        <w:t xml:space="preserve"> and deliver the P</w:t>
      </w:r>
      <w:r w:rsidR="006278FE" w:rsidRPr="00CE274C">
        <w:t>roduct in such manner necessary</w:t>
      </w:r>
      <w:r w:rsidR="006367A3" w:rsidRPr="00CE274C">
        <w:t xml:space="preserve"> to ensure that it is</w:t>
      </w:r>
      <w:r w:rsidRPr="00CE274C">
        <w:t xml:space="preserve"> delivered in good and usable condition.</w:t>
      </w:r>
      <w:bookmarkEnd w:id="26"/>
    </w:p>
    <w:p w14:paraId="2B2C5C4B" w14:textId="77777777" w:rsidR="00E7212D" w:rsidRPr="006B6A3D" w:rsidRDefault="00794D01" w:rsidP="00CE274C">
      <w:pPr>
        <w:pStyle w:val="Outline2"/>
      </w:pPr>
      <w:bookmarkStart w:id="27" w:name="_Ref264626447"/>
      <w:r w:rsidRPr="006B6A3D">
        <w:t xml:space="preserve">Time for delivery of all </w:t>
      </w:r>
      <w:r w:rsidR="005145E9" w:rsidRPr="006B6A3D">
        <w:t>Units</w:t>
      </w:r>
      <w:r w:rsidRPr="006B6A3D">
        <w:t xml:space="preserve"> of the Product as specified in the Delivery </w:t>
      </w:r>
      <w:r w:rsidR="00D73725" w:rsidRPr="006B6A3D">
        <w:t xml:space="preserve">Schedule </w:t>
      </w:r>
      <w:r w:rsidRPr="006B6A3D">
        <w:t xml:space="preserve">shall be of the </w:t>
      </w:r>
      <w:r w:rsidR="00A23A4B" w:rsidRPr="006B6A3D">
        <w:t>essence and</w:t>
      </w:r>
      <w:r w:rsidR="00E6487B" w:rsidRPr="006B6A3D">
        <w:t xml:space="preserve"> w</w:t>
      </w:r>
      <w:r w:rsidRPr="006B6A3D">
        <w:t>ithout</w:t>
      </w:r>
      <w:r w:rsidR="00055D77" w:rsidRPr="006B6A3D">
        <w:t xml:space="preserve"> prejudice to any other right or</w:t>
      </w:r>
      <w:r w:rsidRPr="006B6A3D">
        <w:t xml:space="preserve"> remedy of the </w:t>
      </w:r>
      <w:r w:rsidR="00D92C38" w:rsidRPr="006B6A3D">
        <w:t>Authority. Should</w:t>
      </w:r>
      <w:r w:rsidR="004E72C4" w:rsidRPr="006B6A3D">
        <w:t xml:space="preserve"> the Supplier not deliver</w:t>
      </w:r>
      <w:r w:rsidR="007B7341" w:rsidRPr="006B6A3D">
        <w:t xml:space="preserve"> the </w:t>
      </w:r>
      <w:r w:rsidR="007B7341" w:rsidRPr="00CE274C">
        <w:t>Units</w:t>
      </w:r>
      <w:r w:rsidR="007B7341" w:rsidRPr="006B6A3D">
        <w:t xml:space="preserve"> </w:t>
      </w:r>
      <w:r w:rsidR="004E72C4" w:rsidRPr="006B6A3D">
        <w:t xml:space="preserve">of </w:t>
      </w:r>
      <w:r w:rsidR="00055D77" w:rsidRPr="006B6A3D">
        <w:t>the Product</w:t>
      </w:r>
      <w:r w:rsidR="004E72C4" w:rsidRPr="006B6A3D">
        <w:t xml:space="preserve"> in accordance with the Delivery Schedule</w:t>
      </w:r>
      <w:r w:rsidR="007B7341" w:rsidRPr="006B6A3D">
        <w:t xml:space="preserve"> </w:t>
      </w:r>
      <w:r w:rsidR="00CC235E" w:rsidRPr="006B6A3D">
        <w:t xml:space="preserve">(provided that </w:t>
      </w:r>
      <w:r w:rsidR="00CC235E" w:rsidRPr="006B6A3D">
        <w:lastRenderedPageBreak/>
        <w:t>minor variances</w:t>
      </w:r>
      <w:r w:rsidR="00C82989" w:rsidRPr="006B6A3D">
        <w:t xml:space="preserve"> </w:t>
      </w:r>
      <w:r w:rsidR="00CC235E" w:rsidRPr="006B6A3D">
        <w:t xml:space="preserve">to the Delivery Schedule </w:t>
      </w:r>
      <w:r w:rsidR="00092E2C" w:rsidRPr="006B6A3D">
        <w:t xml:space="preserve">of up to </w:t>
      </w:r>
      <w:r w:rsidR="00756DAB" w:rsidRPr="006B6A3D">
        <w:t>8</w:t>
      </w:r>
      <w:r w:rsidR="00092E2C" w:rsidRPr="006B6A3D">
        <w:t xml:space="preserve"> weeks </w:t>
      </w:r>
      <w:r w:rsidR="00CC235E" w:rsidRPr="006B6A3D">
        <w:t xml:space="preserve">due to the unpredictable nature of the Product manufacturing process shall be permitted </w:t>
      </w:r>
      <w:r w:rsidR="00B15461" w:rsidRPr="006B6A3D">
        <w:t xml:space="preserve">so long as </w:t>
      </w:r>
      <w:r w:rsidR="00CC235E" w:rsidRPr="006B6A3D">
        <w:t xml:space="preserve">agreed with the Authority prior to delivery) </w:t>
      </w:r>
      <w:r w:rsidR="00092E2C" w:rsidRPr="006B6A3D">
        <w:t>(a “</w:t>
      </w:r>
      <w:r w:rsidR="00092E2C" w:rsidRPr="006B6A3D">
        <w:rPr>
          <w:b/>
        </w:rPr>
        <w:t>Delivery Schedule Failure</w:t>
      </w:r>
      <w:r w:rsidR="00092E2C" w:rsidRPr="006B6A3D">
        <w:t xml:space="preserve">”) </w:t>
      </w:r>
      <w:r w:rsidR="007B7341" w:rsidRPr="006B6A3D">
        <w:t xml:space="preserve">and </w:t>
      </w:r>
      <w:r w:rsidR="00B15461" w:rsidRPr="006B6A3D">
        <w:t xml:space="preserve">other than where such </w:t>
      </w:r>
      <w:r w:rsidR="00092E2C" w:rsidRPr="006B6A3D">
        <w:t>Delivery Schedule F</w:t>
      </w:r>
      <w:r w:rsidR="00B15461" w:rsidRPr="006B6A3D">
        <w:t>ailure is</w:t>
      </w:r>
      <w:r w:rsidR="007B7341" w:rsidRPr="006B6A3D">
        <w:t xml:space="preserve"> due to the default of the Authority or its agents</w:t>
      </w:r>
      <w:r w:rsidR="003A7CA7" w:rsidRPr="006B6A3D">
        <w:t>, the Authority shall</w:t>
      </w:r>
      <w:r w:rsidR="00BE40F5" w:rsidRPr="006B6A3D">
        <w:t>:</w:t>
      </w:r>
      <w:bookmarkEnd w:id="27"/>
      <w:r w:rsidRPr="006B6A3D">
        <w:t xml:space="preserve"> </w:t>
      </w:r>
      <w:bookmarkStart w:id="28" w:name="_Ref264629657"/>
    </w:p>
    <w:p w14:paraId="2B2C5C4C" w14:textId="77777777" w:rsidR="004E72C4" w:rsidRPr="00CE274C" w:rsidRDefault="004E72C4" w:rsidP="006F1305">
      <w:pPr>
        <w:pStyle w:val="Outline3"/>
      </w:pPr>
      <w:r w:rsidRPr="006B6A3D">
        <w:t xml:space="preserve">be entitled </w:t>
      </w:r>
      <w:r w:rsidRPr="00CE274C">
        <w:t xml:space="preserve">to refuse or cancel delivery of </w:t>
      </w:r>
      <w:r w:rsidR="00BE40F5" w:rsidRPr="00CE274C">
        <w:t xml:space="preserve">any </w:t>
      </w:r>
      <w:r w:rsidRPr="00CE274C">
        <w:t xml:space="preserve">such </w:t>
      </w:r>
      <w:r w:rsidR="00BE40F5" w:rsidRPr="00CE274C">
        <w:t xml:space="preserve">Units of the Product </w:t>
      </w:r>
      <w:r w:rsidR="00F00744" w:rsidRPr="00CE274C">
        <w:t xml:space="preserve">which are </w:t>
      </w:r>
      <w:r w:rsidR="00092E2C" w:rsidRPr="00CE274C">
        <w:t>subject to</w:t>
      </w:r>
      <w:r w:rsidR="00F00744" w:rsidRPr="00CE274C">
        <w:t xml:space="preserve"> </w:t>
      </w:r>
      <w:r w:rsidR="00092E2C" w:rsidRPr="00CE274C">
        <w:t>a Delivery Schedule Failure</w:t>
      </w:r>
      <w:r w:rsidR="003A7CA7" w:rsidRPr="00CE274C">
        <w:t>;</w:t>
      </w:r>
      <w:bookmarkEnd w:id="28"/>
      <w:r w:rsidR="003A7CA7" w:rsidRPr="00CE274C">
        <w:t xml:space="preserve"> </w:t>
      </w:r>
    </w:p>
    <w:p w14:paraId="2B2C5C4D" w14:textId="77777777" w:rsidR="003A7CA7" w:rsidRPr="00CE274C" w:rsidRDefault="004E72C4" w:rsidP="008500CA">
      <w:pPr>
        <w:pStyle w:val="Outline3"/>
      </w:pPr>
      <w:r w:rsidRPr="00CE274C">
        <w:t xml:space="preserve">cease to have any liability to pay for any such Units of the Product </w:t>
      </w:r>
      <w:r w:rsidR="00F00744" w:rsidRPr="00CE274C">
        <w:t xml:space="preserve">which are </w:t>
      </w:r>
      <w:r w:rsidR="00092E2C" w:rsidRPr="00CE274C">
        <w:t>subject to a Delivery Schedule Failure</w:t>
      </w:r>
      <w:r w:rsidR="00155505" w:rsidRPr="00CE274C">
        <w:t xml:space="preserve"> where such U</w:t>
      </w:r>
      <w:r w:rsidRPr="00CE274C">
        <w:t xml:space="preserve">nits have been refused delivery or had their delivery cancelled in accordance with </w:t>
      </w:r>
      <w:r w:rsidR="00092E2C" w:rsidRPr="00CE274C">
        <w:t xml:space="preserve">this </w:t>
      </w:r>
      <w:r w:rsidRPr="00CE274C">
        <w:t xml:space="preserve">Clause </w:t>
      </w:r>
      <w:r w:rsidR="00703E45" w:rsidRPr="00CE274C">
        <w:fldChar w:fldCharType="begin"/>
      </w:r>
      <w:r w:rsidR="00703E45" w:rsidRPr="00CE274C">
        <w:instrText xml:space="preserve"> REF _Ref264629657 \r \h </w:instrText>
      </w:r>
      <w:r w:rsidR="00A84BC7" w:rsidRPr="00CE274C">
        <w:instrText xml:space="preserve"> \* MERGEFORMAT </w:instrText>
      </w:r>
      <w:r w:rsidR="00703E45" w:rsidRPr="00CE274C">
        <w:fldChar w:fldCharType="separate"/>
      </w:r>
      <w:r w:rsidR="007152CA">
        <w:t>3.2</w:t>
      </w:r>
      <w:r w:rsidR="00703E45" w:rsidRPr="00CE274C">
        <w:fldChar w:fldCharType="end"/>
      </w:r>
      <w:r w:rsidRPr="00CE274C">
        <w:t xml:space="preserve">; </w:t>
      </w:r>
    </w:p>
    <w:p w14:paraId="2B2C5C4E" w14:textId="77777777" w:rsidR="00303D99" w:rsidRPr="00CE274C" w:rsidRDefault="003A7CA7" w:rsidP="008500CA">
      <w:pPr>
        <w:pStyle w:val="Outline3"/>
      </w:pPr>
      <w:bookmarkStart w:id="29" w:name="_Ref264629677"/>
      <w:r w:rsidRPr="00CE274C">
        <w:t xml:space="preserve">be entitled to charge the Supplier for </w:t>
      </w:r>
      <w:r w:rsidR="00092E2C" w:rsidRPr="00CE274C">
        <w:t xml:space="preserve">those </w:t>
      </w:r>
      <w:r w:rsidRPr="00CE274C">
        <w:t xml:space="preserve">costs incurred by the Authority </w:t>
      </w:r>
      <w:r w:rsidR="00303D99" w:rsidRPr="00CE274C">
        <w:t>and/</w:t>
      </w:r>
      <w:r w:rsidRPr="00CE274C">
        <w:t>or an</w:t>
      </w:r>
      <w:r w:rsidR="00303D99" w:rsidRPr="00CE274C">
        <w:t>y</w:t>
      </w:r>
      <w:r w:rsidRPr="00CE274C">
        <w:t xml:space="preserve"> </w:t>
      </w:r>
      <w:r w:rsidR="00A4373C" w:rsidRPr="00CE274C">
        <w:t xml:space="preserve">Vaccination Programme </w:t>
      </w:r>
      <w:r w:rsidRPr="00CE274C">
        <w:t>Entity</w:t>
      </w:r>
      <w:r w:rsidR="00C05889" w:rsidRPr="00CE274C">
        <w:t xml:space="preserve"> </w:t>
      </w:r>
      <w:r w:rsidRPr="00CE274C">
        <w:t xml:space="preserve">as a result </w:t>
      </w:r>
      <w:r w:rsidR="00055D77" w:rsidRPr="00CE274C">
        <w:t xml:space="preserve">of </w:t>
      </w:r>
      <w:r w:rsidRPr="00CE274C">
        <w:t xml:space="preserve">such </w:t>
      </w:r>
      <w:r w:rsidR="000B7262" w:rsidRPr="00CE274C">
        <w:t>Delivery Schedule F</w:t>
      </w:r>
      <w:r w:rsidRPr="00CE274C">
        <w:t>ailure</w:t>
      </w:r>
      <w:r w:rsidR="00027729" w:rsidRPr="00CE274C">
        <w:t>:</w:t>
      </w:r>
      <w:r w:rsidRPr="00CE274C">
        <w:t xml:space="preserve"> </w:t>
      </w:r>
    </w:p>
    <w:p w14:paraId="2B2C5C4F" w14:textId="77777777" w:rsidR="00303D99" w:rsidRPr="00CE274C" w:rsidRDefault="003A7CA7" w:rsidP="00CE274C">
      <w:pPr>
        <w:pStyle w:val="Outline4"/>
      </w:pPr>
      <w:r w:rsidRPr="006B6A3D">
        <w:t>all costs incurred</w:t>
      </w:r>
      <w:r w:rsidR="00303D99" w:rsidRPr="006B6A3D">
        <w:t xml:space="preserve"> by the Authority and/or any </w:t>
      </w:r>
      <w:r w:rsidR="00A4373C" w:rsidRPr="006B6A3D">
        <w:t xml:space="preserve">Vaccination Programme </w:t>
      </w:r>
      <w:r w:rsidR="00303D99" w:rsidRPr="006B6A3D">
        <w:t>Entity</w:t>
      </w:r>
      <w:r w:rsidR="00A6406E" w:rsidRPr="006B6A3D" w:rsidDel="00A6406E">
        <w:t xml:space="preserve"> </w:t>
      </w:r>
      <w:r w:rsidRPr="006B6A3D">
        <w:t xml:space="preserve">in sourcing alternative products from third parties in excess </w:t>
      </w:r>
      <w:r w:rsidRPr="00CE274C">
        <w:t>of what would have been paid to the Supplier for such Units of the Product</w:t>
      </w:r>
      <w:r w:rsidR="0070305F" w:rsidRPr="00CE274C">
        <w:t>;</w:t>
      </w:r>
      <w:r w:rsidRPr="00CE274C">
        <w:t xml:space="preserve"> </w:t>
      </w:r>
    </w:p>
    <w:p w14:paraId="2B2C5C50" w14:textId="77777777" w:rsidR="00CF5A0C" w:rsidRPr="006B6A3D" w:rsidRDefault="00D352BE" w:rsidP="00CE274C">
      <w:pPr>
        <w:pStyle w:val="Outline4"/>
      </w:pPr>
      <w:r w:rsidRPr="00CE274C">
        <w:t xml:space="preserve">those </w:t>
      </w:r>
      <w:r w:rsidR="00303D99" w:rsidRPr="00CE274C">
        <w:t>costs and expenses incurred by the Authority</w:t>
      </w:r>
      <w:r w:rsidR="0086299C" w:rsidRPr="00CE274C">
        <w:t xml:space="preserve"> </w:t>
      </w:r>
      <w:r w:rsidR="00303D99" w:rsidRPr="00CE274C">
        <w:t xml:space="preserve">and/or any </w:t>
      </w:r>
      <w:r w:rsidR="00A4373C" w:rsidRPr="00CE274C">
        <w:t xml:space="preserve">Vaccination Programme </w:t>
      </w:r>
      <w:r w:rsidR="00303D99" w:rsidRPr="00CE274C">
        <w:t xml:space="preserve">Entity </w:t>
      </w:r>
      <w:r w:rsidR="008E051E" w:rsidRPr="00CE274C">
        <w:t xml:space="preserve">that the Authority and/or any Vaccination Programme Entity would not otherwise have incurred </w:t>
      </w:r>
      <w:r w:rsidRPr="00CE274C">
        <w:t xml:space="preserve">but for the Delivery Schedule Failure, which will be limited to </w:t>
      </w:r>
      <w:r w:rsidR="008E051E" w:rsidRPr="00CE274C">
        <w:t>those incremental</w:t>
      </w:r>
      <w:r w:rsidR="008E051E" w:rsidRPr="006B6A3D">
        <w:t xml:space="preserve"> </w:t>
      </w:r>
      <w:r w:rsidR="00500AA4" w:rsidRPr="006B6A3D">
        <w:t xml:space="preserve">or </w:t>
      </w:r>
      <w:r w:rsidR="008E051E" w:rsidRPr="006B6A3D">
        <w:t xml:space="preserve">additional costs and expenses for implementing the vaccination programme relating to (i) the storage and transportation of </w:t>
      </w:r>
      <w:r w:rsidRPr="006B6A3D">
        <w:t>Units of the Product</w:t>
      </w:r>
      <w:r w:rsidR="00756DAB" w:rsidRPr="006B6A3D">
        <w:t xml:space="preserve"> and</w:t>
      </w:r>
      <w:r w:rsidRPr="006B6A3D">
        <w:t xml:space="preserve"> </w:t>
      </w:r>
      <w:r w:rsidR="008E051E" w:rsidRPr="006B6A3D">
        <w:t xml:space="preserve">(ii) making alternative arrangements for the vaccination of infants on dates or in locations or by </w:t>
      </w:r>
      <w:r w:rsidR="00756DAB" w:rsidRPr="006B6A3D">
        <w:t xml:space="preserve">Vaccination </w:t>
      </w:r>
      <w:r w:rsidR="005B09CD" w:rsidRPr="006B6A3D">
        <w:t>Programme Entities</w:t>
      </w:r>
      <w:r w:rsidR="008E051E" w:rsidRPr="006B6A3D">
        <w:t xml:space="preserve"> different from those originally planned as part of the vaccination programme before the Delivery Schedule Failure,  </w:t>
      </w:r>
      <w:r w:rsidR="00303D99" w:rsidRPr="006B6A3D">
        <w:t xml:space="preserve">provided that the Authority and/or the </w:t>
      </w:r>
      <w:r w:rsidR="00500AA4" w:rsidRPr="006B6A3D">
        <w:t xml:space="preserve">Vaccination Programme </w:t>
      </w:r>
      <w:r w:rsidR="00303D99" w:rsidRPr="006B6A3D">
        <w:t xml:space="preserve">Entity, as appropriate, shall use its/their reasonable endeavours to mitigate the same. </w:t>
      </w:r>
      <w:r w:rsidR="003A7CA7" w:rsidRPr="006B6A3D">
        <w:t xml:space="preserve">The Supplier shall pay such costs to the Authority within </w:t>
      </w:r>
      <w:r w:rsidR="00F62E14" w:rsidRPr="006B6A3D">
        <w:t>thirty (</w:t>
      </w:r>
      <w:r w:rsidR="003A7CA7" w:rsidRPr="006B6A3D">
        <w:t>30</w:t>
      </w:r>
      <w:r w:rsidR="00F62E14" w:rsidRPr="006B6A3D">
        <w:t>)</w:t>
      </w:r>
      <w:r w:rsidR="003A7CA7" w:rsidRPr="006B6A3D">
        <w:t xml:space="preserve"> days of the date of the Authority’s invoice for the same; </w:t>
      </w:r>
    </w:p>
    <w:p w14:paraId="2B2C5C51" w14:textId="77777777" w:rsidR="00B021B3" w:rsidRDefault="004E72C4" w:rsidP="00CE274C">
      <w:pPr>
        <w:ind w:left="1701"/>
      </w:pPr>
      <w:proofErr w:type="gramStart"/>
      <w:r w:rsidRPr="006B6A3D">
        <w:t>and</w:t>
      </w:r>
      <w:proofErr w:type="gramEnd"/>
      <w:r w:rsidRPr="006B6A3D">
        <w:t xml:space="preserve"> / or</w:t>
      </w:r>
      <w:bookmarkEnd w:id="29"/>
    </w:p>
    <w:p w14:paraId="2B2C5C52" w14:textId="77777777" w:rsidR="00CE274C" w:rsidRPr="006B6A3D" w:rsidRDefault="00CE274C" w:rsidP="00CE274C">
      <w:pPr>
        <w:ind w:left="1701"/>
      </w:pPr>
    </w:p>
    <w:p w14:paraId="2B2C5C53" w14:textId="77777777" w:rsidR="004E72C4" w:rsidRPr="006B6A3D" w:rsidRDefault="004E72C4" w:rsidP="006F1305">
      <w:pPr>
        <w:pStyle w:val="Outline3"/>
      </w:pPr>
      <w:proofErr w:type="gramStart"/>
      <w:r w:rsidRPr="006B6A3D">
        <w:t>be</w:t>
      </w:r>
      <w:proofErr w:type="gramEnd"/>
      <w:r w:rsidRPr="006B6A3D">
        <w:t xml:space="preserve"> entitled to </w:t>
      </w:r>
      <w:r w:rsidRPr="00CE274C">
        <w:t>terminate</w:t>
      </w:r>
      <w:r w:rsidRPr="006B6A3D">
        <w:t xml:space="preserve"> this Agreement. </w:t>
      </w:r>
    </w:p>
    <w:p w14:paraId="2B2C5C54" w14:textId="77777777" w:rsidR="00072274" w:rsidRPr="006B6A3D" w:rsidRDefault="00072274" w:rsidP="0016212A">
      <w:pPr>
        <w:pStyle w:val="Outline2"/>
      </w:pPr>
      <w:bookmarkStart w:id="30" w:name="_Ref269119280"/>
      <w:r w:rsidRPr="006B6A3D">
        <w:lastRenderedPageBreak/>
        <w:t xml:space="preserve">The </w:t>
      </w:r>
      <w:r w:rsidRPr="0016212A">
        <w:t>Supplier</w:t>
      </w:r>
      <w:r w:rsidRPr="006B6A3D">
        <w:t xml:space="preserve"> shall deliver all </w:t>
      </w:r>
      <w:r w:rsidR="005145E9" w:rsidRPr="006B6A3D">
        <w:t>Units</w:t>
      </w:r>
      <w:r w:rsidRPr="006B6A3D">
        <w:t xml:space="preserve"> of the Product securely packaged with the following details being shown clearly on the shipping carton or other such outer packaging:</w:t>
      </w:r>
      <w:bookmarkEnd w:id="30"/>
    </w:p>
    <w:p w14:paraId="2B2C5C55" w14:textId="77777777" w:rsidR="00B021B3" w:rsidRPr="0016212A" w:rsidRDefault="00072274" w:rsidP="006F1305">
      <w:pPr>
        <w:pStyle w:val="Outline3"/>
      </w:pPr>
      <w:r w:rsidRPr="006B6A3D">
        <w:t xml:space="preserve">a </w:t>
      </w:r>
      <w:r w:rsidRPr="0016212A">
        <w:t>description of the Product using the Supplier’s bran</w:t>
      </w:r>
      <w:r w:rsidR="006278FE" w:rsidRPr="0016212A">
        <w:t xml:space="preserve">d </w:t>
      </w:r>
      <w:r w:rsidR="00D92C38" w:rsidRPr="0016212A">
        <w:t>name and</w:t>
      </w:r>
      <w:r w:rsidR="006278FE" w:rsidRPr="0016212A">
        <w:t>/or generic drug name;</w:t>
      </w:r>
    </w:p>
    <w:p w14:paraId="2B2C5C56" w14:textId="77777777" w:rsidR="00B021B3" w:rsidRPr="0016212A" w:rsidRDefault="00072274" w:rsidP="008500CA">
      <w:pPr>
        <w:pStyle w:val="Outline3"/>
      </w:pPr>
      <w:r w:rsidRPr="0016212A">
        <w:t>the quantity in the package;</w:t>
      </w:r>
    </w:p>
    <w:p w14:paraId="2B2C5C57" w14:textId="77777777" w:rsidR="00B021B3" w:rsidRPr="0016212A" w:rsidRDefault="00072274" w:rsidP="008500CA">
      <w:pPr>
        <w:pStyle w:val="Outline3"/>
      </w:pPr>
      <w:r w:rsidRPr="0016212A">
        <w:t>special directions for storage (if any);</w:t>
      </w:r>
    </w:p>
    <w:p w14:paraId="2B2C5C58" w14:textId="77777777" w:rsidR="00B021B3" w:rsidRPr="0016212A" w:rsidRDefault="00072274" w:rsidP="008500CA">
      <w:pPr>
        <w:pStyle w:val="Outline3"/>
      </w:pPr>
      <w:r w:rsidRPr="0016212A">
        <w:t>expiry date for the Product in the package;</w:t>
      </w:r>
    </w:p>
    <w:p w14:paraId="2B2C5C59" w14:textId="77777777" w:rsidR="00B021B3" w:rsidRPr="0016212A" w:rsidRDefault="00072274" w:rsidP="008500CA">
      <w:pPr>
        <w:pStyle w:val="Outline3"/>
      </w:pPr>
      <w:r w:rsidRPr="0016212A">
        <w:t xml:space="preserve">batch number; </w:t>
      </w:r>
    </w:p>
    <w:p w14:paraId="2B2C5C5A" w14:textId="77777777" w:rsidR="00B021B3" w:rsidRPr="0016212A" w:rsidRDefault="00072274" w:rsidP="008500CA">
      <w:pPr>
        <w:pStyle w:val="Outline3"/>
      </w:pPr>
      <w:r w:rsidRPr="0016212A">
        <w:t>name of Supplier; and</w:t>
      </w:r>
    </w:p>
    <w:p w14:paraId="2B2C5C5B" w14:textId="77777777" w:rsidR="00072274" w:rsidRPr="006B6A3D" w:rsidRDefault="00072274" w:rsidP="008500CA">
      <w:pPr>
        <w:pStyle w:val="Outline3"/>
      </w:pPr>
      <w:proofErr w:type="gramStart"/>
      <w:r w:rsidRPr="0016212A">
        <w:t>any</w:t>
      </w:r>
      <w:proofErr w:type="gramEnd"/>
      <w:r w:rsidRPr="0016212A">
        <w:t xml:space="preserve"> other information required by</w:t>
      </w:r>
      <w:r w:rsidRPr="006B6A3D">
        <w:t xml:space="preserve"> the Licensing Authority to be provided.</w:t>
      </w:r>
    </w:p>
    <w:p w14:paraId="2B2C5C5C" w14:textId="77777777" w:rsidR="00072274" w:rsidRPr="0016212A" w:rsidRDefault="006367A3" w:rsidP="0016212A">
      <w:pPr>
        <w:pStyle w:val="Outline2"/>
      </w:pPr>
      <w:r w:rsidRPr="006B6A3D">
        <w:t>The</w:t>
      </w:r>
      <w:r w:rsidRPr="006B6A3D">
        <w:rPr>
          <w:lang w:eastAsia="en-GB"/>
        </w:rPr>
        <w:t xml:space="preserve"> Supplier shall be responsible for all transport and all related costs associated with the delivery of the Product. </w:t>
      </w:r>
      <w:r w:rsidRPr="0016212A">
        <w:t xml:space="preserve">The Supplier shall be responsible for ensuring that the Product is delivered to the loading bay of the Authority’s storage providers and will cooperate in the unloading of the Products with such third parties as may be appropriate. </w:t>
      </w:r>
    </w:p>
    <w:p w14:paraId="2B2C5C5D" w14:textId="77777777" w:rsidR="00072274" w:rsidRPr="0016212A" w:rsidRDefault="00303D99" w:rsidP="0016212A">
      <w:pPr>
        <w:pStyle w:val="Outline2"/>
      </w:pPr>
      <w:r w:rsidRPr="0016212A">
        <w:t xml:space="preserve">No </w:t>
      </w:r>
      <w:r w:rsidR="00072274" w:rsidRPr="0016212A">
        <w:t xml:space="preserve">third party carriers engaged </w:t>
      </w:r>
      <w:r w:rsidR="00EA00D7" w:rsidRPr="0016212A">
        <w:t xml:space="preserve">by the Supplier </w:t>
      </w:r>
      <w:r w:rsidR="00072274" w:rsidRPr="0016212A">
        <w:t xml:space="preserve">to deliver the Product </w:t>
      </w:r>
      <w:r w:rsidR="00EA00D7" w:rsidRPr="0016212A">
        <w:t xml:space="preserve">to the Authority </w:t>
      </w:r>
      <w:r w:rsidR="00072274" w:rsidRPr="0016212A">
        <w:t xml:space="preserve">shall at </w:t>
      </w:r>
      <w:r w:rsidRPr="0016212A">
        <w:t xml:space="preserve">any </w:t>
      </w:r>
      <w:r w:rsidR="00072274" w:rsidRPr="0016212A">
        <w:t>time be an agent of the Authority and accordingly the Supplier shall be liable to the Authority for the acts and omissions of all third party carriers engaged to deliver the Product to the Authority</w:t>
      </w:r>
      <w:r w:rsidRPr="0016212A">
        <w:t xml:space="preserve"> under this Agreement</w:t>
      </w:r>
      <w:r w:rsidR="00072274" w:rsidRPr="0016212A">
        <w:t>.</w:t>
      </w:r>
    </w:p>
    <w:p w14:paraId="2B2C5C5E" w14:textId="77777777" w:rsidR="00072274" w:rsidRPr="0016212A" w:rsidRDefault="00E35E81" w:rsidP="0016212A">
      <w:pPr>
        <w:pStyle w:val="Outline2"/>
      </w:pPr>
      <w:r w:rsidRPr="0016212A">
        <w:t xml:space="preserve">Subject to Clause </w:t>
      </w:r>
      <w:r w:rsidR="00362D93" w:rsidRPr="0016212A">
        <w:fldChar w:fldCharType="begin"/>
      </w:r>
      <w:r w:rsidR="00362D93" w:rsidRPr="0016212A">
        <w:instrText xml:space="preserve"> REF _Ref264629819 \r \h </w:instrText>
      </w:r>
      <w:r w:rsidR="00A84BC7" w:rsidRPr="0016212A">
        <w:instrText xml:space="preserve"> \* MERGEFORMAT </w:instrText>
      </w:r>
      <w:r w:rsidR="00362D93" w:rsidRPr="0016212A">
        <w:fldChar w:fldCharType="separate"/>
      </w:r>
      <w:r w:rsidR="007152CA">
        <w:t>4.9</w:t>
      </w:r>
      <w:r w:rsidR="00362D93" w:rsidRPr="0016212A">
        <w:fldChar w:fldCharType="end"/>
      </w:r>
      <w:r w:rsidR="00D05A39" w:rsidRPr="0016212A">
        <w:t>, r</w:t>
      </w:r>
      <w:r w:rsidR="00072274" w:rsidRPr="0016212A">
        <w:t xml:space="preserve">isk in all </w:t>
      </w:r>
      <w:r w:rsidR="00014E54" w:rsidRPr="0016212A">
        <w:t>Units</w:t>
      </w:r>
      <w:r w:rsidR="00072274" w:rsidRPr="0016212A">
        <w:t xml:space="preserve"> of the Product shall pass to the Authority upon completion of delivery</w:t>
      </w:r>
      <w:r w:rsidR="00A21751" w:rsidRPr="0016212A">
        <w:t xml:space="preserve">, in accordance with Clause </w:t>
      </w:r>
      <w:r w:rsidR="00A21751" w:rsidRPr="0016212A">
        <w:fldChar w:fldCharType="begin"/>
      </w:r>
      <w:r w:rsidR="00A21751" w:rsidRPr="0016212A">
        <w:instrText xml:space="preserve"> REF _Ref264629859 \r \h </w:instrText>
      </w:r>
      <w:r w:rsidR="000E7A41" w:rsidRPr="0016212A">
        <w:instrText xml:space="preserve"> \* MERGEFORMAT </w:instrText>
      </w:r>
      <w:r w:rsidR="00A21751" w:rsidRPr="0016212A">
        <w:fldChar w:fldCharType="separate"/>
      </w:r>
      <w:r w:rsidR="007152CA">
        <w:t>3.1.2</w:t>
      </w:r>
      <w:r w:rsidR="00A21751" w:rsidRPr="0016212A">
        <w:fldChar w:fldCharType="end"/>
      </w:r>
      <w:r w:rsidR="00A21751" w:rsidRPr="0016212A">
        <w:t xml:space="preserve">, </w:t>
      </w:r>
      <w:r w:rsidR="00072274" w:rsidRPr="0016212A">
        <w:t xml:space="preserve">of the relevant </w:t>
      </w:r>
      <w:r w:rsidR="007B7341" w:rsidRPr="0016212A">
        <w:t>Units</w:t>
      </w:r>
      <w:r w:rsidR="00072274" w:rsidRPr="0016212A">
        <w:t xml:space="preserve"> and title to all </w:t>
      </w:r>
      <w:r w:rsidR="00014E54" w:rsidRPr="0016212A">
        <w:t>Units</w:t>
      </w:r>
      <w:r w:rsidR="00072274" w:rsidRPr="0016212A">
        <w:t xml:space="preserve"> of the Product shall pass to the Authority upon the earlier of delivery or the time of any payment being made by or on behalf of the Authority. </w:t>
      </w:r>
    </w:p>
    <w:p w14:paraId="2B2C5C5F" w14:textId="77777777" w:rsidR="00072274" w:rsidRPr="006B6A3D" w:rsidRDefault="00072274" w:rsidP="0016212A">
      <w:pPr>
        <w:pStyle w:val="Outline2"/>
      </w:pPr>
      <w:r w:rsidRPr="0016212A">
        <w:t xml:space="preserve">Each delivery of </w:t>
      </w:r>
      <w:r w:rsidR="00E6487B" w:rsidRPr="0016212A">
        <w:t xml:space="preserve">the </w:t>
      </w:r>
      <w:r w:rsidRPr="0016212A">
        <w:t xml:space="preserve">Product shall be accompanied by an advice note stating the full description, weight, </w:t>
      </w:r>
      <w:r w:rsidR="00302951" w:rsidRPr="0016212A">
        <w:t xml:space="preserve">quantity, </w:t>
      </w:r>
      <w:r w:rsidRPr="0016212A">
        <w:t>measure, order number, batch number and expiry date. All ancillary paperwork and literature (including invoices) shall</w:t>
      </w:r>
      <w:r w:rsidRPr="006B6A3D">
        <w:t xml:space="preserve"> include the same information.</w:t>
      </w:r>
    </w:p>
    <w:p w14:paraId="2B2C5C60" w14:textId="77777777" w:rsidR="00A36FCA" w:rsidRPr="0016212A" w:rsidRDefault="00072274" w:rsidP="0016212A">
      <w:pPr>
        <w:pStyle w:val="Outline2"/>
      </w:pPr>
      <w:r w:rsidRPr="006B6A3D">
        <w:t xml:space="preserve">The labelling and marking of all packages of the Product and all relevant information accompanying them shall be in English. </w:t>
      </w:r>
      <w:r w:rsidRPr="0016212A">
        <w:t xml:space="preserve">The Supplier shall </w:t>
      </w:r>
      <w:r w:rsidRPr="0016212A">
        <w:lastRenderedPageBreak/>
        <w:t>discuss and, other than to the extent required by the Licensing Authority, agree with the Authority any changes to be made to labelling, instructions and patient information relating to the Product.</w:t>
      </w:r>
    </w:p>
    <w:p w14:paraId="2B2C5C61" w14:textId="77777777" w:rsidR="0095489A" w:rsidRPr="0016212A" w:rsidRDefault="00A36FCA" w:rsidP="0016212A">
      <w:pPr>
        <w:pStyle w:val="Outline2"/>
      </w:pPr>
      <w:bookmarkStart w:id="31" w:name="_Ref264626329"/>
      <w:r w:rsidRPr="0016212A">
        <w:t>The Supplier shall provide complete and accurate temperature records for each delivery of the Product to the Authority during the period of transport of the Product from the Supplier’s facilities to the delivery location.</w:t>
      </w:r>
      <w:bookmarkEnd w:id="31"/>
      <w:r w:rsidR="00E15FC1" w:rsidRPr="0016212A">
        <w:t xml:space="preserve"> </w:t>
      </w:r>
    </w:p>
    <w:p w14:paraId="2B2C5C62" w14:textId="77777777" w:rsidR="0095489A" w:rsidRPr="0016212A" w:rsidRDefault="00BE498C" w:rsidP="0016212A">
      <w:pPr>
        <w:pStyle w:val="Outline2"/>
      </w:pPr>
      <w:r w:rsidRPr="0016212A">
        <w:t>P</w:t>
      </w:r>
      <w:r w:rsidR="0095489A" w:rsidRPr="0016212A">
        <w:t xml:space="preserve">art deliveries may be rejected </w:t>
      </w:r>
      <w:r w:rsidR="0035593F" w:rsidRPr="0016212A">
        <w:t>unless the</w:t>
      </w:r>
      <w:r w:rsidR="0095489A" w:rsidRPr="0016212A">
        <w:t xml:space="preserve"> Authority has agreed to accept such deliveries.</w:t>
      </w:r>
    </w:p>
    <w:p w14:paraId="2B2C5C63" w14:textId="77777777" w:rsidR="00A36FCA" w:rsidRPr="006B6A3D" w:rsidRDefault="0095489A" w:rsidP="0016212A">
      <w:pPr>
        <w:pStyle w:val="Outline2"/>
      </w:pPr>
      <w:r w:rsidRPr="0016212A">
        <w:t>In the event that P</w:t>
      </w:r>
      <w:r w:rsidR="00D73725" w:rsidRPr="0016212A">
        <w:t>roducts are delivered before any</w:t>
      </w:r>
      <w:r w:rsidRPr="0016212A">
        <w:t xml:space="preserve"> agreed</w:t>
      </w:r>
      <w:r w:rsidRPr="006B6A3D">
        <w:t xml:space="preserve"> date </w:t>
      </w:r>
      <w:r w:rsidR="0035593F" w:rsidRPr="006B6A3D">
        <w:t>then the</w:t>
      </w:r>
      <w:r w:rsidRPr="006B6A3D">
        <w:t xml:space="preserve"> Authority shall be entitled in its sole discretion to refuse to take delivery or charge for insurance and storage of the Products until the contractual date for delivery.</w:t>
      </w:r>
    </w:p>
    <w:p w14:paraId="2B2C5C64" w14:textId="77777777" w:rsidR="00072274" w:rsidRPr="006B6A3D" w:rsidRDefault="00072274" w:rsidP="008500CA">
      <w:pPr>
        <w:pStyle w:val="Outline1"/>
      </w:pPr>
      <w:bookmarkStart w:id="32" w:name="_Ref264630569"/>
      <w:r w:rsidRPr="006B6A3D">
        <w:t xml:space="preserve">inspection and rejection of </w:t>
      </w:r>
      <w:r w:rsidRPr="0016212A">
        <w:t>product</w:t>
      </w:r>
      <w:bookmarkEnd w:id="32"/>
    </w:p>
    <w:p w14:paraId="2B2C5C65" w14:textId="77777777" w:rsidR="00CC235E" w:rsidRPr="006B6A3D" w:rsidRDefault="00072274" w:rsidP="0016212A">
      <w:pPr>
        <w:pStyle w:val="Outline2"/>
      </w:pPr>
      <w:r w:rsidRPr="006B6A3D">
        <w:t>Without prejudice to the Authority’s rights under Clause</w:t>
      </w:r>
      <w:r w:rsidR="00E35E81" w:rsidRPr="006B6A3D">
        <w:t xml:space="preserve">s </w:t>
      </w:r>
      <w:r w:rsidR="00362D93" w:rsidRPr="006B6A3D">
        <w:fldChar w:fldCharType="begin"/>
      </w:r>
      <w:r w:rsidR="00362D93" w:rsidRPr="006B6A3D">
        <w:instrText xml:space="preserve"> REF _Ref264629839 \r \h </w:instrText>
      </w:r>
      <w:r w:rsidR="00A84BC7" w:rsidRPr="006B6A3D">
        <w:instrText xml:space="preserve"> \* MERGEFORMAT </w:instrText>
      </w:r>
      <w:r w:rsidR="00362D93" w:rsidRPr="006B6A3D">
        <w:fldChar w:fldCharType="separate"/>
      </w:r>
      <w:r w:rsidR="007152CA">
        <w:t>4.3</w:t>
      </w:r>
      <w:r w:rsidR="00362D93" w:rsidRPr="006B6A3D">
        <w:fldChar w:fldCharType="end"/>
      </w:r>
      <w:r w:rsidR="00362D93" w:rsidRPr="006B6A3D">
        <w:t xml:space="preserve"> and </w:t>
      </w:r>
      <w:r w:rsidR="00362D93" w:rsidRPr="006B6A3D">
        <w:fldChar w:fldCharType="begin"/>
      </w:r>
      <w:r w:rsidR="00362D93" w:rsidRPr="006B6A3D">
        <w:instrText xml:space="preserve"> REF _Ref264629841 \r \h </w:instrText>
      </w:r>
      <w:r w:rsidR="00A84BC7" w:rsidRPr="006B6A3D">
        <w:instrText xml:space="preserve"> \* MERGEFORMAT </w:instrText>
      </w:r>
      <w:r w:rsidR="00362D93" w:rsidRPr="006B6A3D">
        <w:fldChar w:fldCharType="separate"/>
      </w:r>
      <w:r w:rsidR="007152CA">
        <w:t>4.4</w:t>
      </w:r>
      <w:r w:rsidR="00362D93" w:rsidRPr="006B6A3D">
        <w:fldChar w:fldCharType="end"/>
      </w:r>
      <w:r w:rsidRPr="006B6A3D">
        <w:t xml:space="preserve">, the Authority shall carry out a visual inspection of the Product </w:t>
      </w:r>
      <w:r w:rsidR="00EE084C" w:rsidRPr="006B6A3D">
        <w:t xml:space="preserve">promptly and in any event </w:t>
      </w:r>
      <w:r w:rsidRPr="006B6A3D">
        <w:t xml:space="preserve">within </w:t>
      </w:r>
      <w:r w:rsidR="00FB3234" w:rsidRPr="006B6A3D">
        <w:t>seven (</w:t>
      </w:r>
      <w:r w:rsidRPr="006B6A3D">
        <w:t>7</w:t>
      </w:r>
      <w:r w:rsidR="00FB3234" w:rsidRPr="006B6A3D">
        <w:t>)</w:t>
      </w:r>
      <w:r w:rsidR="003123EA" w:rsidRPr="006B6A3D">
        <w:t xml:space="preserve"> </w:t>
      </w:r>
      <w:r w:rsidR="008E3D72" w:rsidRPr="006B6A3D">
        <w:t>Business D</w:t>
      </w:r>
      <w:r w:rsidRPr="006B6A3D">
        <w:t xml:space="preserve">ays of the date of delivery to the Authority in accordance with Clause </w:t>
      </w:r>
      <w:r w:rsidR="00362D93" w:rsidRPr="006B6A3D">
        <w:fldChar w:fldCharType="begin"/>
      </w:r>
      <w:r w:rsidR="00362D93" w:rsidRPr="006B6A3D">
        <w:instrText xml:space="preserve"> REF _Ref264629859 \r \h </w:instrText>
      </w:r>
      <w:r w:rsidR="00A84BC7" w:rsidRPr="006B6A3D">
        <w:instrText xml:space="preserve"> \* MERGEFORMAT </w:instrText>
      </w:r>
      <w:r w:rsidR="00362D93" w:rsidRPr="006B6A3D">
        <w:fldChar w:fldCharType="separate"/>
      </w:r>
      <w:r w:rsidR="007152CA">
        <w:t>3.1.2</w:t>
      </w:r>
      <w:r w:rsidR="00362D93" w:rsidRPr="006B6A3D">
        <w:fldChar w:fldCharType="end"/>
      </w:r>
      <w:r w:rsidRPr="006B6A3D">
        <w:t xml:space="preserve">. Such visual inspection shall cover checking the relevant batches of Product to ensure there is no obvious damage, checking batch numbers and expiry dates in accordance with delivery documents, and quantity. </w:t>
      </w:r>
      <w:r w:rsidR="00EE084C" w:rsidRPr="006B6A3D">
        <w:t xml:space="preserve">The Authority shall notify the Supplier of any issues arising from such inspection promptly and in any event within </w:t>
      </w:r>
      <w:r w:rsidR="00A54DF0" w:rsidRPr="006B6A3D">
        <w:t>seven (</w:t>
      </w:r>
      <w:r w:rsidR="00EE084C" w:rsidRPr="006B6A3D">
        <w:t>7</w:t>
      </w:r>
      <w:r w:rsidR="00A54DF0" w:rsidRPr="006B6A3D">
        <w:t>)</w:t>
      </w:r>
      <w:r w:rsidR="00EE084C" w:rsidRPr="006B6A3D">
        <w:t xml:space="preserve"> </w:t>
      </w:r>
      <w:r w:rsidR="002A0EC4" w:rsidRPr="006B6A3D">
        <w:t xml:space="preserve">Business </w:t>
      </w:r>
      <w:r w:rsidR="00FB3234" w:rsidRPr="006B6A3D">
        <w:t>D</w:t>
      </w:r>
      <w:r w:rsidR="00EE084C" w:rsidRPr="006B6A3D">
        <w:t xml:space="preserve">ays of the date of delivery to the Authority in accordance with Clause </w:t>
      </w:r>
      <w:r w:rsidR="00362D93" w:rsidRPr="006B6A3D">
        <w:fldChar w:fldCharType="begin"/>
      </w:r>
      <w:r w:rsidR="00362D93" w:rsidRPr="006B6A3D">
        <w:instrText xml:space="preserve"> REF _Ref264629859 \r \h </w:instrText>
      </w:r>
      <w:r w:rsidR="00A84BC7" w:rsidRPr="006B6A3D">
        <w:instrText xml:space="preserve"> \* MERGEFORMAT </w:instrText>
      </w:r>
      <w:r w:rsidR="00362D93" w:rsidRPr="006B6A3D">
        <w:fldChar w:fldCharType="separate"/>
      </w:r>
      <w:r w:rsidR="007152CA">
        <w:t>3.1.2</w:t>
      </w:r>
      <w:r w:rsidR="00362D93" w:rsidRPr="006B6A3D">
        <w:fldChar w:fldCharType="end"/>
      </w:r>
      <w:r w:rsidR="00362D93" w:rsidRPr="006B6A3D">
        <w:t>.</w:t>
      </w:r>
    </w:p>
    <w:p w14:paraId="2B2C5C66" w14:textId="77777777" w:rsidR="0018575E" w:rsidRPr="006B6A3D" w:rsidRDefault="00072274" w:rsidP="0016212A">
      <w:pPr>
        <w:pStyle w:val="Outline2"/>
      </w:pPr>
      <w:bookmarkStart w:id="33" w:name="_Ref295294407"/>
      <w:r w:rsidRPr="006B6A3D">
        <w:t>The Authority may re</w:t>
      </w:r>
      <w:r w:rsidR="00794D01" w:rsidRPr="006B6A3D">
        <w:t xml:space="preserve">ject any </w:t>
      </w:r>
      <w:r w:rsidR="00A36FCA" w:rsidRPr="006B6A3D">
        <w:t>Units</w:t>
      </w:r>
      <w:r w:rsidR="00794D01" w:rsidRPr="006B6A3D">
        <w:t xml:space="preserve"> of the </w:t>
      </w:r>
      <w:r w:rsidR="00794D01" w:rsidRPr="0016212A">
        <w:t>Product</w:t>
      </w:r>
      <w:r w:rsidR="00A36FCA" w:rsidRPr="006B6A3D">
        <w:t>:</w:t>
      </w:r>
      <w:bookmarkEnd w:id="33"/>
    </w:p>
    <w:p w14:paraId="2B2C5C67" w14:textId="77777777" w:rsidR="00B021B3" w:rsidRPr="0016212A" w:rsidRDefault="00B021B3" w:rsidP="006F1305">
      <w:pPr>
        <w:pStyle w:val="Outline3"/>
      </w:pPr>
      <w:r w:rsidRPr="006B6A3D">
        <w:t xml:space="preserve">where such visual inspection reveals such Units or their packaging to be damaged and/or to have </w:t>
      </w:r>
      <w:r w:rsidRPr="0016212A">
        <w:t xml:space="preserve">batch numbers and/or expiry dates which do not correspond to the relevant delivery documents and/or the provisions of this Agreement; </w:t>
      </w:r>
    </w:p>
    <w:p w14:paraId="2B2C5C68" w14:textId="77777777" w:rsidR="00B021B3" w:rsidRPr="006B6A3D" w:rsidRDefault="00B021B3" w:rsidP="008500CA">
      <w:pPr>
        <w:pStyle w:val="Outline3"/>
      </w:pPr>
      <w:proofErr w:type="gramStart"/>
      <w:r w:rsidRPr="0016212A">
        <w:t>in</w:t>
      </w:r>
      <w:proofErr w:type="gramEnd"/>
      <w:r w:rsidRPr="0016212A">
        <w:t xml:space="preserve"> respect of which the Supplier</w:t>
      </w:r>
      <w:r w:rsidRPr="006B6A3D">
        <w:t xml:space="preserve"> fails to provide complete and accurate temperature records in accordance with Clause 3.9 on the date of delivery.</w:t>
      </w:r>
    </w:p>
    <w:p w14:paraId="2B2C5C69" w14:textId="77777777" w:rsidR="00A36FCA" w:rsidRPr="006B6A3D" w:rsidRDefault="00072274" w:rsidP="0016212A">
      <w:pPr>
        <w:pStyle w:val="Outline2"/>
      </w:pPr>
      <w:bookmarkStart w:id="34" w:name="_Ref264629839"/>
      <w:r w:rsidRPr="006B6A3D">
        <w:t xml:space="preserve">The Authority may </w:t>
      </w:r>
      <w:r w:rsidR="00D269EA" w:rsidRPr="006B6A3D">
        <w:t xml:space="preserve">at any time </w:t>
      </w:r>
      <w:r w:rsidRPr="006B6A3D">
        <w:t xml:space="preserve">by written notice to the Supplier reject any Defective Products. Where the </w:t>
      </w:r>
      <w:r w:rsidRPr="0016212A">
        <w:t>Authority</w:t>
      </w:r>
      <w:r w:rsidRPr="006B6A3D">
        <w:t xml:space="preserve"> discovers more than one Defective Product in any given batch of the Product, the Authority shall be entitled to reject the entire batch provided always that the Authority </w:t>
      </w:r>
      <w:r w:rsidRPr="006B6A3D">
        <w:lastRenderedPageBreak/>
        <w:t>shall take due account of all relevant guidance received from the Licensing Authority.</w:t>
      </w:r>
      <w:bookmarkEnd w:id="34"/>
    </w:p>
    <w:p w14:paraId="2B2C5C6A" w14:textId="77777777" w:rsidR="0018575E" w:rsidRPr="006B6A3D" w:rsidRDefault="00072274" w:rsidP="0016212A">
      <w:pPr>
        <w:pStyle w:val="Outline2"/>
      </w:pPr>
      <w:bookmarkStart w:id="35" w:name="_Ref264629841"/>
      <w:r w:rsidRPr="006B6A3D">
        <w:t xml:space="preserve">Without prejudice to any other right or </w:t>
      </w:r>
      <w:r w:rsidRPr="0016212A">
        <w:t>remedy</w:t>
      </w:r>
      <w:r w:rsidRPr="006B6A3D">
        <w:t xml:space="preserve"> of the Authority</w:t>
      </w:r>
      <w:r w:rsidR="00D03252" w:rsidRPr="006B6A3D">
        <w:t>:</w:t>
      </w:r>
      <w:bookmarkEnd w:id="35"/>
      <w:r w:rsidRPr="006B6A3D">
        <w:t xml:space="preserve"> </w:t>
      </w:r>
    </w:p>
    <w:p w14:paraId="2B2C5C6B" w14:textId="77777777" w:rsidR="007368D9" w:rsidRPr="0016212A" w:rsidRDefault="00072274" w:rsidP="006F1305">
      <w:pPr>
        <w:pStyle w:val="Outline3"/>
      </w:pPr>
      <w:r w:rsidRPr="006B6A3D">
        <w:t xml:space="preserve">the Authority may by written notice to the Supplier require the Supplier to replace Rejected Products with </w:t>
      </w:r>
      <w:r w:rsidR="00014E54" w:rsidRPr="0016212A">
        <w:t>Units</w:t>
      </w:r>
      <w:r w:rsidRPr="0016212A">
        <w:t xml:space="preserve"> of the Product that are in compliance with this Agreement</w:t>
      </w:r>
      <w:r w:rsidR="007368D9" w:rsidRPr="0016212A">
        <w:t>;</w:t>
      </w:r>
      <w:r w:rsidRPr="0016212A">
        <w:t xml:space="preserve"> or </w:t>
      </w:r>
    </w:p>
    <w:p w14:paraId="2B2C5C6C" w14:textId="77777777" w:rsidR="007368D9" w:rsidRPr="006B6A3D" w:rsidRDefault="007368D9" w:rsidP="008500CA">
      <w:pPr>
        <w:pStyle w:val="Outline3"/>
      </w:pPr>
      <w:proofErr w:type="gramStart"/>
      <w:r w:rsidRPr="0016212A">
        <w:t>the</w:t>
      </w:r>
      <w:proofErr w:type="gramEnd"/>
      <w:r w:rsidRPr="0016212A">
        <w:t xml:space="preserve"> Authority may </w:t>
      </w:r>
      <w:r w:rsidR="00072274" w:rsidRPr="0016212A">
        <w:t>choose to source the</w:t>
      </w:r>
      <w:r w:rsidR="00072274" w:rsidRPr="006B6A3D">
        <w:t xml:space="preserve"> Product or any substitute product from a third party. </w:t>
      </w:r>
    </w:p>
    <w:p w14:paraId="2B2C5C6D" w14:textId="77777777" w:rsidR="00072274" w:rsidRPr="0016212A" w:rsidRDefault="00072274" w:rsidP="0016212A">
      <w:pPr>
        <w:pStyle w:val="Outline2"/>
      </w:pPr>
      <w:r w:rsidRPr="006B6A3D">
        <w:t xml:space="preserve">Where the Authority requires the Supplier to replace the Rejected Products, the Supplier shall use its best endeavours to minimise the time taken to provide such replacement Product and in any event shall do so within </w:t>
      </w:r>
      <w:r w:rsidR="0021247F" w:rsidRPr="006B6A3D">
        <w:t>one (</w:t>
      </w:r>
      <w:r w:rsidRPr="006B6A3D">
        <w:t>1</w:t>
      </w:r>
      <w:r w:rsidR="0021247F" w:rsidRPr="006B6A3D">
        <w:t>)</w:t>
      </w:r>
      <w:r w:rsidRPr="006B6A3D">
        <w:t xml:space="preserve"> month of the date of the rejection or such longer </w:t>
      </w:r>
      <w:r w:rsidRPr="0016212A">
        <w:t xml:space="preserve">period as the Authority may agree in writing. Where the Authority notifies the Supplier that it will source replacement products elsewhere, the Supplier shall refund to the Authority any sums paid for the Rejected Products within </w:t>
      </w:r>
      <w:r w:rsidR="002A0EC4" w:rsidRPr="0016212A">
        <w:t>thirty (</w:t>
      </w:r>
      <w:r w:rsidRPr="0016212A">
        <w:t>30</w:t>
      </w:r>
      <w:r w:rsidR="002A0EC4" w:rsidRPr="0016212A">
        <w:t>)</w:t>
      </w:r>
      <w:r w:rsidRPr="0016212A">
        <w:t xml:space="preserve"> days of the date of such notification.</w:t>
      </w:r>
    </w:p>
    <w:p w14:paraId="2B2C5C6E" w14:textId="77777777" w:rsidR="00072274" w:rsidRPr="0016212A" w:rsidRDefault="00072274" w:rsidP="0016212A">
      <w:pPr>
        <w:pStyle w:val="Outline2"/>
      </w:pPr>
      <w:r w:rsidRPr="0016212A">
        <w:t>No failure to make a complaint at the time of the delivery nor any other act or omission of the Authority including in particular taking delivery, keeping a sample, inspection o</w:t>
      </w:r>
      <w:r w:rsidR="001C559D" w:rsidRPr="0016212A">
        <w:t xml:space="preserve">f or payment for any </w:t>
      </w:r>
      <w:r w:rsidR="00014E54" w:rsidRPr="0016212A">
        <w:t>Units</w:t>
      </w:r>
      <w:r w:rsidR="001C559D" w:rsidRPr="0016212A">
        <w:t xml:space="preserve"> of</w:t>
      </w:r>
      <w:r w:rsidRPr="0016212A">
        <w:t xml:space="preserve"> the Product by the Authority shall constitute acceptance, waiver or approval of the Product or limit the Authority’s right subsequently to reject </w:t>
      </w:r>
      <w:r w:rsidR="00152E96" w:rsidRPr="0016212A">
        <w:t>Units</w:t>
      </w:r>
      <w:r w:rsidRPr="0016212A">
        <w:t xml:space="preserve"> of the Product should such </w:t>
      </w:r>
      <w:r w:rsidR="00152E96" w:rsidRPr="0016212A">
        <w:t>Units</w:t>
      </w:r>
      <w:r w:rsidRPr="0016212A">
        <w:t xml:space="preserve"> be Defective Products. </w:t>
      </w:r>
    </w:p>
    <w:p w14:paraId="2B2C5C6F" w14:textId="77777777" w:rsidR="00072274" w:rsidRPr="0016212A" w:rsidRDefault="00072274" w:rsidP="0016212A">
      <w:pPr>
        <w:pStyle w:val="Outline2"/>
      </w:pPr>
      <w:bookmarkStart w:id="36" w:name="_Ref264629942"/>
      <w:r w:rsidRPr="0016212A">
        <w:t xml:space="preserve">Rejected Products shall be removed by the Supplier at its own expense within </w:t>
      </w:r>
      <w:r w:rsidR="0021247F" w:rsidRPr="0016212A">
        <w:t>fourteen (</w:t>
      </w:r>
      <w:r w:rsidRPr="0016212A">
        <w:t>14</w:t>
      </w:r>
      <w:r w:rsidR="0021247F" w:rsidRPr="0016212A">
        <w:t>)</w:t>
      </w:r>
      <w:r w:rsidRPr="0016212A">
        <w:t xml:space="preserve"> days from the date of notification of rejection</w:t>
      </w:r>
      <w:r w:rsidR="00E15FC1" w:rsidRPr="0016212A">
        <w:t xml:space="preserve">. </w:t>
      </w:r>
      <w:r w:rsidRPr="0016212A">
        <w:t>If the Supplier fails to remove Rejected Products within such period the Authority may return such Rejected Products at the Supplier’s risk and expense.</w:t>
      </w:r>
      <w:bookmarkEnd w:id="36"/>
    </w:p>
    <w:p w14:paraId="2B2C5C70" w14:textId="77777777" w:rsidR="00072274" w:rsidRPr="006B6A3D" w:rsidRDefault="00072274" w:rsidP="0016212A">
      <w:pPr>
        <w:pStyle w:val="Outline2"/>
      </w:pPr>
      <w:r w:rsidRPr="0016212A">
        <w:t xml:space="preserve">The Authority shall be entitled to charge the Supplier for any Loss Costs incurred by the Authority </w:t>
      </w:r>
      <w:r w:rsidR="00462B8A" w:rsidRPr="0016212A">
        <w:t xml:space="preserve">and/or any </w:t>
      </w:r>
      <w:r w:rsidR="00152E96" w:rsidRPr="0016212A">
        <w:t>Administering Entity</w:t>
      </w:r>
      <w:r w:rsidR="00462B8A" w:rsidRPr="0016212A">
        <w:t xml:space="preserve"> </w:t>
      </w:r>
      <w:r w:rsidR="00F5407B" w:rsidRPr="0016212A">
        <w:t xml:space="preserve">and/or Devolved Administration </w:t>
      </w:r>
      <w:r w:rsidRPr="0016212A">
        <w:t xml:space="preserve">as a result of rejection of any </w:t>
      </w:r>
      <w:r w:rsidR="00014E54" w:rsidRPr="0016212A">
        <w:t>Units</w:t>
      </w:r>
      <w:r w:rsidRPr="0016212A">
        <w:t xml:space="preserve"> of the</w:t>
      </w:r>
      <w:r w:rsidRPr="006B6A3D">
        <w:t xml:space="preserve"> Product in accordance with this Agreement provided that the Authority </w:t>
      </w:r>
      <w:r w:rsidR="00462B8A" w:rsidRPr="006B6A3D">
        <w:t xml:space="preserve">and/or the </w:t>
      </w:r>
      <w:r w:rsidR="00152E96" w:rsidRPr="006B6A3D">
        <w:t>Administering Entity</w:t>
      </w:r>
      <w:r w:rsidR="00F5407B" w:rsidRPr="006B6A3D">
        <w:t xml:space="preserve"> and/or Devolved Administration</w:t>
      </w:r>
      <w:r w:rsidR="00462B8A" w:rsidRPr="006B6A3D">
        <w:t xml:space="preserve">, as appropriate, </w:t>
      </w:r>
      <w:r w:rsidRPr="006B6A3D">
        <w:t>shall use its</w:t>
      </w:r>
      <w:r w:rsidR="00462B8A" w:rsidRPr="006B6A3D">
        <w:t>/their</w:t>
      </w:r>
      <w:r w:rsidRPr="006B6A3D">
        <w:t xml:space="preserve"> reasonable endeavours to mitigate the same. The Supplier shall pay such Loss Costs to the Authority within </w:t>
      </w:r>
      <w:r w:rsidR="00407A1F" w:rsidRPr="006B6A3D">
        <w:t>thirty (</w:t>
      </w:r>
      <w:r w:rsidRPr="006B6A3D">
        <w:t>30</w:t>
      </w:r>
      <w:r w:rsidR="00407A1F" w:rsidRPr="006B6A3D">
        <w:t>)</w:t>
      </w:r>
      <w:r w:rsidRPr="006B6A3D">
        <w:t xml:space="preserve"> days of the date of the Authority’s invoice for the same.</w:t>
      </w:r>
    </w:p>
    <w:p w14:paraId="2B2C5C71" w14:textId="77777777" w:rsidR="00072274" w:rsidRPr="006B6A3D" w:rsidRDefault="00D05A39" w:rsidP="0016212A">
      <w:pPr>
        <w:pStyle w:val="Outline2"/>
      </w:pPr>
      <w:bookmarkStart w:id="37" w:name="_DV_C151"/>
      <w:bookmarkStart w:id="38" w:name="_Ref264629819"/>
      <w:r w:rsidRPr="006B6A3D">
        <w:t>Subject</w:t>
      </w:r>
      <w:r w:rsidRPr="006B6A3D">
        <w:rPr>
          <w:rStyle w:val="DeltaViewInsertion"/>
          <w:color w:val="auto"/>
          <w:w w:val="0"/>
          <w:sz w:val="22"/>
          <w:szCs w:val="22"/>
          <w:u w:val="none"/>
          <w:lang w:val="en-GB"/>
        </w:rPr>
        <w:t xml:space="preserve"> to Clause</w:t>
      </w:r>
      <w:r w:rsidR="007B4EA6" w:rsidRPr="006B6A3D">
        <w:rPr>
          <w:rStyle w:val="DeltaViewInsertion"/>
          <w:color w:val="auto"/>
          <w:w w:val="0"/>
          <w:sz w:val="22"/>
          <w:szCs w:val="22"/>
          <w:u w:val="none"/>
          <w:lang w:val="en-GB"/>
        </w:rPr>
        <w:t xml:space="preserve"> 4.6</w:t>
      </w:r>
      <w:r w:rsidRPr="006B6A3D">
        <w:rPr>
          <w:rStyle w:val="DeltaViewInsertion"/>
          <w:color w:val="auto"/>
          <w:w w:val="0"/>
          <w:sz w:val="22"/>
          <w:szCs w:val="22"/>
          <w:u w:val="none"/>
          <w:lang w:val="en-GB"/>
        </w:rPr>
        <w:t>, risk</w:t>
      </w:r>
      <w:bookmarkStart w:id="39" w:name="_DV_M102"/>
      <w:bookmarkEnd w:id="37"/>
      <w:bookmarkEnd w:id="39"/>
      <w:r w:rsidRPr="006B6A3D">
        <w:rPr>
          <w:w w:val="0"/>
        </w:rPr>
        <w:t xml:space="preserve"> in and title to Rejected Products shall remain with the Authority whilst such Rejected Products are in its possession </w:t>
      </w:r>
      <w:r w:rsidRPr="006B6A3D">
        <w:rPr>
          <w:w w:val="0"/>
        </w:rPr>
        <w:lastRenderedPageBreak/>
        <w:t>until collection by the Supplier or its agent from the premises of the Authority or its nominee when risk and title shall pass to the Supplier</w:t>
      </w:r>
      <w:r w:rsidR="00072274" w:rsidRPr="006B6A3D">
        <w:t>.</w:t>
      </w:r>
      <w:bookmarkEnd w:id="38"/>
    </w:p>
    <w:p w14:paraId="2B2C5C72" w14:textId="77777777" w:rsidR="00072274" w:rsidRPr="006B6A3D" w:rsidRDefault="00072274" w:rsidP="008500CA">
      <w:pPr>
        <w:pStyle w:val="Outline1"/>
      </w:pPr>
      <w:r w:rsidRPr="0016212A">
        <w:t>PERFORMANCE</w:t>
      </w:r>
      <w:r w:rsidRPr="006B6A3D">
        <w:t xml:space="preserve"> REVIEW AND delay</w:t>
      </w:r>
    </w:p>
    <w:p w14:paraId="2B2C5C73" w14:textId="77777777" w:rsidR="00407A1F" w:rsidRPr="0016212A" w:rsidRDefault="00FB4B46" w:rsidP="0016212A">
      <w:pPr>
        <w:pStyle w:val="Outline2"/>
      </w:pPr>
      <w:r w:rsidRPr="009B71A4">
        <w:t xml:space="preserve">The Supplier shall attend contract review meetings at the request of the Authority at </w:t>
      </w:r>
      <w:r w:rsidRPr="00A5692A">
        <w:t xml:space="preserve">monthly intervals </w:t>
      </w:r>
      <w:r w:rsidRPr="0016212A">
        <w:t xml:space="preserve">up to and until the first delivery of the Product under this Agreement has been completed and at three </w:t>
      </w:r>
      <w:r w:rsidR="00FB3234" w:rsidRPr="0016212A">
        <w:t xml:space="preserve">(3) </w:t>
      </w:r>
      <w:r w:rsidRPr="0016212A">
        <w:t xml:space="preserve">monthly intervals thereafter until the completion of the delivery of all Units of the Product </w:t>
      </w:r>
      <w:r w:rsidR="00407A1F" w:rsidRPr="0016212A">
        <w:t>under this Agreement</w:t>
      </w:r>
      <w:r w:rsidRPr="0016212A">
        <w:t xml:space="preserve">. </w:t>
      </w:r>
    </w:p>
    <w:p w14:paraId="2B2C5C74" w14:textId="77777777" w:rsidR="00FB4B46" w:rsidRPr="0016212A" w:rsidRDefault="00FB4B46" w:rsidP="0016212A">
      <w:pPr>
        <w:pStyle w:val="Outline2"/>
      </w:pPr>
      <w:r w:rsidRPr="0016212A">
        <w:t xml:space="preserve">Should the Authority </w:t>
      </w:r>
      <w:r w:rsidR="002503D0" w:rsidRPr="0016212A">
        <w:t xml:space="preserve">place an Additional Product Order </w:t>
      </w:r>
      <w:r w:rsidRPr="0016212A">
        <w:t xml:space="preserve">in accordance with Clause </w:t>
      </w:r>
      <w:r w:rsidR="00C74B3E" w:rsidRPr="0016212A">
        <w:fldChar w:fldCharType="begin"/>
      </w:r>
      <w:r w:rsidR="00C74B3E" w:rsidRPr="0016212A">
        <w:instrText xml:space="preserve"> REF _Ref264626416 \r \h </w:instrText>
      </w:r>
      <w:r w:rsidR="00802DA3" w:rsidRPr="0016212A">
        <w:instrText xml:space="preserve"> \* MERGEFORMAT </w:instrText>
      </w:r>
      <w:r w:rsidR="00C74B3E" w:rsidRPr="0016212A">
        <w:fldChar w:fldCharType="separate"/>
      </w:r>
      <w:r w:rsidR="007152CA">
        <w:t>2.2</w:t>
      </w:r>
      <w:r w:rsidR="00C74B3E" w:rsidRPr="0016212A">
        <w:fldChar w:fldCharType="end"/>
      </w:r>
      <w:r w:rsidR="00F66176" w:rsidRPr="0016212A">
        <w:t xml:space="preserve">, reduce the Volume of </w:t>
      </w:r>
      <w:r w:rsidR="00EF47DD" w:rsidRPr="0016212A">
        <w:t>the P</w:t>
      </w:r>
      <w:r w:rsidR="00F66176" w:rsidRPr="0016212A">
        <w:t xml:space="preserve">roduct in accordance with </w:t>
      </w:r>
      <w:r w:rsidR="00A54DF0" w:rsidRPr="0016212A">
        <w:t>C</w:t>
      </w:r>
      <w:r w:rsidR="00F66176" w:rsidRPr="0016212A">
        <w:t xml:space="preserve">lause </w:t>
      </w:r>
      <w:r w:rsidR="00606023" w:rsidRPr="0016212A">
        <w:fldChar w:fldCharType="begin"/>
      </w:r>
      <w:r w:rsidR="00606023" w:rsidRPr="0016212A">
        <w:instrText xml:space="preserve"> REF _Ref497219828 \r \h </w:instrText>
      </w:r>
      <w:r w:rsidR="001701BA" w:rsidRPr="0016212A">
        <w:instrText xml:space="preserve"> \* MERGEFORMAT </w:instrText>
      </w:r>
      <w:r w:rsidR="00606023" w:rsidRPr="0016212A">
        <w:fldChar w:fldCharType="separate"/>
      </w:r>
      <w:r w:rsidR="007152CA">
        <w:t>2.3</w:t>
      </w:r>
      <w:r w:rsidR="00606023" w:rsidRPr="0016212A">
        <w:fldChar w:fldCharType="end"/>
      </w:r>
      <w:r w:rsidR="00C74B3E" w:rsidRPr="0016212A">
        <w:t xml:space="preserve"> </w:t>
      </w:r>
      <w:r w:rsidRPr="0016212A">
        <w:t>or agree a revised Delivery Schedule for any reasons in accordance with this Agreement, the Supplier shall attend further contract review meetings at such times as may be agreed between the Parties. In reaching such agreement both Parties will act reasonably. The Supplier’s performance under this Agreement, production plans and Business Continuity Plan shall be reviewed at such meetings.</w:t>
      </w:r>
    </w:p>
    <w:p w14:paraId="2B2C5C75" w14:textId="77777777" w:rsidR="00F207F0" w:rsidRPr="0081639D" w:rsidRDefault="005C6776" w:rsidP="0016212A">
      <w:pPr>
        <w:pStyle w:val="Outline2"/>
      </w:pPr>
      <w:bookmarkStart w:id="40" w:name="_Ref497220002"/>
      <w:r w:rsidRPr="0016212A">
        <w:t>Subject always to Clause</w:t>
      </w:r>
      <w:r w:rsidR="00606023" w:rsidRPr="0016212A">
        <w:t xml:space="preserve"> </w:t>
      </w:r>
      <w:r w:rsidR="00E174EB" w:rsidRPr="0016212A">
        <w:t>5.</w:t>
      </w:r>
      <w:r w:rsidR="00DF16E7" w:rsidRPr="0016212A">
        <w:t>7</w:t>
      </w:r>
      <w:r w:rsidRPr="0016212A">
        <w:t>, i</w:t>
      </w:r>
      <w:r w:rsidR="008D05AF" w:rsidRPr="0016212A">
        <w:t>n the event that</w:t>
      </w:r>
      <w:r w:rsidR="00DE3762" w:rsidRPr="0016212A">
        <w:t xml:space="preserve"> </w:t>
      </w:r>
      <w:r w:rsidR="004E4DFF" w:rsidRPr="0016212A">
        <w:t xml:space="preserve">the Supplier becomes aware </w:t>
      </w:r>
      <w:r w:rsidR="008953BC" w:rsidRPr="0016212A">
        <w:t>that it is or will be unable to supply the Product in accordance with the Delivery Schedule or an Additional Product Order</w:t>
      </w:r>
      <w:r w:rsidR="006B6C1F" w:rsidRPr="0016212A">
        <w:t xml:space="preserve"> and such inability </w:t>
      </w:r>
      <w:r w:rsidR="004E0567" w:rsidRPr="0016212A">
        <w:t>(</w:t>
      </w:r>
      <w:r w:rsidR="006B6C1F" w:rsidRPr="0016212A">
        <w:t>or potential inability</w:t>
      </w:r>
      <w:r w:rsidR="004E0567" w:rsidRPr="0016212A">
        <w:t>)</w:t>
      </w:r>
      <w:r w:rsidR="006B6C1F" w:rsidRPr="0016212A">
        <w:t xml:space="preserve"> to supply </w:t>
      </w:r>
      <w:r w:rsidR="004E0567" w:rsidRPr="0016212A">
        <w:t>requires the Supplier to consult with the Licensing Authority</w:t>
      </w:r>
      <w:r w:rsidR="0081639D" w:rsidRPr="0016212A">
        <w:t xml:space="preserve">, </w:t>
      </w:r>
      <w:r w:rsidR="00F207F0" w:rsidRPr="0016212A">
        <w:t xml:space="preserve">the Supplier shall notify the Authority of </w:t>
      </w:r>
      <w:r w:rsidR="00CE64C8" w:rsidRPr="0016212A">
        <w:t xml:space="preserve">the </w:t>
      </w:r>
      <w:r w:rsidR="00F207F0" w:rsidRPr="0016212A">
        <w:t xml:space="preserve">fact </w:t>
      </w:r>
      <w:r w:rsidR="00CE64C8" w:rsidRPr="0016212A">
        <w:t>that it has begun consultation</w:t>
      </w:r>
      <w:r w:rsidR="00CE64C8" w:rsidRPr="0081639D">
        <w:t xml:space="preserve"> with the Licensing Authority </w:t>
      </w:r>
      <w:r w:rsidR="00F207F0" w:rsidRPr="0081639D">
        <w:t xml:space="preserve">as soon as reasonably </w:t>
      </w:r>
      <w:r w:rsidR="00666A28" w:rsidRPr="0081639D">
        <w:t>practicable</w:t>
      </w:r>
      <w:r w:rsidR="00F207F0" w:rsidRPr="0081639D">
        <w:t xml:space="preserve"> and in any event within three (3) Business Days of beginning the consultation with the Licensing Authority</w:t>
      </w:r>
      <w:r w:rsidR="0081639D">
        <w:t>. Thereafter, in the event that:</w:t>
      </w:r>
      <w:r w:rsidR="00F207F0" w:rsidRPr="0081639D">
        <w:t xml:space="preserve"> </w:t>
      </w:r>
    </w:p>
    <w:p w14:paraId="2B2C5C76" w14:textId="77777777" w:rsidR="00666A28" w:rsidRPr="0016212A" w:rsidRDefault="00F207F0" w:rsidP="006F1305">
      <w:pPr>
        <w:pStyle w:val="Outline3"/>
      </w:pPr>
      <w:r w:rsidRPr="00666A28">
        <w:t xml:space="preserve">the Supplier becomes aware that the Licensing Authority requires the Supplier to </w:t>
      </w:r>
      <w:r w:rsidRPr="0016212A">
        <w:t>prepare a Rectification Plan (which is not required to be agreed with the Licensing Authority)</w:t>
      </w:r>
      <w:r w:rsidR="00666A28" w:rsidRPr="0016212A">
        <w:t xml:space="preserve"> the Supplier shall notify the Authority of such fact as soon as reasonably practicable and in any event within three (3) Business Days of beginning preparation of such Rectification Plan; and/or </w:t>
      </w:r>
    </w:p>
    <w:p w14:paraId="2B2C5C77" w14:textId="77777777" w:rsidR="00606023" w:rsidRPr="00666A28" w:rsidRDefault="00666A28" w:rsidP="006F1305">
      <w:pPr>
        <w:pStyle w:val="Outline3"/>
      </w:pPr>
      <w:r w:rsidRPr="0016212A">
        <w:t>the Supplier becomes aware that the Licensing Authority requires the Supplier to prepare</w:t>
      </w:r>
      <w:r w:rsidRPr="00666A28">
        <w:t xml:space="preserve"> a Rectification Plan and agree such Rectification Plan with the Licensing Authority</w:t>
      </w:r>
      <w:r w:rsidR="003E2BDF" w:rsidRPr="00666A28">
        <w:t xml:space="preserve">, the Supplier shall notify the Authority of such fact as soon as reasonably practicable and </w:t>
      </w:r>
      <w:r w:rsidR="0076445B" w:rsidRPr="00666A28">
        <w:t xml:space="preserve">in any event not later than five (5) Business Days after the Supplier has agreed </w:t>
      </w:r>
      <w:r w:rsidR="00DA54BB" w:rsidRPr="00666A28">
        <w:t xml:space="preserve">the </w:t>
      </w:r>
      <w:r w:rsidR="0076445B" w:rsidRPr="00666A28">
        <w:t>Rectification Plan with the Licensing Authority.</w:t>
      </w:r>
      <w:bookmarkEnd w:id="40"/>
    </w:p>
    <w:p w14:paraId="2B2C5C78" w14:textId="77777777" w:rsidR="005C6776" w:rsidRPr="0016212A" w:rsidRDefault="005C6776" w:rsidP="0016212A">
      <w:pPr>
        <w:pStyle w:val="Outline2"/>
      </w:pPr>
      <w:bookmarkStart w:id="41" w:name="_Ref497220017"/>
      <w:r w:rsidRPr="00666A28">
        <w:lastRenderedPageBreak/>
        <w:t>The Authority may notify the Supplier that it considers that a Notifiable Default has occurred (</w:t>
      </w:r>
      <w:r w:rsidRPr="0016212A">
        <w:t>setting out sufficient detail so that any rectification that must be undertaken by the Supplier is reasonably clear).</w:t>
      </w:r>
      <w:bookmarkEnd w:id="41"/>
      <w:r w:rsidRPr="0016212A">
        <w:t xml:space="preserve"> </w:t>
      </w:r>
    </w:p>
    <w:p w14:paraId="2B2C5C79" w14:textId="77777777" w:rsidR="003B42E1" w:rsidRPr="0016212A" w:rsidDel="00D34950" w:rsidRDefault="00DD592B" w:rsidP="0016212A">
      <w:pPr>
        <w:pStyle w:val="Outline2"/>
      </w:pPr>
      <w:r w:rsidRPr="0016212A">
        <w:t>After rec</w:t>
      </w:r>
      <w:r w:rsidR="007D6F67" w:rsidRPr="0016212A">
        <w:t>e</w:t>
      </w:r>
      <w:r w:rsidRPr="0016212A">
        <w:t xml:space="preserve">iving or making </w:t>
      </w:r>
      <w:r w:rsidR="005C6776" w:rsidRPr="0016212A">
        <w:t xml:space="preserve">such notification (in accordance with Clauses 5.3 or 5.4), </w:t>
      </w:r>
      <w:r w:rsidRPr="0016212A">
        <w:t xml:space="preserve">if the Authority has reasonable grounds to believe that the Notifiable Default could materialise into a Delivery Schedule Failure, </w:t>
      </w:r>
      <w:r w:rsidR="005C6776" w:rsidRPr="0016212A">
        <w:t xml:space="preserve">the Authority may </w:t>
      </w:r>
      <w:r w:rsidRPr="0016212A">
        <w:t>notify the Supplier that it must</w:t>
      </w:r>
      <w:r w:rsidR="005C6776" w:rsidRPr="0016212A">
        <w:t xml:space="preserve"> comply with the </w:t>
      </w:r>
      <w:r w:rsidRPr="0016212A">
        <w:t>p</w:t>
      </w:r>
      <w:r w:rsidR="005C6776" w:rsidRPr="0016212A">
        <w:t xml:space="preserve">rocess set out in Clause </w:t>
      </w:r>
      <w:r w:rsidR="00606023" w:rsidRPr="0016212A">
        <w:fldChar w:fldCharType="begin"/>
      </w:r>
      <w:r w:rsidR="00606023" w:rsidRPr="0016212A">
        <w:instrText xml:space="preserve"> REF _Ref497213914 \r \h </w:instrText>
      </w:r>
      <w:r w:rsidR="001701BA" w:rsidRPr="0016212A">
        <w:instrText xml:space="preserve"> \* MERGEFORMAT </w:instrText>
      </w:r>
      <w:r w:rsidR="00606023" w:rsidRPr="0016212A">
        <w:fldChar w:fldCharType="separate"/>
      </w:r>
      <w:r w:rsidR="007152CA">
        <w:t>5.6</w:t>
      </w:r>
      <w:r w:rsidR="00606023" w:rsidRPr="0016212A">
        <w:fldChar w:fldCharType="end"/>
      </w:r>
      <w:r w:rsidR="005C6776" w:rsidRPr="0016212A">
        <w:t xml:space="preserve"> below</w:t>
      </w:r>
      <w:r w:rsidRPr="0016212A">
        <w:t xml:space="preserve"> (the “Rectification Plan Process”)</w:t>
      </w:r>
      <w:r w:rsidR="005C6776" w:rsidRPr="0016212A">
        <w:t>.</w:t>
      </w:r>
      <w:r w:rsidR="003B42E1" w:rsidRPr="0016212A">
        <w:t xml:space="preserve"> At any time after receiving or making such notification (in accordance with Clauses 5.3 or 5.4) the </w:t>
      </w:r>
      <w:r w:rsidR="003B42E1" w:rsidRPr="0016212A" w:rsidDel="00D34950">
        <w:t>Authority may consult directly with the Licensing Authority in connection with the Notifiable Default and/or</w:t>
      </w:r>
      <w:r w:rsidR="003B42E1" w:rsidRPr="0016212A">
        <w:t xml:space="preserve"> the </w:t>
      </w:r>
      <w:r w:rsidR="003B42E1" w:rsidRPr="0016212A" w:rsidDel="00D34950">
        <w:t>Rectification Plan</w:t>
      </w:r>
      <w:r w:rsidR="003B42E1" w:rsidRPr="0016212A">
        <w:t>.</w:t>
      </w:r>
    </w:p>
    <w:p w14:paraId="2B2C5C7A" w14:textId="77777777" w:rsidR="005C6776" w:rsidRPr="00A5692A" w:rsidRDefault="005C6776" w:rsidP="0016212A">
      <w:pPr>
        <w:pStyle w:val="Outline2"/>
      </w:pPr>
      <w:bookmarkStart w:id="42" w:name="_Ref497213914"/>
      <w:r w:rsidRPr="0016212A">
        <w:t>Where so required by</w:t>
      </w:r>
      <w:r w:rsidRPr="00A5692A">
        <w:t xml:space="preserve"> the Authority, the Supplier shall comply with the </w:t>
      </w:r>
      <w:r w:rsidR="00DD592B" w:rsidRPr="00A5692A">
        <w:t xml:space="preserve">following </w:t>
      </w:r>
      <w:r w:rsidRPr="00A5692A">
        <w:t xml:space="preserve">Rectification </w:t>
      </w:r>
      <w:r w:rsidR="00DD592B" w:rsidRPr="00A5692A">
        <w:t xml:space="preserve">Plan </w:t>
      </w:r>
      <w:r w:rsidRPr="00A5692A">
        <w:t>Process:</w:t>
      </w:r>
      <w:bookmarkEnd w:id="42"/>
    </w:p>
    <w:p w14:paraId="2B2C5C7B" w14:textId="77777777" w:rsidR="00E626D7" w:rsidRPr="0016212A" w:rsidRDefault="00227D01" w:rsidP="006F1305">
      <w:pPr>
        <w:pStyle w:val="Outline3"/>
      </w:pPr>
      <w:r w:rsidRPr="00A5692A">
        <w:t xml:space="preserve">where the </w:t>
      </w:r>
      <w:r w:rsidR="00782051" w:rsidRPr="00A5692A">
        <w:t xml:space="preserve">Licensing Authority has determined that the </w:t>
      </w:r>
      <w:r w:rsidR="00A4242B" w:rsidRPr="00A5692A">
        <w:t xml:space="preserve">Rectification Plan is not required to be agreed to, and approved by, the Licensing </w:t>
      </w:r>
      <w:r w:rsidRPr="00A5692A">
        <w:t>Authority</w:t>
      </w:r>
      <w:r w:rsidR="00A4242B" w:rsidRPr="00A5692A">
        <w:t xml:space="preserve">, </w:t>
      </w:r>
      <w:r w:rsidR="00E626D7" w:rsidRPr="00A5692A">
        <w:t xml:space="preserve">the Supplier shall submit a draft Rectification Plan to the Authority for review as soon as reasonably possible and in any event within ten (10) Business Days (or such </w:t>
      </w:r>
      <w:r w:rsidR="00E626D7" w:rsidRPr="0016212A">
        <w:t xml:space="preserve">other period as may be agreed between the Parties) after </w:t>
      </w:r>
      <w:r w:rsidR="003B42E1" w:rsidRPr="0016212A">
        <w:t xml:space="preserve">notification by the </w:t>
      </w:r>
      <w:r w:rsidR="00E626D7" w:rsidRPr="0016212A">
        <w:t>Authority pursuant to Clause 5.</w:t>
      </w:r>
      <w:r w:rsidR="003B42E1" w:rsidRPr="0016212A">
        <w:t>5</w:t>
      </w:r>
      <w:r w:rsidR="00E626D7" w:rsidRPr="0016212A">
        <w:t>. The Supplier shall submit a draft Rectification Plan even if the Supplier disputes that it is responsible for the Notifiable Default;</w:t>
      </w:r>
    </w:p>
    <w:p w14:paraId="2B2C5C7C" w14:textId="77777777" w:rsidR="00A21D00" w:rsidRPr="00A94DCC" w:rsidRDefault="00A4242B" w:rsidP="008500CA">
      <w:pPr>
        <w:pStyle w:val="Outline3"/>
      </w:pPr>
      <w:r w:rsidRPr="0016212A">
        <w:t xml:space="preserve">where the </w:t>
      </w:r>
      <w:r w:rsidR="00DA54BB" w:rsidRPr="0016212A">
        <w:t xml:space="preserve">Licensing Authority has determined that the </w:t>
      </w:r>
      <w:r w:rsidRPr="0016212A">
        <w:t>Rectification Plan is required to be agreed to, and approved by, the Licensing Authority</w:t>
      </w:r>
      <w:r w:rsidR="00770FAB" w:rsidRPr="0016212A">
        <w:t xml:space="preserve"> and </w:t>
      </w:r>
      <w:r w:rsidR="00A94DCC" w:rsidRPr="0016212A">
        <w:t>a</w:t>
      </w:r>
      <w:r w:rsidR="00770FAB" w:rsidRPr="0016212A">
        <w:t xml:space="preserve"> Rectification Plan is </w:t>
      </w:r>
      <w:r w:rsidR="00DA54BB" w:rsidRPr="0016212A">
        <w:t xml:space="preserve">thereafter </w:t>
      </w:r>
      <w:r w:rsidR="00770FAB" w:rsidRPr="0016212A">
        <w:t>agreed between the Supplier and the Licensing Authority</w:t>
      </w:r>
      <w:r w:rsidR="00E626D7" w:rsidRPr="0016212A">
        <w:t xml:space="preserve">, </w:t>
      </w:r>
      <w:r w:rsidRPr="0016212A">
        <w:t>the Supplier shall submit</w:t>
      </w:r>
      <w:r w:rsidR="00E626D7" w:rsidRPr="0016212A">
        <w:t xml:space="preserve"> </w:t>
      </w:r>
      <w:r w:rsidR="005C6776" w:rsidRPr="0016212A">
        <w:t>to the Authority</w:t>
      </w:r>
      <w:r w:rsidR="009639E4" w:rsidRPr="0016212A">
        <w:t xml:space="preserve"> a summary of the </w:t>
      </w:r>
      <w:r w:rsidR="00232F03" w:rsidRPr="0016212A">
        <w:t>Rectification</w:t>
      </w:r>
      <w:r w:rsidR="009639E4" w:rsidRPr="0016212A">
        <w:t xml:space="preserve"> Plan it has agreed with the Licensing Authority</w:t>
      </w:r>
      <w:r w:rsidR="005C6776" w:rsidRPr="0016212A">
        <w:t xml:space="preserve"> as soon as </w:t>
      </w:r>
      <w:r w:rsidR="00DD592B" w:rsidRPr="0016212A">
        <w:t xml:space="preserve">reasonably </w:t>
      </w:r>
      <w:r w:rsidR="005C6776" w:rsidRPr="0016212A">
        <w:t xml:space="preserve">possible and in any event within ten (10) Business Days (or such other period as may be agreed between the Parties) </w:t>
      </w:r>
      <w:r w:rsidR="003B42E1" w:rsidRPr="0016212A">
        <w:t>after</w:t>
      </w:r>
      <w:r w:rsidR="009E6E59" w:rsidRPr="0016212A">
        <w:t xml:space="preserve"> the Supplier has agreed the Rectification Plan with the Licensing Authority</w:t>
      </w:r>
      <w:r w:rsidR="0029485A" w:rsidRPr="0016212A">
        <w:t xml:space="preserve">. </w:t>
      </w:r>
      <w:r w:rsidR="005C6776" w:rsidRPr="0016212A">
        <w:t xml:space="preserve">The Supplier shall submit a </w:t>
      </w:r>
      <w:r w:rsidR="00E626D7" w:rsidRPr="0016212A">
        <w:t xml:space="preserve">summary </w:t>
      </w:r>
      <w:r w:rsidR="00233396" w:rsidRPr="0016212A">
        <w:t xml:space="preserve">of the </w:t>
      </w:r>
      <w:r w:rsidR="005C6776" w:rsidRPr="0016212A">
        <w:t>Rectification Plan even if the Supplier disputes that it is responsible for the Notifiable Default</w:t>
      </w:r>
      <w:r w:rsidR="00A94DCC" w:rsidRPr="0016212A">
        <w:t>. A</w:t>
      </w:r>
      <w:r w:rsidR="00C13D6F" w:rsidRPr="0016212A">
        <w:t>t any time during the Rectification Plan Process, the Authority may require access to view the full Rectification Plan on giving the Supplier</w:t>
      </w:r>
      <w:r w:rsidR="00C13D6F" w:rsidRPr="00A94DCC">
        <w:t xml:space="preserve"> five (5) Business Days’ notice of such requirement. On receipt of such notice the Supplier shall permit or procure </w:t>
      </w:r>
      <w:r w:rsidR="00A21D00" w:rsidRPr="00A94DCC">
        <w:t xml:space="preserve">the Authority </w:t>
      </w:r>
      <w:r w:rsidR="00C13D6F" w:rsidRPr="00A94DCC">
        <w:t>access to the Rectification Plan (including where necessary, access to the Supplier’s premises in order to view the Rectif</w:t>
      </w:r>
      <w:r w:rsidR="00D34950" w:rsidRPr="00A94DCC">
        <w:t>i</w:t>
      </w:r>
      <w:r w:rsidR="00C13D6F" w:rsidRPr="00A94DCC">
        <w:t>cation Plan)</w:t>
      </w:r>
      <w:r w:rsidR="00A21D00" w:rsidRPr="00A94DCC">
        <w:t>;</w:t>
      </w:r>
    </w:p>
    <w:p w14:paraId="2B2C5C7D" w14:textId="77777777" w:rsidR="005C6776" w:rsidRPr="0016212A" w:rsidRDefault="00A21D00" w:rsidP="008500CA">
      <w:pPr>
        <w:pStyle w:val="Outline3"/>
      </w:pPr>
      <w:r w:rsidRPr="00A5692A">
        <w:lastRenderedPageBreak/>
        <w:t xml:space="preserve">subject always to </w:t>
      </w:r>
      <w:r w:rsidR="00782051" w:rsidRPr="00A5692A">
        <w:t xml:space="preserve">the Authority’s rights to consult directly with the Licensing Authority under Clause 5.5, the Parties agree that </w:t>
      </w:r>
      <w:r w:rsidR="00BA03F1" w:rsidRPr="00A5692A">
        <w:t xml:space="preserve">a </w:t>
      </w:r>
      <w:r w:rsidR="00AC4E85" w:rsidRPr="00A5692A">
        <w:t xml:space="preserve">Rectification Plan or </w:t>
      </w:r>
      <w:r w:rsidR="00BA03F1" w:rsidRPr="00A5692A">
        <w:t xml:space="preserve">summary of </w:t>
      </w:r>
      <w:r w:rsidR="0060190B" w:rsidRPr="00A5692A">
        <w:t xml:space="preserve">the </w:t>
      </w:r>
      <w:r w:rsidR="00BA03F1" w:rsidRPr="00A5692A">
        <w:t>Rectification Plan</w:t>
      </w:r>
      <w:r w:rsidR="00212C16" w:rsidRPr="00A5692A">
        <w:t xml:space="preserve"> </w:t>
      </w:r>
      <w:r w:rsidR="0060190B" w:rsidRPr="00A5692A">
        <w:t xml:space="preserve">(as the case may be) </w:t>
      </w:r>
      <w:r w:rsidR="00BA03F1" w:rsidRPr="00A5692A">
        <w:t xml:space="preserve">provided by the Supplier to the Authority would be Confidential Information and the Authority agrees that, notwithstanding any other clause in this Agreement, it may share on a confidential basis the summary of the Rectification Plan only with Central Government </w:t>
      </w:r>
      <w:r w:rsidR="00BA03F1" w:rsidRPr="0016212A">
        <w:t xml:space="preserve">Bodies and it will not share </w:t>
      </w:r>
      <w:r w:rsidR="00782051" w:rsidRPr="0016212A">
        <w:t>the</w:t>
      </w:r>
      <w:r w:rsidR="00BA03F1" w:rsidRPr="0016212A">
        <w:t xml:space="preserve"> </w:t>
      </w:r>
      <w:r w:rsidR="00782051" w:rsidRPr="0016212A">
        <w:t xml:space="preserve">Rectification Plan or a </w:t>
      </w:r>
      <w:r w:rsidR="00BA03F1" w:rsidRPr="0016212A">
        <w:t xml:space="preserve">summary </w:t>
      </w:r>
      <w:r w:rsidR="009B71A4" w:rsidRPr="0016212A">
        <w:t xml:space="preserve">of the Rectification Plan (as the case may be) </w:t>
      </w:r>
      <w:r w:rsidR="00BA03F1" w:rsidRPr="0016212A">
        <w:t>with any Administering Entity, Health Service Body or third party</w:t>
      </w:r>
      <w:r w:rsidR="005C6776" w:rsidRPr="0016212A">
        <w:t>;</w:t>
      </w:r>
    </w:p>
    <w:p w14:paraId="2B2C5C7E" w14:textId="77777777" w:rsidR="005C6776" w:rsidRPr="00F51550" w:rsidRDefault="00DA54BB" w:rsidP="008500CA">
      <w:pPr>
        <w:pStyle w:val="Outline3"/>
      </w:pPr>
      <w:r w:rsidRPr="0016212A">
        <w:t>t</w:t>
      </w:r>
      <w:r w:rsidR="0060190B" w:rsidRPr="0016212A">
        <w:t xml:space="preserve">he draft </w:t>
      </w:r>
      <w:r w:rsidR="005C6776" w:rsidRPr="0016212A">
        <w:t xml:space="preserve">Rectification Plan </w:t>
      </w:r>
      <w:r w:rsidR="0060190B" w:rsidRPr="0016212A">
        <w:t xml:space="preserve">or summary of the Rectification Plan (as the case may be) </w:t>
      </w:r>
      <w:r w:rsidR="005C6776" w:rsidRPr="0016212A">
        <w:t>shall set</w:t>
      </w:r>
      <w:r w:rsidR="005C6776" w:rsidRPr="00F51550">
        <w:t xml:space="preserve"> out:</w:t>
      </w:r>
    </w:p>
    <w:p w14:paraId="2B2C5C7F" w14:textId="77777777" w:rsidR="005C6776" w:rsidRPr="009B71A4" w:rsidRDefault="00DC6BF6" w:rsidP="0094597E">
      <w:pPr>
        <w:pStyle w:val="Outline4"/>
      </w:pPr>
      <w:r w:rsidRPr="00A94DCC">
        <w:t>insofar as it is possible</w:t>
      </w:r>
      <w:r w:rsidRPr="009B71A4">
        <w:t xml:space="preserve">, </w:t>
      </w:r>
      <w:r w:rsidR="005C6776" w:rsidRPr="009B71A4">
        <w:t>full details of the Notifiable Default that has occurred, including a root cause analysis;</w:t>
      </w:r>
    </w:p>
    <w:p w14:paraId="2B2C5C80" w14:textId="77777777" w:rsidR="005C6776" w:rsidRPr="009B71A4" w:rsidRDefault="00DC6BF6" w:rsidP="00937549">
      <w:pPr>
        <w:pStyle w:val="Outline4"/>
      </w:pPr>
      <w:r w:rsidRPr="009B71A4">
        <w:t xml:space="preserve">insofar as it is possible, </w:t>
      </w:r>
      <w:r w:rsidR="005C6776" w:rsidRPr="009B71A4">
        <w:t>the actual or anticipated effect of the Notifiable Default; and</w:t>
      </w:r>
    </w:p>
    <w:p w14:paraId="2B2C5C81" w14:textId="77777777" w:rsidR="005C6776" w:rsidRPr="00A94DCC" w:rsidRDefault="00DC6BF6" w:rsidP="00937549">
      <w:pPr>
        <w:pStyle w:val="Outline4"/>
      </w:pPr>
      <w:r w:rsidRPr="00F51550">
        <w:t xml:space="preserve">insofar as it is possible, </w:t>
      </w:r>
      <w:r w:rsidR="005C6776" w:rsidRPr="00A94DCC">
        <w:t>the steps which the Supplier proposes to take to rectify the Notifiable Default (if applicable) and to prevent such Notifiable Default from recurring, including timescales for such steps and for the rectification of the Notifiable Default (where applicable);</w:t>
      </w:r>
    </w:p>
    <w:p w14:paraId="2B2C5C82" w14:textId="77777777" w:rsidR="00D6189E" w:rsidRPr="0016212A" w:rsidRDefault="008B06EE" w:rsidP="006F1305">
      <w:pPr>
        <w:pStyle w:val="Outline3"/>
      </w:pPr>
      <w:r w:rsidRPr="00A5692A">
        <w:t>t</w:t>
      </w:r>
      <w:r w:rsidR="005C6776" w:rsidRPr="00A5692A">
        <w:t xml:space="preserve">he </w:t>
      </w:r>
      <w:r w:rsidR="005C6776" w:rsidRPr="0016212A">
        <w:t>Supplier shall promptly provide to the Authority any further documentation that the Authority reasonably requires to assess the Supplier’s root cause analysis;</w:t>
      </w:r>
    </w:p>
    <w:p w14:paraId="2B2C5C83" w14:textId="77777777" w:rsidR="005C6776" w:rsidRPr="0016212A" w:rsidRDefault="00D6189E" w:rsidP="006F1305">
      <w:pPr>
        <w:pStyle w:val="Outline3"/>
      </w:pPr>
      <w:r w:rsidRPr="0016212A">
        <w:t xml:space="preserve">insofar as </w:t>
      </w:r>
      <w:r w:rsidR="0060190B" w:rsidRPr="0016212A">
        <w:t xml:space="preserve">the </w:t>
      </w:r>
      <w:r w:rsidR="00DA54BB" w:rsidRPr="0016212A">
        <w:t xml:space="preserve">Licensing Authority has determined that the </w:t>
      </w:r>
      <w:r w:rsidR="0060190B" w:rsidRPr="0016212A">
        <w:t xml:space="preserve">Rectification Plan is not required to be agreed to, and approved by, the Licensing Authority and, accordingly, the Supplier has submitted a draft Rectification Plan to the Authority for review pursuant to Clause 5.6.1, </w:t>
      </w:r>
      <w:r w:rsidR="008B06EE" w:rsidRPr="0016212A">
        <w:t>t</w:t>
      </w:r>
      <w:r w:rsidR="005C6776" w:rsidRPr="0016212A">
        <w:t xml:space="preserve">he Authority shall notify the Supplier whether it consents to the </w:t>
      </w:r>
      <w:r w:rsidR="0029485A" w:rsidRPr="0016212A">
        <w:t xml:space="preserve">draft </w:t>
      </w:r>
      <w:r w:rsidR="005C6776" w:rsidRPr="0016212A">
        <w:t xml:space="preserve">Rectification Plan as soon as reasonably practicable; </w:t>
      </w:r>
    </w:p>
    <w:p w14:paraId="2B2C5C84" w14:textId="77777777" w:rsidR="005C6776" w:rsidRPr="00A5692A" w:rsidRDefault="00947443" w:rsidP="008500CA">
      <w:pPr>
        <w:pStyle w:val="Outline3"/>
      </w:pPr>
      <w:proofErr w:type="gramStart"/>
      <w:r w:rsidRPr="0016212A">
        <w:t>where</w:t>
      </w:r>
      <w:proofErr w:type="gramEnd"/>
      <w:r w:rsidRPr="0016212A">
        <w:t xml:space="preserve"> Clause 5.6.6</w:t>
      </w:r>
      <w:r w:rsidR="000F27E3" w:rsidRPr="0016212A">
        <w:t xml:space="preserve"> applies</w:t>
      </w:r>
      <w:r w:rsidR="0029485A" w:rsidRPr="0016212A">
        <w:t xml:space="preserve">, </w:t>
      </w:r>
      <w:r w:rsidR="008B06EE" w:rsidRPr="0016212A">
        <w:t>t</w:t>
      </w:r>
      <w:r w:rsidR="005C6776" w:rsidRPr="0016212A">
        <w:t>he Authority may</w:t>
      </w:r>
      <w:r w:rsidR="00DD592B" w:rsidRPr="0016212A">
        <w:t xml:space="preserve"> (acting reasonably</w:t>
      </w:r>
      <w:r w:rsidR="000F27E3" w:rsidRPr="0016212A">
        <w:t xml:space="preserve"> and having considered that</w:t>
      </w:r>
      <w:r w:rsidR="000F27E3" w:rsidRPr="00A5692A">
        <w:t xml:space="preserve"> the Rectification Plan has been required by the Licensing Authority) </w:t>
      </w:r>
      <w:r w:rsidR="005C6776" w:rsidRPr="00A5692A">
        <w:t xml:space="preserve">reject the Rectification Plan by notice to the Supplier provided that the Authority gives reasons </w:t>
      </w:r>
      <w:r w:rsidR="00DD592B" w:rsidRPr="00A5692A">
        <w:t xml:space="preserve">in writing </w:t>
      </w:r>
      <w:r w:rsidR="005C6776" w:rsidRPr="00A5692A">
        <w:t xml:space="preserve">for its decision. If the Authority rejects the Rectification Plan the Supplier shall: </w:t>
      </w:r>
    </w:p>
    <w:p w14:paraId="2B2C5C85" w14:textId="77777777" w:rsidR="005C6776" w:rsidRPr="00CE274C" w:rsidRDefault="005C6776" w:rsidP="0016212A">
      <w:pPr>
        <w:pStyle w:val="Outline4"/>
      </w:pPr>
      <w:r w:rsidRPr="00A5692A">
        <w:lastRenderedPageBreak/>
        <w:t>take the Authority’s reasons for rejection into account in the preparation of a revised Rectification Plan</w:t>
      </w:r>
      <w:r w:rsidRPr="00CE274C">
        <w:t xml:space="preserve">; and   </w:t>
      </w:r>
    </w:p>
    <w:p w14:paraId="2B2C5C86" w14:textId="77777777" w:rsidR="005C6776" w:rsidRPr="00A5692A" w:rsidRDefault="005C6776" w:rsidP="00CE274C">
      <w:pPr>
        <w:pStyle w:val="Outline4"/>
      </w:pPr>
      <w:r w:rsidRPr="00CE274C">
        <w:t>submit the revised draft of the Rectification Plan to the Authority for</w:t>
      </w:r>
      <w:r w:rsidRPr="00A5692A">
        <w:t xml:space="preserve"> review within five (5) Business Days (or such other period as agreed between the Parties) of the Authority’s notice rejecting the first draft;</w:t>
      </w:r>
    </w:p>
    <w:p w14:paraId="2B2C5C87" w14:textId="77777777" w:rsidR="005C6776" w:rsidRPr="00A5692A" w:rsidRDefault="000F27E3" w:rsidP="006F1305">
      <w:pPr>
        <w:pStyle w:val="Outline3"/>
      </w:pPr>
      <w:r w:rsidRPr="00A5692A">
        <w:t>where Clause</w:t>
      </w:r>
      <w:r w:rsidR="00732460" w:rsidRPr="00A5692A">
        <w:t>s</w:t>
      </w:r>
      <w:r w:rsidRPr="00A5692A">
        <w:t xml:space="preserve"> </w:t>
      </w:r>
      <w:r w:rsidR="00732460" w:rsidRPr="00A5692A">
        <w:t xml:space="preserve">5.6.1 and </w:t>
      </w:r>
      <w:r w:rsidRPr="00A5692A">
        <w:t>5.6.</w:t>
      </w:r>
      <w:r w:rsidR="00947443">
        <w:t>6</w:t>
      </w:r>
      <w:r w:rsidRPr="00947443">
        <w:t xml:space="preserve"> app</w:t>
      </w:r>
      <w:r w:rsidR="00732460" w:rsidRPr="00947443">
        <w:t>ly</w:t>
      </w:r>
      <w:r w:rsidRPr="00A5692A">
        <w:t xml:space="preserve">, </w:t>
      </w:r>
      <w:r w:rsidR="005C6776" w:rsidRPr="00A5692A">
        <w:t>if the Authority consents to the Rectification Plan:</w:t>
      </w:r>
    </w:p>
    <w:p w14:paraId="2B2C5C88" w14:textId="77777777" w:rsidR="005C6776" w:rsidRPr="00A5692A" w:rsidRDefault="005C6776" w:rsidP="0016212A">
      <w:pPr>
        <w:pStyle w:val="Outline4"/>
      </w:pPr>
      <w:r w:rsidRPr="00A5692A">
        <w:t>the Supplier shall immediately start work on the actions set out in the Rectification Plan; and</w:t>
      </w:r>
    </w:p>
    <w:p w14:paraId="2B2C5C89" w14:textId="77777777" w:rsidR="005C6776" w:rsidRPr="009B71A4" w:rsidRDefault="005C6776" w:rsidP="00CE274C">
      <w:pPr>
        <w:pStyle w:val="Outline4"/>
      </w:pPr>
      <w:r w:rsidRPr="00A5692A">
        <w:t xml:space="preserve">deploy all </w:t>
      </w:r>
      <w:r w:rsidR="00DD592B" w:rsidRPr="00A5692A">
        <w:t>reasonable</w:t>
      </w:r>
      <w:r w:rsidR="00DD592B" w:rsidRPr="009B71A4">
        <w:t xml:space="preserve"> </w:t>
      </w:r>
      <w:r w:rsidRPr="009B71A4">
        <w:t xml:space="preserve">resources and take all </w:t>
      </w:r>
      <w:r w:rsidR="00DD592B" w:rsidRPr="009B71A4">
        <w:t xml:space="preserve">reasonable </w:t>
      </w:r>
      <w:r w:rsidRPr="009B71A4">
        <w:t>remedial action that is necessary to rectify or to prevent the failure or default from recurring; and</w:t>
      </w:r>
    </w:p>
    <w:p w14:paraId="2B2C5C8A" w14:textId="77777777" w:rsidR="005C6776" w:rsidRPr="00A94DCC" w:rsidRDefault="005C6776" w:rsidP="0016212A">
      <w:pPr>
        <w:pStyle w:val="Outline4"/>
      </w:pPr>
      <w:r w:rsidRPr="009B71A4">
        <w:t>carry out the actions identified in the Rectification Plan in accordance with its terms, including the timescales agreed and documented within the Rectification Plan</w:t>
      </w:r>
      <w:r w:rsidR="008E795F">
        <w:t>; and</w:t>
      </w:r>
    </w:p>
    <w:p w14:paraId="2B2C5C8B" w14:textId="77777777" w:rsidR="00FC658B" w:rsidRPr="00A5692A" w:rsidRDefault="00FC658B" w:rsidP="006F1305">
      <w:pPr>
        <w:pStyle w:val="Outline3"/>
      </w:pPr>
      <w:r w:rsidRPr="00A5692A">
        <w:t>where Clause 5.6.2 applies:</w:t>
      </w:r>
    </w:p>
    <w:p w14:paraId="2B2C5C8C" w14:textId="77777777" w:rsidR="00FC658B" w:rsidRPr="00A5692A" w:rsidRDefault="00FC658B" w:rsidP="0016212A">
      <w:pPr>
        <w:pStyle w:val="Outline4"/>
      </w:pPr>
      <w:r w:rsidRPr="00A5692A">
        <w:t>the Supplier shall immediately start work on the actions set out in the Rectification Plan; and</w:t>
      </w:r>
    </w:p>
    <w:p w14:paraId="2B2C5C8D" w14:textId="77777777" w:rsidR="00FC658B" w:rsidRPr="009B71A4" w:rsidRDefault="00FC658B" w:rsidP="00CE274C">
      <w:pPr>
        <w:pStyle w:val="Outline4"/>
      </w:pPr>
      <w:r w:rsidRPr="00A5692A">
        <w:t>deploy all reasonable</w:t>
      </w:r>
      <w:r w:rsidRPr="009B71A4">
        <w:t xml:space="preserve"> resources and take all reasonable remedial action that is necessary to rectify or to prevent the failure or default from recurring; and</w:t>
      </w:r>
    </w:p>
    <w:p w14:paraId="2B2C5C8E" w14:textId="77777777" w:rsidR="00FC658B" w:rsidRPr="00A94DCC" w:rsidRDefault="00FC658B" w:rsidP="0016212A">
      <w:pPr>
        <w:pStyle w:val="Outline4"/>
      </w:pPr>
      <w:proofErr w:type="gramStart"/>
      <w:r w:rsidRPr="009B71A4">
        <w:t>carry</w:t>
      </w:r>
      <w:proofErr w:type="gramEnd"/>
      <w:r w:rsidRPr="009B71A4">
        <w:t xml:space="preserve"> out the actions identified in the Rectification Plan in accordance with its terms, including the timescales agreed and documented within the Rectification Plan</w:t>
      </w:r>
      <w:r w:rsidR="008E795F">
        <w:t>.</w:t>
      </w:r>
    </w:p>
    <w:p w14:paraId="2B2C5C8F" w14:textId="77777777" w:rsidR="005C6776" w:rsidRPr="00A5692A" w:rsidRDefault="005C6776" w:rsidP="00BE3AE8">
      <w:pPr>
        <w:pStyle w:val="Outline2"/>
      </w:pPr>
      <w:r w:rsidRPr="009B71A4">
        <w:t xml:space="preserve">Nothing in Clauses </w:t>
      </w:r>
      <w:r w:rsidR="00FE5694" w:rsidRPr="009B71A4">
        <w:rPr>
          <w:bCs/>
        </w:rPr>
        <w:t xml:space="preserve">5.3 </w:t>
      </w:r>
      <w:r w:rsidR="008B06EE" w:rsidRPr="009B71A4">
        <w:t>to</w:t>
      </w:r>
      <w:r w:rsidR="00666A28">
        <w:t xml:space="preserve"> 5.</w:t>
      </w:r>
      <w:r w:rsidR="00486CE3">
        <w:t>6</w:t>
      </w:r>
      <w:r w:rsidRPr="009B71A4">
        <w:t xml:space="preserve"> shall prejudice the Authority’s rights under any other part of this Agreement (including </w:t>
      </w:r>
      <w:r w:rsidRPr="00BE3AE8">
        <w:t>without</w:t>
      </w:r>
      <w:r w:rsidRPr="009B71A4">
        <w:t xml:space="preserve"> limit the Authority’s rights under Clause</w:t>
      </w:r>
      <w:r w:rsidR="00D6189E" w:rsidRPr="009B71A4">
        <w:t>s</w:t>
      </w:r>
      <w:r w:rsidRPr="00553A98">
        <w:t xml:space="preserve"> 3.2</w:t>
      </w:r>
      <w:r w:rsidR="00D6189E" w:rsidRPr="00553A98">
        <w:t xml:space="preserve"> and 6.2</w:t>
      </w:r>
      <w:r w:rsidRPr="00F51550">
        <w:t xml:space="preserve">). The Authority may </w:t>
      </w:r>
      <w:r w:rsidRPr="0016212A">
        <w:t>exercise its rights under Clauses</w:t>
      </w:r>
      <w:r w:rsidR="00727B46" w:rsidRPr="0016212A">
        <w:t xml:space="preserve"> </w:t>
      </w:r>
      <w:r w:rsidR="00FE5694" w:rsidRPr="0016212A">
        <w:t>5.</w:t>
      </w:r>
      <w:r w:rsidR="005C7DA2" w:rsidRPr="0016212A">
        <w:t>3</w:t>
      </w:r>
      <w:r w:rsidRPr="0016212A">
        <w:t xml:space="preserve"> to </w:t>
      </w:r>
      <w:r w:rsidR="00FE5694" w:rsidRPr="0016212A">
        <w:t>5.</w:t>
      </w:r>
      <w:r w:rsidR="00486CE3" w:rsidRPr="0016212A">
        <w:t>6</w:t>
      </w:r>
      <w:r w:rsidRPr="0016212A">
        <w:t xml:space="preserve"> at the same time as exercise of any of its other rights (or pursuit of remedies) under this Agreement</w:t>
      </w:r>
      <w:r w:rsidR="00716F98" w:rsidRPr="0016212A">
        <w:t>, and vice versa</w:t>
      </w:r>
      <w:r w:rsidRPr="0016212A">
        <w:t>.</w:t>
      </w:r>
      <w:r w:rsidR="007B03FE" w:rsidRPr="0016212A">
        <w:t xml:space="preserve"> For the avoidance of doubt,</w:t>
      </w:r>
      <w:r w:rsidR="00E7006C" w:rsidRPr="0016212A">
        <w:t xml:space="preserve"> </w:t>
      </w:r>
      <w:r w:rsidR="007B03FE" w:rsidRPr="0016212A">
        <w:t>a</w:t>
      </w:r>
      <w:r w:rsidR="0022624A" w:rsidRPr="0016212A">
        <w:t xml:space="preserve">ny exercise by the Authority of its </w:t>
      </w:r>
      <w:r w:rsidR="002B6FEB" w:rsidRPr="0016212A">
        <w:t xml:space="preserve">options or </w:t>
      </w:r>
      <w:r w:rsidR="0022624A" w:rsidRPr="0016212A">
        <w:t>rights under Clauses 5.</w:t>
      </w:r>
      <w:r w:rsidR="00E7006C" w:rsidRPr="0016212A">
        <w:t>3</w:t>
      </w:r>
      <w:r w:rsidR="0022624A" w:rsidRPr="0016212A">
        <w:t xml:space="preserve"> to 5.</w:t>
      </w:r>
      <w:r w:rsidR="00486CE3" w:rsidRPr="0016212A">
        <w:t>6</w:t>
      </w:r>
      <w:r w:rsidR="0022624A" w:rsidRPr="0016212A">
        <w:t xml:space="preserve"> shall not</w:t>
      </w:r>
      <w:r w:rsidR="007B03FE" w:rsidRPr="0016212A">
        <w:t>, at</w:t>
      </w:r>
      <w:r w:rsidR="007B03FE">
        <w:t xml:space="preserve"> any time</w:t>
      </w:r>
      <w:r w:rsidR="00E7006C">
        <w:t xml:space="preserve">: (i) </w:t>
      </w:r>
      <w:r w:rsidR="0022624A">
        <w:t xml:space="preserve">preclude the Authority from exercising any of its other </w:t>
      </w:r>
      <w:r w:rsidR="002B6FEB">
        <w:t xml:space="preserve">options or </w:t>
      </w:r>
      <w:r w:rsidR="0022624A">
        <w:t>rights under this Agreement</w:t>
      </w:r>
      <w:r w:rsidR="00E7006C">
        <w:t>;</w:t>
      </w:r>
      <w:r w:rsidR="0022624A">
        <w:t xml:space="preserve"> and</w:t>
      </w:r>
      <w:r w:rsidR="00716F98">
        <w:t>/or</w:t>
      </w:r>
      <w:r w:rsidR="0022624A">
        <w:t xml:space="preserve"> </w:t>
      </w:r>
      <w:r w:rsidR="00E7006C">
        <w:t xml:space="preserve">(ii) </w:t>
      </w:r>
      <w:r w:rsidR="0022624A">
        <w:t>constitute a</w:t>
      </w:r>
      <w:r w:rsidR="002B6FEB">
        <w:t xml:space="preserve"> waiver of </w:t>
      </w:r>
      <w:r w:rsidR="0022624A">
        <w:t xml:space="preserve">any of its other </w:t>
      </w:r>
      <w:r w:rsidR="002B6FEB">
        <w:t xml:space="preserve">options or </w:t>
      </w:r>
      <w:r w:rsidR="0022624A">
        <w:t xml:space="preserve">rights </w:t>
      </w:r>
      <w:r w:rsidR="002B6FEB">
        <w:t>under t</w:t>
      </w:r>
      <w:r w:rsidR="0022624A">
        <w:t xml:space="preserve">his </w:t>
      </w:r>
      <w:r w:rsidR="002B6FEB">
        <w:t>A</w:t>
      </w:r>
      <w:r w:rsidR="0022624A">
        <w:t>greement</w:t>
      </w:r>
      <w:r w:rsidR="002B6FEB">
        <w:t>.</w:t>
      </w:r>
    </w:p>
    <w:p w14:paraId="2B2C5C90" w14:textId="77777777" w:rsidR="00072274" w:rsidRPr="006B6A3D" w:rsidRDefault="00072274" w:rsidP="008500CA">
      <w:pPr>
        <w:pStyle w:val="Outline1"/>
      </w:pPr>
      <w:r w:rsidRPr="006B6A3D">
        <w:lastRenderedPageBreak/>
        <w:t xml:space="preserve">Regulatory and </w:t>
      </w:r>
      <w:r w:rsidRPr="0016212A">
        <w:t>information</w:t>
      </w:r>
      <w:r w:rsidRPr="006B6A3D">
        <w:t xml:space="preserve"> requirements</w:t>
      </w:r>
    </w:p>
    <w:p w14:paraId="2B2C5C91" w14:textId="77777777" w:rsidR="00072274" w:rsidRPr="0016212A" w:rsidRDefault="00072274" w:rsidP="0016212A">
      <w:pPr>
        <w:pStyle w:val="Outline2"/>
      </w:pPr>
      <w:bookmarkStart w:id="43" w:name="_Ref264630588"/>
      <w:r w:rsidRPr="006B6A3D">
        <w:t xml:space="preserve">The Supplier shall maintain, and no later than any date on which it would otherwise expire, obtain a renewal of the Marketing Authorisation in accordance with the provisions of Directive 2001/83 </w:t>
      </w:r>
      <w:r w:rsidRPr="0016212A">
        <w:t xml:space="preserve">and where applicable the </w:t>
      </w:r>
      <w:r w:rsidR="00124411" w:rsidRPr="0016212A">
        <w:t>Human Medicines Regulations 2012</w:t>
      </w:r>
      <w:r w:rsidRPr="0016212A">
        <w:t xml:space="preserve">. This obligation shall continue to apply after the expiry or termination of this Agreement until such time as the Authority notifies the Supplier in writing that it has used or disposed of all </w:t>
      </w:r>
      <w:r w:rsidR="00AE4A26" w:rsidRPr="0016212A">
        <w:t>Units</w:t>
      </w:r>
      <w:r w:rsidRPr="0016212A">
        <w:t xml:space="preserve"> of the Product supplied under this Agreement.</w:t>
      </w:r>
      <w:bookmarkEnd w:id="43"/>
      <w:r w:rsidRPr="0016212A">
        <w:t xml:space="preserve"> </w:t>
      </w:r>
    </w:p>
    <w:p w14:paraId="2B2C5C92" w14:textId="77777777" w:rsidR="00052357" w:rsidRPr="006B6A3D" w:rsidRDefault="00072274" w:rsidP="0016212A">
      <w:pPr>
        <w:pStyle w:val="Outline2"/>
      </w:pPr>
      <w:bookmarkStart w:id="44" w:name="_Ref264630340"/>
      <w:r w:rsidRPr="0016212A">
        <w:t xml:space="preserve">The Supplier shall promptly and in any event within </w:t>
      </w:r>
      <w:r w:rsidR="006D4D66" w:rsidRPr="0016212A">
        <w:t>seven (</w:t>
      </w:r>
      <w:r w:rsidRPr="0016212A">
        <w:t>7</w:t>
      </w:r>
      <w:r w:rsidR="006D4D66" w:rsidRPr="0016212A">
        <w:t>)</w:t>
      </w:r>
      <w:r w:rsidRPr="0016212A">
        <w:t xml:space="preserve"> days inform the Authority in writing if it knows or believes there</w:t>
      </w:r>
      <w:r w:rsidRPr="006B6A3D">
        <w:t xml:space="preserve"> to be any delay or other problem with the Marketing Authorisation</w:t>
      </w:r>
      <w:r w:rsidR="00C3491C" w:rsidRPr="006B6A3D">
        <w:t xml:space="preserve"> or its renewal</w:t>
      </w:r>
      <w:r w:rsidRPr="006B6A3D">
        <w:t>. If the Marketing Authorisation is:</w:t>
      </w:r>
      <w:bookmarkEnd w:id="44"/>
      <w:r w:rsidRPr="006B6A3D">
        <w:t xml:space="preserve"> </w:t>
      </w:r>
    </w:p>
    <w:p w14:paraId="2B2C5C93" w14:textId="77777777" w:rsidR="002F598E" w:rsidRPr="006B6A3D" w:rsidRDefault="00072274" w:rsidP="006F1305">
      <w:pPr>
        <w:pStyle w:val="Outline3"/>
      </w:pPr>
      <w:r w:rsidRPr="006B6A3D">
        <w:t>withdrawn by the Licensing Authority;</w:t>
      </w:r>
    </w:p>
    <w:p w14:paraId="2B2C5C94" w14:textId="77777777" w:rsidR="00072274" w:rsidRPr="006B6A3D" w:rsidRDefault="00072274" w:rsidP="008500CA">
      <w:pPr>
        <w:pStyle w:val="Outline3"/>
      </w:pPr>
      <w:r w:rsidRPr="006B6A3D">
        <w:t>suspended by the Licensing Authority for a period in excess of one (1) month; or</w:t>
      </w:r>
    </w:p>
    <w:p w14:paraId="2B2C5C95" w14:textId="77777777" w:rsidR="00072274" w:rsidRPr="006B6A3D" w:rsidRDefault="00072274" w:rsidP="008500CA">
      <w:pPr>
        <w:pStyle w:val="Outline3"/>
      </w:pPr>
      <w:r w:rsidRPr="006B6A3D">
        <w:t>not renewed by the Licensing Authority following its expiry for a period in excess of one (1) month</w:t>
      </w:r>
      <w:r w:rsidR="00AE4A26" w:rsidRPr="006B6A3D">
        <w:t>; and</w:t>
      </w:r>
    </w:p>
    <w:p w14:paraId="2B2C5C96" w14:textId="77777777" w:rsidR="00AE4A26" w:rsidRPr="006B6A3D" w:rsidRDefault="00E6487B" w:rsidP="008500CA">
      <w:pPr>
        <w:pStyle w:val="Outline3"/>
      </w:pPr>
      <w:r w:rsidRPr="006B6A3D">
        <w:t>i</w:t>
      </w:r>
      <w:r w:rsidR="00072274" w:rsidRPr="006B6A3D">
        <w:t xml:space="preserve">n each case for reasons relating to the safety or efficacy of the Product or deficiencies in any application made by the Supplier to the Licensing Authority, </w:t>
      </w:r>
      <w:r w:rsidR="00EE5A1D" w:rsidRPr="006B6A3D">
        <w:t xml:space="preserve">then </w:t>
      </w:r>
      <w:r w:rsidR="00072274" w:rsidRPr="006B6A3D">
        <w:t xml:space="preserve">the Authority shall be entitled </w:t>
      </w:r>
      <w:r w:rsidR="00C3491C" w:rsidRPr="006B6A3D">
        <w:t xml:space="preserve">either </w:t>
      </w:r>
      <w:r w:rsidR="00072274" w:rsidRPr="006B6A3D">
        <w:t>to</w:t>
      </w:r>
      <w:r w:rsidR="00AE4A26" w:rsidRPr="006B6A3D">
        <w:t>:</w:t>
      </w:r>
    </w:p>
    <w:p w14:paraId="2B2C5C97" w14:textId="77777777" w:rsidR="00AE4A26" w:rsidRPr="006B6A3D" w:rsidRDefault="006D4D66" w:rsidP="0094597E">
      <w:pPr>
        <w:pStyle w:val="Outline4"/>
      </w:pPr>
      <w:r w:rsidRPr="006B6A3D">
        <w:t xml:space="preserve">terminate </w:t>
      </w:r>
      <w:r w:rsidR="00072274" w:rsidRPr="006B6A3D">
        <w:t>this Agreement upon written notice to the Supplier</w:t>
      </w:r>
      <w:r w:rsidR="00C3491C" w:rsidRPr="006B6A3D">
        <w:t xml:space="preserve"> and the provision</w:t>
      </w:r>
      <w:r w:rsidR="006367A3" w:rsidRPr="006B6A3D">
        <w:t>s</w:t>
      </w:r>
      <w:r w:rsidR="00C3491C" w:rsidRPr="006B6A3D">
        <w:t xml:space="preserve"> of Clause </w:t>
      </w:r>
      <w:r w:rsidR="00362D93" w:rsidRPr="006B6A3D">
        <w:fldChar w:fldCharType="begin"/>
      </w:r>
      <w:r w:rsidR="00362D93" w:rsidRPr="006B6A3D">
        <w:instrText xml:space="preserve"> REF _Ref264629960 \r \h </w:instrText>
      </w:r>
      <w:r w:rsidR="00A84BC7" w:rsidRPr="006B6A3D">
        <w:instrText xml:space="preserve"> \* MERGEFORMAT </w:instrText>
      </w:r>
      <w:r w:rsidR="00362D93" w:rsidRPr="006B6A3D">
        <w:fldChar w:fldCharType="separate"/>
      </w:r>
      <w:r w:rsidR="007152CA">
        <w:t>11.2</w:t>
      </w:r>
      <w:r w:rsidR="00362D93" w:rsidRPr="006B6A3D">
        <w:fldChar w:fldCharType="end"/>
      </w:r>
      <w:r w:rsidR="00362D93" w:rsidRPr="006B6A3D">
        <w:t xml:space="preserve"> </w:t>
      </w:r>
      <w:r w:rsidR="00C3491C" w:rsidRPr="006B6A3D">
        <w:t>shall apply</w:t>
      </w:r>
      <w:r w:rsidR="00AE4A26" w:rsidRPr="006B6A3D">
        <w:t>; or</w:t>
      </w:r>
    </w:p>
    <w:p w14:paraId="2B2C5C98" w14:textId="77777777" w:rsidR="00C3491C" w:rsidRPr="006B6A3D" w:rsidRDefault="00C3491C" w:rsidP="00937549">
      <w:pPr>
        <w:pStyle w:val="Outline4"/>
      </w:pPr>
      <w:proofErr w:type="gramStart"/>
      <w:r w:rsidRPr="006B6A3D">
        <w:t>exercise</w:t>
      </w:r>
      <w:proofErr w:type="gramEnd"/>
      <w:r w:rsidRPr="006B6A3D">
        <w:t xml:space="preserve"> its rights under Clause </w:t>
      </w:r>
      <w:r w:rsidR="00362D93" w:rsidRPr="006B6A3D">
        <w:fldChar w:fldCharType="begin"/>
      </w:r>
      <w:r w:rsidR="00362D93" w:rsidRPr="006B6A3D">
        <w:instrText xml:space="preserve"> REF _Ref264629975 \r \h </w:instrText>
      </w:r>
      <w:r w:rsidR="00A84BC7" w:rsidRPr="006B6A3D">
        <w:instrText xml:space="preserve"> \* MERGEFORMAT </w:instrText>
      </w:r>
      <w:r w:rsidR="00362D93" w:rsidRPr="006B6A3D">
        <w:fldChar w:fldCharType="separate"/>
      </w:r>
      <w:r w:rsidR="007152CA">
        <w:t>6.3</w:t>
      </w:r>
      <w:r w:rsidR="00362D93" w:rsidRPr="006B6A3D">
        <w:fldChar w:fldCharType="end"/>
      </w:r>
      <w:r w:rsidRPr="006B6A3D">
        <w:t>.</w:t>
      </w:r>
      <w:r w:rsidR="00072274" w:rsidRPr="006B6A3D">
        <w:t xml:space="preserve"> </w:t>
      </w:r>
    </w:p>
    <w:p w14:paraId="2B2C5C99" w14:textId="77777777" w:rsidR="00072274" w:rsidRPr="006B6A3D" w:rsidRDefault="00C3491C" w:rsidP="0016212A">
      <w:pPr>
        <w:pStyle w:val="Outline2"/>
      </w:pPr>
      <w:bookmarkStart w:id="45" w:name="_Ref264629975"/>
      <w:r w:rsidRPr="006B6A3D">
        <w:t>I</w:t>
      </w:r>
      <w:r w:rsidR="00072274" w:rsidRPr="006B6A3D">
        <w:t>f the Marketing Authorisation is amended or varied by the Licensing Authority and such amendment or variation results in the Aut</w:t>
      </w:r>
      <w:r w:rsidR="00873CDE" w:rsidRPr="006B6A3D">
        <w:t>hority reducing the scope of its requirement for the Product</w:t>
      </w:r>
      <w:r w:rsidR="00072274" w:rsidRPr="006B6A3D">
        <w:t xml:space="preserve">, the Authority shall be entitled to proportionately reduce the </w:t>
      </w:r>
      <w:r w:rsidR="00666940" w:rsidRPr="006B6A3D">
        <w:t>Volume</w:t>
      </w:r>
      <w:r w:rsidR="00072274" w:rsidRPr="006B6A3D">
        <w:t xml:space="preserve"> upon written notice to the Supplier provided that it shall take due account of all relevant guidance received from the Licensing Authority. Any such reduction in the </w:t>
      </w:r>
      <w:r w:rsidR="00666940" w:rsidRPr="006B6A3D">
        <w:t>Volume</w:t>
      </w:r>
      <w:r w:rsidR="00EF47DD" w:rsidRPr="006B6A3D">
        <w:t xml:space="preserve"> </w:t>
      </w:r>
      <w:r w:rsidR="00072274" w:rsidRPr="006B6A3D">
        <w:t xml:space="preserve">shall apply first to the </w:t>
      </w:r>
      <w:r w:rsidR="00AE4A26" w:rsidRPr="006B6A3D">
        <w:t>Units</w:t>
      </w:r>
      <w:r w:rsidR="00072274" w:rsidRPr="006B6A3D">
        <w:t xml:space="preserve"> of Product specified for the final delivery in the Delivery Schedule and then to each immediately preceding delivery as necessary unless otherwise agreed in writing between the parties.</w:t>
      </w:r>
      <w:bookmarkEnd w:id="45"/>
      <w:r w:rsidR="00072274" w:rsidRPr="006B6A3D">
        <w:t xml:space="preserve"> </w:t>
      </w:r>
    </w:p>
    <w:p w14:paraId="2B2C5C9A" w14:textId="77777777" w:rsidR="008F6B51" w:rsidRPr="006B6A3D" w:rsidRDefault="00072274" w:rsidP="0016212A">
      <w:pPr>
        <w:pStyle w:val="Outline2"/>
      </w:pPr>
      <w:r w:rsidRPr="006B6A3D">
        <w:t xml:space="preserve">The Supplier </w:t>
      </w:r>
      <w:r w:rsidRPr="0016212A">
        <w:t>shall</w:t>
      </w:r>
      <w:r w:rsidRPr="006B6A3D">
        <w:t>:</w:t>
      </w:r>
    </w:p>
    <w:p w14:paraId="2B2C5C9B" w14:textId="77777777" w:rsidR="00072274" w:rsidRPr="0016212A" w:rsidRDefault="00072274" w:rsidP="006F1305">
      <w:pPr>
        <w:pStyle w:val="Outline3"/>
      </w:pPr>
      <w:r w:rsidRPr="006B6A3D">
        <w:lastRenderedPageBreak/>
        <w:t>reply promptly to all reasonable enquiries and complaints by</w:t>
      </w:r>
      <w:r w:rsidR="008239DE" w:rsidRPr="006B6A3D">
        <w:t xml:space="preserve"> the Authority relating to </w:t>
      </w:r>
      <w:r w:rsidR="008239DE" w:rsidRPr="0016212A">
        <w:t>the U</w:t>
      </w:r>
      <w:r w:rsidRPr="0016212A">
        <w:t>se, effective administration, quality, performance and durability of the Product;</w:t>
      </w:r>
    </w:p>
    <w:p w14:paraId="2B2C5C9C" w14:textId="77777777" w:rsidR="00347A43" w:rsidRPr="0016212A" w:rsidRDefault="00072274" w:rsidP="008500CA">
      <w:pPr>
        <w:pStyle w:val="Outline3"/>
      </w:pPr>
      <w:bookmarkStart w:id="46" w:name="_Ref264630104"/>
      <w:r w:rsidRPr="0016212A">
        <w:t xml:space="preserve">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w:t>
      </w:r>
      <w:r w:rsidR="00640BA0" w:rsidRPr="0016212A">
        <w:t>balance of risk and benefits of</w:t>
      </w:r>
      <w:r w:rsidRPr="0016212A">
        <w:t xml:space="preserve"> using the Product. The Supplier will cooperate with the Authority and the Licensing Authority in investigating such data, information or other matters and shall keep the Authority up to date as to the outcome of such investigations;</w:t>
      </w:r>
      <w:bookmarkEnd w:id="46"/>
    </w:p>
    <w:p w14:paraId="2B2C5C9D" w14:textId="77777777" w:rsidR="00072274" w:rsidRPr="0016212A" w:rsidRDefault="00072274" w:rsidP="008500CA">
      <w:pPr>
        <w:pStyle w:val="Outline3"/>
      </w:pPr>
      <w:bookmarkStart w:id="47" w:name="_Ref264630621"/>
      <w:r w:rsidRPr="0016212A">
        <w:t xml:space="preserve">promptly and in any event within </w:t>
      </w:r>
      <w:r w:rsidR="006D4D66" w:rsidRPr="0016212A">
        <w:t>seven (</w:t>
      </w:r>
      <w:r w:rsidRPr="0016212A">
        <w:t>7</w:t>
      </w:r>
      <w:r w:rsidR="006D4D66" w:rsidRPr="0016212A">
        <w:t>)</w:t>
      </w:r>
      <w:r w:rsidRPr="0016212A">
        <w:t xml:space="preserve"> days of becoming aware of the same inform the Authority and provide full details of any claim brought by any third party in relation to the Product;</w:t>
      </w:r>
      <w:bookmarkEnd w:id="47"/>
    </w:p>
    <w:p w14:paraId="2B2C5C9E" w14:textId="77777777" w:rsidR="00072274" w:rsidRPr="0016212A" w:rsidRDefault="00072274" w:rsidP="008500CA">
      <w:pPr>
        <w:pStyle w:val="Outline3"/>
      </w:pPr>
      <w:bookmarkStart w:id="48" w:name="_Ref264630628"/>
      <w:r w:rsidRPr="0016212A">
        <w:t xml:space="preserve">without prejudice to Clause </w:t>
      </w:r>
      <w:r w:rsidR="00362D93" w:rsidRPr="0016212A">
        <w:fldChar w:fldCharType="begin"/>
      </w:r>
      <w:r w:rsidR="00362D93" w:rsidRPr="0016212A">
        <w:instrText xml:space="preserve"> REF _Ref264630104 \r \h </w:instrText>
      </w:r>
      <w:r w:rsidR="00A84BC7" w:rsidRPr="0016212A">
        <w:instrText xml:space="preserve"> \* MERGEFORMAT </w:instrText>
      </w:r>
      <w:r w:rsidR="00362D93" w:rsidRPr="0016212A">
        <w:fldChar w:fldCharType="separate"/>
      </w:r>
      <w:r w:rsidR="007152CA">
        <w:t>6.4.2</w:t>
      </w:r>
      <w:r w:rsidR="00362D93" w:rsidRPr="0016212A">
        <w:fldChar w:fldCharType="end"/>
      </w:r>
      <w:r w:rsidRPr="0016212A">
        <w:t>, should the Supplier become aware of an actual or suspected adverse reaction to the Product which is not described in the Summary of Product Characteristics, promptly inform the Authority in wr</w:t>
      </w:r>
      <w:r w:rsidR="006367A3" w:rsidRPr="0016212A">
        <w:t xml:space="preserve">iting and in any event within </w:t>
      </w:r>
      <w:r w:rsidR="006D4D66" w:rsidRPr="0016212A">
        <w:t>seven (</w:t>
      </w:r>
      <w:r w:rsidR="006367A3" w:rsidRPr="0016212A">
        <w:t>7</w:t>
      </w:r>
      <w:r w:rsidR="006D4D66" w:rsidRPr="0016212A">
        <w:t>)</w:t>
      </w:r>
      <w:r w:rsidRPr="0016212A">
        <w:t xml:space="preserve"> days of becoming aware of the same; and</w:t>
      </w:r>
      <w:bookmarkEnd w:id="48"/>
    </w:p>
    <w:p w14:paraId="2B2C5C9F" w14:textId="77777777" w:rsidR="00072274" w:rsidRPr="006B6A3D" w:rsidRDefault="00072274" w:rsidP="008500CA">
      <w:pPr>
        <w:pStyle w:val="Outline3"/>
      </w:pPr>
      <w:r w:rsidRPr="0016212A">
        <w:t>when attending the Authority’s or any other relevant premises, procure that its employees and agents shall in the</w:t>
      </w:r>
      <w:r w:rsidRPr="006B6A3D">
        <w:t xml:space="preserv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14:paraId="2B2C5CA0" w14:textId="77777777" w:rsidR="00072274" w:rsidRPr="006B6A3D" w:rsidRDefault="00072274" w:rsidP="008500CA">
      <w:pPr>
        <w:pStyle w:val="Outline1"/>
      </w:pPr>
      <w:r w:rsidRPr="006B6A3D">
        <w:t xml:space="preserve">quality </w:t>
      </w:r>
      <w:r w:rsidRPr="0016212A">
        <w:t>assurance</w:t>
      </w:r>
    </w:p>
    <w:p w14:paraId="2B2C5CA1" w14:textId="77777777" w:rsidR="00072274" w:rsidRPr="0016212A" w:rsidRDefault="00072274" w:rsidP="0016212A">
      <w:pPr>
        <w:pStyle w:val="Outline2"/>
      </w:pPr>
      <w:r w:rsidRPr="006B6A3D">
        <w:t xml:space="preserve">The Supplier shall comply with its quality control monitoring system details of which are included in the Marketing Authorisation and the Manufacturing Licence. The Supplier shall manufacture the Product in </w:t>
      </w:r>
      <w:r w:rsidRPr="0016212A">
        <w:t>accordance wit</w:t>
      </w:r>
      <w:r w:rsidR="00E15FC1" w:rsidRPr="0016212A">
        <w:t xml:space="preserve">h Good Manufacturing Practice. </w:t>
      </w:r>
    </w:p>
    <w:p w14:paraId="2B2C5CA2" w14:textId="77777777" w:rsidR="008F6B51" w:rsidRPr="006B6A3D" w:rsidRDefault="00072274" w:rsidP="0016212A">
      <w:pPr>
        <w:pStyle w:val="Outline2"/>
      </w:pPr>
      <w:r w:rsidRPr="0016212A">
        <w:t xml:space="preserve">The Supplier shall maintain the Manufacturing Licence and all other licences necessary for the manufacture of the Product </w:t>
      </w:r>
      <w:r w:rsidR="00B139EA" w:rsidRPr="0016212A">
        <w:t>during the Term</w:t>
      </w:r>
      <w:r w:rsidR="003B1611" w:rsidRPr="0016212A">
        <w:t xml:space="preserve"> of this Agreement</w:t>
      </w:r>
      <w:r w:rsidRPr="0016212A">
        <w:t xml:space="preserve"> and shall not make any </w:t>
      </w:r>
      <w:r w:rsidR="00D45ADF" w:rsidRPr="0016212A">
        <w:t xml:space="preserve">significant </w:t>
      </w:r>
      <w:r w:rsidR="00D05A39" w:rsidRPr="0016212A">
        <w:t xml:space="preserve">changes (including </w:t>
      </w:r>
      <w:r w:rsidR="00D05A39" w:rsidRPr="0016212A">
        <w:lastRenderedPageBreak/>
        <w:t>without limitation</w:t>
      </w:r>
      <w:r w:rsidR="00D05A39" w:rsidRPr="006B6A3D">
        <w:t xml:space="preserve"> any changes which shall or may have an impact on the quality or use of the Product) </w:t>
      </w:r>
      <w:r w:rsidRPr="006B6A3D">
        <w:t>to the same or to the Specification or the Supplier’s quality control monitoring system in relation to the Product without:</w:t>
      </w:r>
    </w:p>
    <w:p w14:paraId="2B2C5CA3" w14:textId="77777777" w:rsidR="00072274" w:rsidRPr="0016212A" w:rsidRDefault="00072274" w:rsidP="006F1305">
      <w:pPr>
        <w:pStyle w:val="Outline3"/>
      </w:pPr>
      <w:r w:rsidRPr="006B6A3D">
        <w:t xml:space="preserve">notifying the Authority in writing in advance of its intention to implement such change and giving the Authority the opportunity to make representations to the Supplier </w:t>
      </w:r>
      <w:r w:rsidRPr="0016212A">
        <w:t xml:space="preserve">within </w:t>
      </w:r>
      <w:r w:rsidR="0021247F" w:rsidRPr="0016212A">
        <w:t>twenty one (</w:t>
      </w:r>
      <w:r w:rsidRPr="0016212A">
        <w:t>21</w:t>
      </w:r>
      <w:r w:rsidR="0021247F" w:rsidRPr="0016212A">
        <w:t>)</w:t>
      </w:r>
      <w:r w:rsidRPr="0016212A">
        <w:t xml:space="preserve"> days of receipt by the Authority of notice that the Supplier intends making such change, such notice to include details of the consequences which will follow such change being implemented; and</w:t>
      </w:r>
    </w:p>
    <w:p w14:paraId="2B2C5CA4" w14:textId="77777777" w:rsidR="009C4C9C" w:rsidRPr="006B6A3D" w:rsidRDefault="00072274" w:rsidP="008500CA">
      <w:pPr>
        <w:pStyle w:val="Outline3"/>
      </w:pPr>
      <w:proofErr w:type="gramStart"/>
      <w:r w:rsidRPr="0016212A">
        <w:t>the</w:t>
      </w:r>
      <w:proofErr w:type="gramEnd"/>
      <w:r w:rsidRPr="0016212A">
        <w:t xml:space="preserve"> Licensing Authority</w:t>
      </w:r>
      <w:r w:rsidRPr="006B6A3D">
        <w:t xml:space="preserve"> formally approving such change.</w:t>
      </w:r>
    </w:p>
    <w:p w14:paraId="2B2C5CA5" w14:textId="77777777" w:rsidR="00072274" w:rsidRPr="006B6A3D" w:rsidRDefault="009C4C9C" w:rsidP="0016212A">
      <w:pPr>
        <w:pStyle w:val="Outline2"/>
      </w:pPr>
      <w:r w:rsidRPr="006B6A3D">
        <w:t>The Supplier shall at the Sup</w:t>
      </w:r>
      <w:r w:rsidR="00601443" w:rsidRPr="006B6A3D">
        <w:t>plier’s cost submit sample Units</w:t>
      </w:r>
      <w:r w:rsidRPr="006B6A3D">
        <w:t xml:space="preserve"> of the Product from each batch of the </w:t>
      </w:r>
      <w:r w:rsidRPr="0016212A">
        <w:t>Product</w:t>
      </w:r>
      <w:r w:rsidRPr="006B6A3D">
        <w:t xml:space="preserve"> to the OMCL(s) named on the Marketing Authorisation for quality assessment and batch release prior to delivery of the batch concerned to the Authority. Although the Product may undergo quality assurance assessment, such assessment shall not affect the Supplier’s obligations under this Agreement and shall not of itself constitute acceptance or approval by the Author</w:t>
      </w:r>
      <w:r w:rsidR="00E35E81" w:rsidRPr="006B6A3D">
        <w:t>ity of the Product (or any Units</w:t>
      </w:r>
      <w:r w:rsidRPr="006B6A3D">
        <w:t xml:space="preserve"> of the Product).</w:t>
      </w:r>
    </w:p>
    <w:p w14:paraId="2B2C5CA6" w14:textId="77777777" w:rsidR="00072274" w:rsidRPr="006B6A3D" w:rsidRDefault="00072274" w:rsidP="008500CA">
      <w:pPr>
        <w:pStyle w:val="Outline1"/>
      </w:pPr>
      <w:bookmarkStart w:id="49" w:name="_Ref264630636"/>
      <w:r w:rsidRPr="0016212A">
        <w:t>warranties</w:t>
      </w:r>
      <w:bookmarkEnd w:id="49"/>
    </w:p>
    <w:p w14:paraId="2B2C5CA7" w14:textId="77777777" w:rsidR="00E7212D" w:rsidRPr="006B6A3D" w:rsidRDefault="00072274" w:rsidP="0016212A">
      <w:pPr>
        <w:pStyle w:val="Outline2"/>
      </w:pPr>
      <w:bookmarkStart w:id="50" w:name="_Ref264626385"/>
      <w:r w:rsidRPr="006B6A3D">
        <w:t>The Supplier warrants and undertakes that:</w:t>
      </w:r>
      <w:bookmarkEnd w:id="50"/>
    </w:p>
    <w:p w14:paraId="2B2C5CA8" w14:textId="77777777" w:rsidR="00D57E6D" w:rsidRPr="006B6A3D" w:rsidRDefault="00D57E6D" w:rsidP="008500CA">
      <w:pPr>
        <w:pStyle w:val="Outline3"/>
      </w:pPr>
      <w:r w:rsidRPr="006B6A3D">
        <w:t xml:space="preserve">all </w:t>
      </w:r>
      <w:r w:rsidR="009C4C9C" w:rsidRPr="006B6A3D">
        <w:t>Units</w:t>
      </w:r>
      <w:r w:rsidRPr="006B6A3D">
        <w:t xml:space="preserve"> of the Product will comply with the Specification and the Marketing Authorisation;</w:t>
      </w:r>
    </w:p>
    <w:p w14:paraId="2B2C5CA9" w14:textId="77777777" w:rsidR="00072274" w:rsidRPr="0016212A" w:rsidRDefault="00072274" w:rsidP="006F1305">
      <w:pPr>
        <w:pStyle w:val="Outline3"/>
      </w:pPr>
      <w:r w:rsidRPr="006B6A3D">
        <w:t xml:space="preserve">it will </w:t>
      </w:r>
      <w:r w:rsidRPr="0016212A">
        <w:t>manufacture the Product in accordance with Good Manufacturing Practice;</w:t>
      </w:r>
    </w:p>
    <w:p w14:paraId="2B2C5CAA" w14:textId="77777777" w:rsidR="00072274" w:rsidRPr="0016212A" w:rsidRDefault="00072274" w:rsidP="008500CA">
      <w:pPr>
        <w:pStyle w:val="Outline3"/>
      </w:pPr>
      <w:r w:rsidRPr="0016212A">
        <w:t>the Product is suitable for the treatment</w:t>
      </w:r>
      <w:r w:rsidR="009C4C9C" w:rsidRPr="0016212A">
        <w:t>s and purposes as referred to in the Specification and this Agreement</w:t>
      </w:r>
      <w:r w:rsidRPr="0016212A">
        <w:t xml:space="preserve">; </w:t>
      </w:r>
    </w:p>
    <w:p w14:paraId="2B2C5CAB" w14:textId="77777777" w:rsidR="00072274" w:rsidRPr="0016212A" w:rsidRDefault="00072274" w:rsidP="008500CA">
      <w:pPr>
        <w:pStyle w:val="Outline3"/>
      </w:pPr>
      <w:r w:rsidRPr="0016212A">
        <w:t xml:space="preserve">all </w:t>
      </w:r>
      <w:r w:rsidR="009C4C9C" w:rsidRPr="0016212A">
        <w:t>Units</w:t>
      </w:r>
      <w:r w:rsidRPr="0016212A">
        <w:t xml:space="preserve"> of the Product will have at least the shelf life</w:t>
      </w:r>
      <w:r w:rsidR="00A4471A" w:rsidRPr="0016212A">
        <w:t xml:space="preserve"> referred to at Clause</w:t>
      </w:r>
      <w:r w:rsidR="0016212A">
        <w:t xml:space="preserve"> </w:t>
      </w:r>
      <w:r w:rsidR="00A578A8" w:rsidRPr="0016212A">
        <w:t xml:space="preserve">2.5.3 </w:t>
      </w:r>
      <w:r w:rsidRPr="0016212A">
        <w:t>; and</w:t>
      </w:r>
    </w:p>
    <w:p w14:paraId="2B2C5CAC" w14:textId="77777777" w:rsidR="00072274" w:rsidRPr="0016212A" w:rsidRDefault="00072274" w:rsidP="008500CA">
      <w:pPr>
        <w:pStyle w:val="Outline3"/>
      </w:pPr>
      <w:proofErr w:type="gramStart"/>
      <w:r w:rsidRPr="0016212A">
        <w:t>its</w:t>
      </w:r>
      <w:proofErr w:type="gramEnd"/>
      <w:r w:rsidRPr="0016212A">
        <w:t xml:space="preserve"> </w:t>
      </w:r>
      <w:r w:rsidR="00D05A39" w:rsidRPr="0016212A">
        <w:t>Business Continuity Plan</w:t>
      </w:r>
      <w:r w:rsidRPr="0016212A">
        <w:t xml:space="preserve"> set out in Schedule </w:t>
      </w:r>
      <w:r w:rsidR="00393D76" w:rsidRPr="0016212A">
        <w:t>4</w:t>
      </w:r>
      <w:r w:rsidRPr="0016212A">
        <w:t xml:space="preserve"> is sufficient to ensure continuity of supply of the Product to the Authority in accordance with this Agreement in the event of any manufacturing site failure including emergency maintenance work.</w:t>
      </w:r>
    </w:p>
    <w:p w14:paraId="2B2C5CAD" w14:textId="77777777" w:rsidR="00A80679" w:rsidRPr="006B6A3D" w:rsidRDefault="00072274" w:rsidP="0016212A">
      <w:pPr>
        <w:pStyle w:val="Outline2"/>
      </w:pPr>
      <w:bookmarkStart w:id="51" w:name="_Ref264626389"/>
      <w:r w:rsidRPr="006B6A3D">
        <w:lastRenderedPageBreak/>
        <w:t>The Supplier warrants and undertakes that the Supplier shall comply with all laws and regulations applicable to the Product, including relevant provisions of:</w:t>
      </w:r>
      <w:bookmarkStart w:id="52" w:name="_Ref264630144"/>
      <w:bookmarkEnd w:id="51"/>
    </w:p>
    <w:p w14:paraId="2B2C5CAE" w14:textId="77777777" w:rsidR="00072274" w:rsidRPr="0016212A" w:rsidRDefault="00072274" w:rsidP="006F1305">
      <w:pPr>
        <w:pStyle w:val="Outline3"/>
      </w:pPr>
      <w:bookmarkStart w:id="53" w:name="_Ref497220199"/>
      <w:r w:rsidRPr="006B6A3D">
        <w:t xml:space="preserve">Directive </w:t>
      </w:r>
      <w:r w:rsidRPr="0016212A">
        <w:t>2001/83;</w:t>
      </w:r>
      <w:bookmarkEnd w:id="52"/>
      <w:bookmarkEnd w:id="53"/>
    </w:p>
    <w:p w14:paraId="2B2C5CAF" w14:textId="77777777" w:rsidR="00072274" w:rsidRPr="0016212A" w:rsidRDefault="00072274" w:rsidP="008500CA">
      <w:pPr>
        <w:pStyle w:val="Outline3"/>
      </w:pPr>
      <w:bookmarkStart w:id="54" w:name="_Ref264630150"/>
      <w:r w:rsidRPr="0016212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54"/>
    </w:p>
    <w:p w14:paraId="2B2C5CB0" w14:textId="77777777" w:rsidR="00072274" w:rsidRPr="0016212A" w:rsidRDefault="00072274" w:rsidP="008500CA">
      <w:pPr>
        <w:pStyle w:val="Outline3"/>
      </w:pPr>
      <w:r w:rsidRPr="0016212A">
        <w:t xml:space="preserve">all laws, regulations and guidelines within the UK implementing the legislation referred to in Clause </w:t>
      </w:r>
      <w:r w:rsidR="00606023" w:rsidRPr="0016212A">
        <w:fldChar w:fldCharType="begin"/>
      </w:r>
      <w:r w:rsidR="00606023" w:rsidRPr="0016212A">
        <w:instrText xml:space="preserve"> REF _Ref497220199 \r \h </w:instrText>
      </w:r>
      <w:r w:rsidR="001701BA" w:rsidRPr="0016212A">
        <w:instrText xml:space="preserve"> \* MERGEFORMAT </w:instrText>
      </w:r>
      <w:r w:rsidR="00606023" w:rsidRPr="0016212A">
        <w:fldChar w:fldCharType="separate"/>
      </w:r>
      <w:r w:rsidR="007152CA">
        <w:t>8.2.1</w:t>
      </w:r>
      <w:r w:rsidR="00606023" w:rsidRPr="0016212A">
        <w:fldChar w:fldCharType="end"/>
      </w:r>
      <w:r w:rsidR="00606023" w:rsidRPr="0016212A">
        <w:t xml:space="preserve"> </w:t>
      </w:r>
      <w:r w:rsidRPr="0016212A">
        <w:t xml:space="preserve">and Clause </w:t>
      </w:r>
      <w:r w:rsidR="00362D93" w:rsidRPr="0016212A">
        <w:fldChar w:fldCharType="begin"/>
      </w:r>
      <w:r w:rsidR="00362D93" w:rsidRPr="0016212A">
        <w:instrText xml:space="preserve"> REF _Ref264630150 \r \h </w:instrText>
      </w:r>
      <w:r w:rsidR="00A84BC7" w:rsidRPr="0016212A">
        <w:instrText xml:space="preserve"> \* MERGEFORMAT </w:instrText>
      </w:r>
      <w:r w:rsidR="00362D93" w:rsidRPr="0016212A">
        <w:fldChar w:fldCharType="separate"/>
      </w:r>
      <w:r w:rsidR="007152CA">
        <w:t>8.2.2</w:t>
      </w:r>
      <w:r w:rsidR="00362D93" w:rsidRPr="0016212A">
        <w:fldChar w:fldCharType="end"/>
      </w:r>
      <w:r w:rsidR="00362D93" w:rsidRPr="0016212A">
        <w:t xml:space="preserve"> </w:t>
      </w:r>
      <w:r w:rsidRPr="0016212A">
        <w:t>above;</w:t>
      </w:r>
    </w:p>
    <w:p w14:paraId="2B2C5CB1" w14:textId="77777777" w:rsidR="00072274" w:rsidRPr="0016212A" w:rsidRDefault="00072274" w:rsidP="008500CA">
      <w:pPr>
        <w:pStyle w:val="Outline3"/>
      </w:pPr>
      <w:r w:rsidRPr="0016212A">
        <w:t xml:space="preserve">any guidelines or directions or like documents that may be published </w:t>
      </w:r>
      <w:r w:rsidR="00B139EA" w:rsidRPr="0016212A">
        <w:t>during the Term</w:t>
      </w:r>
      <w:r w:rsidR="003B1611" w:rsidRPr="0016212A">
        <w:t xml:space="preserve"> of this Agreement</w:t>
      </w:r>
      <w:r w:rsidR="00B139EA" w:rsidRPr="0016212A">
        <w:t xml:space="preserve"> </w:t>
      </w:r>
      <w:r w:rsidRPr="0016212A">
        <w:t>by the MHRA or EMA and are applica</w:t>
      </w:r>
      <w:r w:rsidR="00E15FC1" w:rsidRPr="0016212A">
        <w:t xml:space="preserve">ble </w:t>
      </w:r>
      <w:r w:rsidRPr="0016212A">
        <w:t>to the Product</w:t>
      </w:r>
      <w:r w:rsidR="00302951" w:rsidRPr="0016212A">
        <w:t xml:space="preserve"> at the time of manufacture; </w:t>
      </w:r>
    </w:p>
    <w:p w14:paraId="2B2C5CB2" w14:textId="77777777" w:rsidR="001A4B2B" w:rsidRPr="006B6A3D" w:rsidRDefault="00072274" w:rsidP="008500CA">
      <w:pPr>
        <w:pStyle w:val="Outline3"/>
      </w:pPr>
      <w:r w:rsidRPr="0016212A">
        <w:t xml:space="preserve">the Medicines Acts 1968 and 1971 </w:t>
      </w:r>
      <w:r w:rsidR="001A4B2B" w:rsidRPr="0016212A">
        <w:t xml:space="preserve">and the Human Medicines Regulations 2012 </w:t>
      </w:r>
      <w:r w:rsidRPr="0016212A">
        <w:t>and the regulations made thereunder</w:t>
      </w:r>
      <w:r w:rsidRPr="006B6A3D">
        <w:t xml:space="preserve"> in the respect of the sale, supply, importation, manufacture or as</w:t>
      </w:r>
      <w:r w:rsidR="00302951" w:rsidRPr="006B6A3D">
        <w:t>sembly of the Product</w:t>
      </w:r>
      <w:r w:rsidR="001A4B2B" w:rsidRPr="006B6A3D">
        <w:t>. For the avoidance of doubt the Human Medicines Regulations 2012 take precedence in all matters covered therein</w:t>
      </w:r>
      <w:r w:rsidR="00302951" w:rsidRPr="006B6A3D">
        <w:t>; and</w:t>
      </w:r>
    </w:p>
    <w:p w14:paraId="2B2C5CB3" w14:textId="77777777" w:rsidR="00A80679" w:rsidRPr="006B6A3D" w:rsidRDefault="00BC2E05" w:rsidP="0016212A">
      <w:pPr>
        <w:pStyle w:val="Outline2"/>
      </w:pPr>
      <w:r w:rsidRPr="006B6A3D">
        <w:t>The S</w:t>
      </w:r>
      <w:r w:rsidR="00D269EA" w:rsidRPr="006B6A3D">
        <w:t>upplier furthe</w:t>
      </w:r>
      <w:r w:rsidR="003B1611" w:rsidRPr="006B6A3D">
        <w:t xml:space="preserve">r </w:t>
      </w:r>
      <w:r w:rsidR="003B1611" w:rsidRPr="0016212A">
        <w:t>warrants</w:t>
      </w:r>
      <w:r w:rsidR="003B1611" w:rsidRPr="006B6A3D">
        <w:t xml:space="preserve"> and undertakes that:</w:t>
      </w:r>
    </w:p>
    <w:p w14:paraId="2B2C5CB4" w14:textId="77777777" w:rsidR="00D269EA" w:rsidRPr="0016212A" w:rsidRDefault="00D269EA" w:rsidP="006F1305">
      <w:pPr>
        <w:pStyle w:val="Outline3"/>
      </w:pPr>
      <w:r w:rsidRPr="006B6A3D">
        <w:t xml:space="preserve">it has the right and </w:t>
      </w:r>
      <w:r w:rsidRPr="0016212A">
        <w:t>authority to enter into this Agreement and that it has the capability and capacity to fulfil its obligations under this Agreement;</w:t>
      </w:r>
    </w:p>
    <w:p w14:paraId="2B2C5CB5" w14:textId="77777777" w:rsidR="00D269EA" w:rsidRPr="0016212A" w:rsidRDefault="00D269EA" w:rsidP="008500CA">
      <w:pPr>
        <w:pStyle w:val="Outline3"/>
      </w:pPr>
      <w:r w:rsidRPr="0016212A">
        <w:t xml:space="preserve">to the best of its knowledge and belief, all information included within the Supplier’s response to the Invitation to </w:t>
      </w:r>
      <w:r w:rsidR="00B80F39" w:rsidRPr="0016212A">
        <w:t xml:space="preserve">Offer </w:t>
      </w:r>
      <w:r w:rsidRPr="0016212A">
        <w:t>and all accompanying materials is accurate;</w:t>
      </w:r>
    </w:p>
    <w:p w14:paraId="2B2C5CB6" w14:textId="77777777" w:rsidR="008F51BE" w:rsidRPr="006B6A3D" w:rsidRDefault="008F51BE" w:rsidP="008500CA">
      <w:pPr>
        <w:pStyle w:val="Outline3"/>
      </w:pPr>
      <w:r w:rsidRPr="0016212A">
        <w:t>it is a properly constituted limited liability</w:t>
      </w:r>
      <w:r w:rsidR="00AA5E83" w:rsidRPr="0016212A">
        <w:t xml:space="preserve"> </w:t>
      </w:r>
      <w:r w:rsidRPr="0016212A">
        <w:t>company and that it is fully empowered by the terms of its constitutional</w:t>
      </w:r>
      <w:r w:rsidRPr="006B6A3D">
        <w:t xml:space="preserve"> documents to enter into and to carry out its obligations under this Agreement and the documents referred to therein;</w:t>
      </w:r>
    </w:p>
    <w:p w14:paraId="2B2C5CB7" w14:textId="77777777" w:rsidR="008F51BE" w:rsidRPr="0016212A" w:rsidRDefault="008F51BE" w:rsidP="008500CA">
      <w:pPr>
        <w:pStyle w:val="Outline3"/>
      </w:pPr>
      <w:r w:rsidRPr="006B6A3D">
        <w:t xml:space="preserve">there are no pending or threatened actions or proceedings before any court or administrative </w:t>
      </w:r>
      <w:r w:rsidRPr="0016212A">
        <w:t xml:space="preserve">agency which would </w:t>
      </w:r>
      <w:r w:rsidRPr="0016212A">
        <w:lastRenderedPageBreak/>
        <w:t>materially adversely affect the financial condition, business or operations of the Supplier;</w:t>
      </w:r>
    </w:p>
    <w:p w14:paraId="2B2C5CB8" w14:textId="77777777" w:rsidR="008F51BE" w:rsidRPr="0016212A" w:rsidRDefault="008F51BE" w:rsidP="008500CA">
      <w:pPr>
        <w:pStyle w:val="Outline3"/>
      </w:pPr>
      <w:r w:rsidRPr="0016212A">
        <w:t>there are no material agreements existing to which the Supplier is a party which prevent the Supplier from entering into this Agreement;</w:t>
      </w:r>
      <w:r w:rsidR="00E6487B" w:rsidRPr="0016212A">
        <w:t xml:space="preserve"> </w:t>
      </w:r>
    </w:p>
    <w:p w14:paraId="2B2C5CB9" w14:textId="77777777" w:rsidR="004C4CC9" w:rsidRPr="0016212A" w:rsidRDefault="008F51BE" w:rsidP="008500CA">
      <w:pPr>
        <w:pStyle w:val="Outline3"/>
      </w:pPr>
      <w:r w:rsidRPr="0016212A">
        <w:t>all necessary actions to authorise the execution of and performance of its obligations under this Agreement have been taken before such execution</w:t>
      </w:r>
      <w:r w:rsidR="004129A4" w:rsidRPr="0016212A">
        <w:t>: and</w:t>
      </w:r>
    </w:p>
    <w:p w14:paraId="2B2C5CBA" w14:textId="77777777" w:rsidR="004129A4" w:rsidRPr="006B6A3D" w:rsidRDefault="004129A4" w:rsidP="008500CA">
      <w:pPr>
        <w:pStyle w:val="Outline3"/>
      </w:pPr>
      <w:bookmarkStart w:id="55" w:name="_Ref362603495"/>
      <w:proofErr w:type="gramStart"/>
      <w:r w:rsidRPr="0016212A">
        <w:t>as</w:t>
      </w:r>
      <w:proofErr w:type="gramEnd"/>
      <w:r w:rsidRPr="0016212A">
        <w:t xml:space="preserve"> at the Effective Date, it</w:t>
      </w:r>
      <w:r w:rsidRPr="006B6A3D">
        <w:t xml:space="preserve"> has notified the Authority in writing of any Occasions of Tax Non-Compliance or any litigation that it is involved in that is in connection with any Occasions of Tax Non Compliance.</w:t>
      </w:r>
      <w:bookmarkEnd w:id="55"/>
    </w:p>
    <w:p w14:paraId="2B2C5CBB" w14:textId="77777777" w:rsidR="00072274" w:rsidRPr="006B6A3D" w:rsidRDefault="00072274" w:rsidP="008500CA">
      <w:pPr>
        <w:pStyle w:val="Outline1"/>
      </w:pPr>
      <w:bookmarkStart w:id="56" w:name="_Ref264633189"/>
      <w:r w:rsidRPr="006B6A3D">
        <w:t xml:space="preserve">PRICE AND </w:t>
      </w:r>
      <w:r w:rsidRPr="0016212A">
        <w:t>PAYMENTS</w:t>
      </w:r>
      <w:bookmarkEnd w:id="56"/>
    </w:p>
    <w:p w14:paraId="2B2C5CBC" w14:textId="77777777" w:rsidR="00072274" w:rsidRPr="0016212A" w:rsidRDefault="00072274" w:rsidP="0016212A">
      <w:pPr>
        <w:pStyle w:val="Outline2"/>
      </w:pPr>
      <w:r w:rsidRPr="006B6A3D">
        <w:t xml:space="preserve">The prices to be paid by the Authority to the Supplier for the Product supplied to the Authority under this Agreement shall be as shown in Schedule 2. </w:t>
      </w:r>
      <w:r w:rsidR="00302951" w:rsidRPr="006B6A3D">
        <w:t>T</w:t>
      </w:r>
      <w:r w:rsidRPr="006B6A3D">
        <w:t xml:space="preserve">hese prices will remain fixed </w:t>
      </w:r>
      <w:r w:rsidR="00997DCC" w:rsidRPr="006B6A3D">
        <w:t xml:space="preserve">for any Units of the </w:t>
      </w:r>
      <w:r w:rsidR="00997DCC" w:rsidRPr="0016212A">
        <w:t xml:space="preserve">Product delivered up to 31 May 2022 </w:t>
      </w:r>
      <w:r w:rsidRPr="0016212A">
        <w:t>and are inclusive of any royalties, licence fees, packaging, storage by the Supplier and the cost of delivery to the Authority’s distribution agent, or similar expenses in connection with the Product. All prices set out in this Agreement are stated exclusive of any applicable VAT.</w:t>
      </w:r>
      <w:r w:rsidR="00E15FC1" w:rsidRPr="0016212A">
        <w:t xml:space="preserve"> </w:t>
      </w:r>
      <w:r w:rsidR="009C4C9C" w:rsidRPr="0016212A">
        <w:t xml:space="preserve">For the avoidance of doubt, these prices shall apply to any </w:t>
      </w:r>
      <w:r w:rsidR="00F66176" w:rsidRPr="0016212A">
        <w:t xml:space="preserve">Additional Product Order </w:t>
      </w:r>
      <w:r w:rsidR="009C4C9C" w:rsidRPr="0016212A">
        <w:t xml:space="preserve">requested by the Authority in accordance with Clause </w:t>
      </w:r>
      <w:r w:rsidR="00362D93" w:rsidRPr="0016212A">
        <w:fldChar w:fldCharType="begin"/>
      </w:r>
      <w:r w:rsidR="00362D93" w:rsidRPr="0016212A">
        <w:instrText xml:space="preserve"> REF _Ref264626416 \r \h </w:instrText>
      </w:r>
      <w:r w:rsidR="00A84BC7" w:rsidRPr="0016212A">
        <w:instrText xml:space="preserve"> \* MERGEFORMAT </w:instrText>
      </w:r>
      <w:r w:rsidR="00362D93" w:rsidRPr="0016212A">
        <w:fldChar w:fldCharType="separate"/>
      </w:r>
      <w:r w:rsidR="007152CA">
        <w:t>2.2</w:t>
      </w:r>
      <w:r w:rsidR="00362D93" w:rsidRPr="0016212A">
        <w:fldChar w:fldCharType="end"/>
      </w:r>
      <w:r w:rsidR="00362D93" w:rsidRPr="0016212A">
        <w:t xml:space="preserve"> </w:t>
      </w:r>
      <w:r w:rsidR="006367A3" w:rsidRPr="0016212A">
        <w:t>unless Schedule 2 expressly provides otherwise</w:t>
      </w:r>
      <w:r w:rsidR="009C4C9C" w:rsidRPr="0016212A">
        <w:t>.</w:t>
      </w:r>
    </w:p>
    <w:p w14:paraId="2B2C5CBD" w14:textId="77777777" w:rsidR="00072274" w:rsidRPr="0016212A" w:rsidRDefault="00764E6E" w:rsidP="0016212A">
      <w:pPr>
        <w:pStyle w:val="Outline2"/>
      </w:pPr>
      <w:bookmarkStart w:id="57" w:name="_Ref264630211"/>
      <w:r w:rsidRPr="0016212A">
        <w:t>T</w:t>
      </w:r>
      <w:r w:rsidR="00072274" w:rsidRPr="0016212A">
        <w:t xml:space="preserve">he Supplier shall issue a VAT invoice for the relevant </w:t>
      </w:r>
      <w:r w:rsidR="00014E54" w:rsidRPr="0016212A">
        <w:t>Units</w:t>
      </w:r>
      <w:r w:rsidR="00072274" w:rsidRPr="0016212A">
        <w:t xml:space="preserve"> of the Product upon their delivery to the Authority. All invoices shall be addressed to</w:t>
      </w:r>
      <w:r w:rsidR="00220175" w:rsidRPr="0016212A">
        <w:t xml:space="preserve"> </w:t>
      </w:r>
      <w:r w:rsidR="00571607" w:rsidRPr="0016212A">
        <w:t>NHS Supply Chain, West Way,</w:t>
      </w:r>
      <w:r w:rsidR="00E15FC1" w:rsidRPr="0016212A">
        <w:t xml:space="preserve"> Cotes Park Industrial Estate, </w:t>
      </w:r>
      <w:r w:rsidR="00571607" w:rsidRPr="0016212A">
        <w:t>Alfreton, </w:t>
      </w:r>
      <w:proofErr w:type="gramStart"/>
      <w:r w:rsidR="00571607" w:rsidRPr="0016212A">
        <w:t>Derbyshire</w:t>
      </w:r>
      <w:proofErr w:type="gramEnd"/>
      <w:r w:rsidR="00571607" w:rsidRPr="0016212A">
        <w:t>, DE55 4QJ</w:t>
      </w:r>
      <w:r w:rsidR="00220175" w:rsidRPr="0016212A">
        <w:t xml:space="preserve">. </w:t>
      </w:r>
      <w:bookmarkEnd w:id="57"/>
    </w:p>
    <w:p w14:paraId="2B2C5CBE" w14:textId="77777777" w:rsidR="00E43AF5" w:rsidRPr="0016212A" w:rsidRDefault="007D7B8D" w:rsidP="0016212A">
      <w:pPr>
        <w:pStyle w:val="Outline2"/>
      </w:pPr>
      <w:bookmarkStart w:id="58" w:name="_Ref457410128"/>
      <w:r w:rsidRPr="0016212A">
        <w:t xml:space="preserve">Subject to </w:t>
      </w:r>
      <w:r w:rsidR="00072274" w:rsidRPr="0016212A">
        <w:t xml:space="preserve">Clause </w:t>
      </w:r>
      <w:r w:rsidR="00362D93" w:rsidRPr="0016212A">
        <w:fldChar w:fldCharType="begin"/>
      </w:r>
      <w:r w:rsidR="00362D93" w:rsidRPr="0016212A">
        <w:instrText xml:space="preserve"> REF _Ref264630211 \r \h </w:instrText>
      </w:r>
      <w:r w:rsidR="00A84BC7" w:rsidRPr="0016212A">
        <w:instrText xml:space="preserve"> \* MERGEFORMAT </w:instrText>
      </w:r>
      <w:r w:rsidR="00362D93" w:rsidRPr="0016212A">
        <w:fldChar w:fldCharType="separate"/>
      </w:r>
      <w:r w:rsidR="007152CA">
        <w:t>9.2</w:t>
      </w:r>
      <w:r w:rsidR="00362D93" w:rsidRPr="0016212A">
        <w:fldChar w:fldCharType="end"/>
      </w:r>
      <w:r w:rsidR="00072274" w:rsidRPr="0016212A">
        <w:t>,</w:t>
      </w:r>
      <w:r w:rsidR="00E43AF5" w:rsidRPr="0016212A">
        <w:t xml:space="preserve"> the Authority will consider and verify that invoice in a timely fashion.</w:t>
      </w:r>
      <w:bookmarkEnd w:id="58"/>
    </w:p>
    <w:p w14:paraId="2B2C5CBF" w14:textId="77777777" w:rsidR="00E43AF5" w:rsidRPr="0016212A" w:rsidRDefault="00E43AF5" w:rsidP="0016212A">
      <w:pPr>
        <w:pStyle w:val="Outline2"/>
      </w:pPr>
      <w:bookmarkStart w:id="59" w:name="_Ref457409894"/>
      <w:r w:rsidRPr="0016212A">
        <w:t>T</w:t>
      </w:r>
      <w:r w:rsidR="00072274" w:rsidRPr="0016212A">
        <w:t>he Authority shall pay the S</w:t>
      </w:r>
      <w:r w:rsidR="00D269EA" w:rsidRPr="0016212A">
        <w:t xml:space="preserve">upplier </w:t>
      </w:r>
      <w:r w:rsidRPr="0016212A">
        <w:t>any sums due under such an invoice</w:t>
      </w:r>
      <w:r w:rsidR="00D269EA" w:rsidRPr="0016212A">
        <w:t xml:space="preserve"> </w:t>
      </w:r>
      <w:r w:rsidRPr="0016212A">
        <w:t xml:space="preserve">no later than a period of </w:t>
      </w:r>
      <w:r w:rsidR="00A54DF0" w:rsidRPr="0016212A">
        <w:t>thirty (</w:t>
      </w:r>
      <w:r w:rsidR="00764E6E" w:rsidRPr="0016212A">
        <w:t>3</w:t>
      </w:r>
      <w:r w:rsidR="00072274" w:rsidRPr="0016212A">
        <w:t>0</w:t>
      </w:r>
      <w:r w:rsidR="00A54DF0" w:rsidRPr="0016212A">
        <w:t>)</w:t>
      </w:r>
      <w:r w:rsidR="00072274" w:rsidRPr="0016212A">
        <w:t xml:space="preserve"> </w:t>
      </w:r>
      <w:r w:rsidR="007D7B8D" w:rsidRPr="0016212A">
        <w:t xml:space="preserve">calendar </w:t>
      </w:r>
      <w:r w:rsidR="00E35E81" w:rsidRPr="0016212A">
        <w:t>d</w:t>
      </w:r>
      <w:r w:rsidR="00764E6E" w:rsidRPr="0016212A">
        <w:t xml:space="preserve">ays </w:t>
      </w:r>
      <w:r w:rsidRPr="0016212A">
        <w:t xml:space="preserve">from the </w:t>
      </w:r>
      <w:r w:rsidR="007D7B8D" w:rsidRPr="0016212A">
        <w:t>delivery of the relevant Units of the Product</w:t>
      </w:r>
      <w:r w:rsidR="0047108C" w:rsidRPr="0016212A">
        <w:t xml:space="preserve"> </w:t>
      </w:r>
      <w:r w:rsidR="00103081" w:rsidRPr="0016212A">
        <w:t xml:space="preserve">in accordance with the terms of this Agreement </w:t>
      </w:r>
      <w:r w:rsidR="007D7B8D" w:rsidRPr="0016212A">
        <w:t>or receipt of a valid invoice</w:t>
      </w:r>
      <w:r w:rsidR="00103081" w:rsidRPr="0016212A">
        <w:t xml:space="preserve"> (verified in accordance with Clause </w:t>
      </w:r>
      <w:r w:rsidR="00606023" w:rsidRPr="0016212A">
        <w:fldChar w:fldCharType="begin"/>
      </w:r>
      <w:r w:rsidR="00606023" w:rsidRPr="0016212A">
        <w:instrText xml:space="preserve"> REF _Ref457410128 \r \h </w:instrText>
      </w:r>
      <w:r w:rsidR="001701BA" w:rsidRPr="0016212A">
        <w:instrText xml:space="preserve"> \* MERGEFORMAT </w:instrText>
      </w:r>
      <w:r w:rsidR="00606023" w:rsidRPr="0016212A">
        <w:fldChar w:fldCharType="separate"/>
      </w:r>
      <w:r w:rsidR="007152CA">
        <w:t>9.3</w:t>
      </w:r>
      <w:r w:rsidR="00606023" w:rsidRPr="0016212A">
        <w:fldChar w:fldCharType="end"/>
      </w:r>
      <w:r w:rsidR="00103081" w:rsidRPr="0016212A">
        <w:t>)</w:t>
      </w:r>
      <w:r w:rsidR="007D7B8D" w:rsidRPr="0016212A">
        <w:t>, whichever is later.</w:t>
      </w:r>
      <w:r w:rsidR="00727B46" w:rsidRPr="0016212A">
        <w:t xml:space="preserve"> </w:t>
      </w:r>
      <w:r w:rsidR="007D7B8D" w:rsidRPr="0016212A">
        <w:t xml:space="preserve">In respect of any Rejected Products, no payment shall be due whatsoever.  </w:t>
      </w:r>
      <w:bookmarkEnd w:id="59"/>
    </w:p>
    <w:p w14:paraId="2B2C5CC0" w14:textId="77777777" w:rsidR="00E43AF5" w:rsidRPr="0016212A" w:rsidRDefault="00E43AF5" w:rsidP="0016212A">
      <w:pPr>
        <w:pStyle w:val="Outline2"/>
      </w:pPr>
      <w:bookmarkStart w:id="60" w:name="_Ref457410144"/>
      <w:bookmarkStart w:id="61" w:name="_Ref264630231"/>
      <w:r w:rsidRPr="0016212A">
        <w:t xml:space="preserve">Where the Authority fails to comply with Clause </w:t>
      </w:r>
      <w:r w:rsidRPr="0016212A">
        <w:fldChar w:fldCharType="begin"/>
      </w:r>
      <w:r w:rsidRPr="0016212A">
        <w:instrText xml:space="preserve"> REF _Ref457409894 \r \h </w:instrText>
      </w:r>
      <w:r w:rsidR="000E7A41" w:rsidRPr="0016212A">
        <w:instrText xml:space="preserve"> \* MERGEFORMAT </w:instrText>
      </w:r>
      <w:r w:rsidRPr="0016212A">
        <w:fldChar w:fldCharType="separate"/>
      </w:r>
      <w:r w:rsidR="007152CA">
        <w:t>9.4</w:t>
      </w:r>
      <w:r w:rsidRPr="0016212A">
        <w:fldChar w:fldCharType="end"/>
      </w:r>
      <w:r w:rsidRPr="0016212A">
        <w:t xml:space="preserve"> and there is undue delay in considering and verifying the invoice, the invoice shall be </w:t>
      </w:r>
      <w:r w:rsidRPr="0016212A">
        <w:lastRenderedPageBreak/>
        <w:t xml:space="preserve">regarded as valid and undisputed for the purposes of Clause </w:t>
      </w:r>
      <w:r w:rsidRPr="0016212A">
        <w:fldChar w:fldCharType="begin"/>
      </w:r>
      <w:r w:rsidRPr="0016212A">
        <w:instrText xml:space="preserve"> REF _Ref457409894 \r \h </w:instrText>
      </w:r>
      <w:r w:rsidR="000E7A41" w:rsidRPr="0016212A">
        <w:instrText xml:space="preserve"> \* MERGEFORMAT </w:instrText>
      </w:r>
      <w:r w:rsidRPr="0016212A">
        <w:fldChar w:fldCharType="separate"/>
      </w:r>
      <w:r w:rsidR="007152CA">
        <w:t>9.4</w:t>
      </w:r>
      <w:r w:rsidRPr="0016212A">
        <w:fldChar w:fldCharType="end"/>
      </w:r>
      <w:r w:rsidRPr="0016212A">
        <w:t xml:space="preserve"> after a reasonable time has passed.</w:t>
      </w:r>
      <w:bookmarkEnd w:id="60"/>
    </w:p>
    <w:p w14:paraId="2B2C5CC1" w14:textId="77777777" w:rsidR="00A85A8F" w:rsidRPr="006B6A3D" w:rsidRDefault="00343D72" w:rsidP="0016212A">
      <w:pPr>
        <w:pStyle w:val="Outline2"/>
      </w:pPr>
      <w:r w:rsidRPr="0016212A">
        <w:t>Where the Supplier enters into a subcontract</w:t>
      </w:r>
      <w:r w:rsidRPr="006B6A3D">
        <w:t>, the Supplier shall include in that subcontract:</w:t>
      </w:r>
    </w:p>
    <w:p w14:paraId="2B2C5CC2" w14:textId="77777777" w:rsidR="00E43AF5" w:rsidRPr="0016212A" w:rsidRDefault="00E43AF5" w:rsidP="006F1305">
      <w:pPr>
        <w:pStyle w:val="Outline3"/>
      </w:pPr>
      <w:r w:rsidRPr="006B6A3D">
        <w:t xml:space="preserve">provisions </w:t>
      </w:r>
      <w:r w:rsidRPr="0016212A">
        <w:t>having the same effect as Clause</w:t>
      </w:r>
      <w:r w:rsidR="009123AE" w:rsidRPr="0016212A">
        <w:t xml:space="preserve"> </w:t>
      </w:r>
      <w:r w:rsidR="00606023" w:rsidRPr="0016212A">
        <w:fldChar w:fldCharType="begin"/>
      </w:r>
      <w:r w:rsidR="00606023" w:rsidRPr="0016212A">
        <w:instrText xml:space="preserve"> REF _Ref457410128 \r \h </w:instrText>
      </w:r>
      <w:r w:rsidR="001701BA" w:rsidRPr="0016212A">
        <w:instrText xml:space="preserve"> \* MERGEFORMAT </w:instrText>
      </w:r>
      <w:r w:rsidR="00606023" w:rsidRPr="0016212A">
        <w:fldChar w:fldCharType="separate"/>
      </w:r>
      <w:r w:rsidR="007152CA">
        <w:t>9.3</w:t>
      </w:r>
      <w:r w:rsidR="00606023" w:rsidRPr="0016212A">
        <w:fldChar w:fldCharType="end"/>
      </w:r>
      <w:r w:rsidR="00A578A8" w:rsidRPr="0016212A">
        <w:t xml:space="preserve"> </w:t>
      </w:r>
      <w:r w:rsidRPr="0016212A">
        <w:t xml:space="preserve">to </w:t>
      </w:r>
      <w:r w:rsidR="00FB3234" w:rsidRPr="0016212A">
        <w:fldChar w:fldCharType="begin"/>
      </w:r>
      <w:r w:rsidR="00FB3234" w:rsidRPr="0016212A">
        <w:instrText xml:space="preserve"> REF _Ref457410144 \r \h </w:instrText>
      </w:r>
      <w:r w:rsidR="000E7A41" w:rsidRPr="0016212A">
        <w:instrText xml:space="preserve"> \* MERGEFORMAT </w:instrText>
      </w:r>
      <w:r w:rsidR="00FB3234" w:rsidRPr="0016212A">
        <w:fldChar w:fldCharType="separate"/>
      </w:r>
      <w:r w:rsidR="007152CA">
        <w:t>9.5</w:t>
      </w:r>
      <w:r w:rsidR="00FB3234" w:rsidRPr="0016212A">
        <w:fldChar w:fldCharType="end"/>
      </w:r>
      <w:r w:rsidR="00FB3234" w:rsidRPr="0016212A">
        <w:t xml:space="preserve"> </w:t>
      </w:r>
      <w:r w:rsidRPr="0016212A">
        <w:t>of this Agreement; and</w:t>
      </w:r>
    </w:p>
    <w:p w14:paraId="2B2C5CC3" w14:textId="77777777" w:rsidR="00E43AF5" w:rsidRPr="006B6A3D" w:rsidRDefault="00E43AF5" w:rsidP="008500CA">
      <w:pPr>
        <w:pStyle w:val="Outline3"/>
      </w:pPr>
      <w:proofErr w:type="gramStart"/>
      <w:r w:rsidRPr="0016212A">
        <w:t>a</w:t>
      </w:r>
      <w:proofErr w:type="gramEnd"/>
      <w:r w:rsidRPr="0016212A">
        <w:t xml:space="preserve"> provision requiring the counterparty to that subcontract to include in any subcontract which it aw</w:t>
      </w:r>
      <w:r w:rsidRPr="006B6A3D">
        <w:t xml:space="preserve">ards provisions having the same effect as Clauses </w:t>
      </w:r>
      <w:r w:rsidRPr="006B6A3D">
        <w:fldChar w:fldCharType="begin"/>
      </w:r>
      <w:r w:rsidRPr="006B6A3D">
        <w:instrText xml:space="preserve"> REF _Ref457410128 \r \h </w:instrText>
      </w:r>
      <w:r w:rsidR="000E7A41" w:rsidRPr="006B6A3D">
        <w:instrText xml:space="preserve"> \* MERGEFORMAT </w:instrText>
      </w:r>
      <w:r w:rsidRPr="006B6A3D">
        <w:fldChar w:fldCharType="separate"/>
      </w:r>
      <w:r w:rsidR="007152CA">
        <w:t>9.3</w:t>
      </w:r>
      <w:r w:rsidRPr="006B6A3D">
        <w:fldChar w:fldCharType="end"/>
      </w:r>
      <w:r w:rsidRPr="006B6A3D">
        <w:t xml:space="preserve"> to </w:t>
      </w:r>
      <w:r w:rsidRPr="006B6A3D">
        <w:fldChar w:fldCharType="begin"/>
      </w:r>
      <w:r w:rsidRPr="006B6A3D">
        <w:instrText xml:space="preserve"> REF _Ref457410144 \r \h </w:instrText>
      </w:r>
      <w:r w:rsidR="000E7A41" w:rsidRPr="006B6A3D">
        <w:instrText xml:space="preserve"> \* MERGEFORMAT </w:instrText>
      </w:r>
      <w:r w:rsidRPr="006B6A3D">
        <w:fldChar w:fldCharType="separate"/>
      </w:r>
      <w:r w:rsidR="007152CA">
        <w:t>9.5</w:t>
      </w:r>
      <w:r w:rsidRPr="006B6A3D">
        <w:fldChar w:fldCharType="end"/>
      </w:r>
      <w:r w:rsidRPr="006B6A3D">
        <w:t xml:space="preserve">. </w:t>
      </w:r>
    </w:p>
    <w:p w14:paraId="2B2C5CC4" w14:textId="77777777" w:rsidR="00A85A8F" w:rsidRDefault="00A85A8F" w:rsidP="0016212A">
      <w:pPr>
        <w:ind w:left="1538"/>
        <w:rPr>
          <w:w w:val="0"/>
        </w:rPr>
      </w:pPr>
      <w:r w:rsidRPr="006B6A3D">
        <w:t>In this Clause, a “</w:t>
      </w:r>
      <w:r w:rsidRPr="006B6A3D">
        <w:rPr>
          <w:b/>
          <w:w w:val="0"/>
        </w:rPr>
        <w:t>subcontract</w:t>
      </w:r>
      <w:r w:rsidRPr="006B6A3D">
        <w:rPr>
          <w:w w:val="0"/>
        </w:rPr>
        <w:t>” means a contract between two or more suppliers, at any stage of remoteness from the Authority in a subcontracting chain, made wholly or substantially for the purpose of performing (or contributing to the performance of) the whole or any part of this Agreement</w:t>
      </w:r>
    </w:p>
    <w:p w14:paraId="2B2C5CC5" w14:textId="77777777" w:rsidR="0016212A" w:rsidRPr="006B6A3D" w:rsidRDefault="0016212A" w:rsidP="0016212A">
      <w:pPr>
        <w:ind w:left="567"/>
      </w:pPr>
    </w:p>
    <w:p w14:paraId="2B2C5CC6" w14:textId="77777777" w:rsidR="00072274" w:rsidRPr="0016212A" w:rsidRDefault="00072274" w:rsidP="0016212A">
      <w:pPr>
        <w:pStyle w:val="Outline2"/>
      </w:pPr>
      <w:bookmarkStart w:id="62" w:name="_Ref457463520"/>
      <w:r w:rsidRPr="006B6A3D">
        <w:t xml:space="preserve">In the event of late payment by either Party of any sums due to the other Party under this </w:t>
      </w:r>
      <w:r w:rsidRPr="0016212A">
        <w:t xml:space="preserve">Agreement, the latter Party shall be entitled to charge interest on such outstanding sums at the rate of 2% above the </w:t>
      </w:r>
      <w:r w:rsidR="00D45ADF" w:rsidRPr="0016212A">
        <w:t>London Inter-</w:t>
      </w:r>
      <w:r w:rsidRPr="0016212A">
        <w:t>Bank</w:t>
      </w:r>
      <w:r w:rsidR="00D45ADF" w:rsidRPr="0016212A">
        <w:t xml:space="preserve"> Offer Rate </w:t>
      </w:r>
      <w:r w:rsidRPr="0016212A">
        <w:t>prevailing from time to time per annum calculated on a daily basis from the due date for payment until the date of payment. The Parties agree that this Clause</w:t>
      </w:r>
      <w:r w:rsidR="007B4EA6" w:rsidRPr="0016212A">
        <w:t xml:space="preserve"> </w:t>
      </w:r>
      <w:r w:rsidR="004C0B61" w:rsidRPr="0016212A">
        <w:fldChar w:fldCharType="begin"/>
      </w:r>
      <w:r w:rsidR="004C0B61" w:rsidRPr="0016212A">
        <w:instrText xml:space="preserve"> REF _Ref457463520 \r \h </w:instrText>
      </w:r>
      <w:r w:rsidR="001701BA" w:rsidRPr="0016212A">
        <w:instrText xml:space="preserve"> \* MERGEFORMAT </w:instrText>
      </w:r>
      <w:r w:rsidR="004C0B61" w:rsidRPr="0016212A">
        <w:fldChar w:fldCharType="separate"/>
      </w:r>
      <w:r w:rsidR="007152CA">
        <w:t>9.7</w:t>
      </w:r>
      <w:r w:rsidR="004C0B61" w:rsidRPr="0016212A">
        <w:fldChar w:fldCharType="end"/>
      </w:r>
      <w:r w:rsidR="004C0B61" w:rsidRPr="0016212A">
        <w:t xml:space="preserve"> </w:t>
      </w:r>
      <w:r w:rsidRPr="0016212A">
        <w:t>is a substantial remedy for late payment of any sum payable under this Agreement in accordance with section 8(2) of the Late Payment of Commercial Debts (Interest) Act 1998.</w:t>
      </w:r>
      <w:bookmarkEnd w:id="61"/>
      <w:bookmarkEnd w:id="62"/>
    </w:p>
    <w:p w14:paraId="2B2C5CC7" w14:textId="77777777" w:rsidR="00072274" w:rsidRPr="0016212A" w:rsidRDefault="00072274" w:rsidP="0016212A">
      <w:pPr>
        <w:pStyle w:val="Outline2"/>
      </w:pPr>
      <w:bookmarkStart w:id="63" w:name="_Ref264633174"/>
      <w:r w:rsidRPr="0016212A">
        <w:t>The Authority reserves the right to deduct from any monies due to the Supplier any monies due to the Authority from the Supplier under this Agreement.</w:t>
      </w:r>
      <w:bookmarkEnd w:id="63"/>
      <w:r w:rsidRPr="0016212A">
        <w:t xml:space="preserve"> </w:t>
      </w:r>
    </w:p>
    <w:p w14:paraId="2B2C5CC8" w14:textId="77777777" w:rsidR="00A23E1A" w:rsidRPr="0016212A" w:rsidRDefault="00072274" w:rsidP="0016212A">
      <w:pPr>
        <w:pStyle w:val="Outline2"/>
      </w:pPr>
      <w:r w:rsidRPr="0016212A">
        <w:t>No payment will be made for containers, crates or packing materials of any description except by special arrangement</w:t>
      </w:r>
      <w:r w:rsidR="00601443" w:rsidRPr="0016212A">
        <w:t xml:space="preserve"> agreed</w:t>
      </w:r>
      <w:r w:rsidRPr="0016212A">
        <w:t xml:space="preserve"> in writing</w:t>
      </w:r>
      <w:r w:rsidR="00601443" w:rsidRPr="0016212A">
        <w:t xml:space="preserve"> by both Parties</w:t>
      </w:r>
      <w:r w:rsidRPr="0016212A">
        <w:t>.</w:t>
      </w:r>
    </w:p>
    <w:p w14:paraId="2B2C5CC9" w14:textId="77777777" w:rsidR="00A23E1A" w:rsidRPr="006B6A3D" w:rsidRDefault="00A23E1A" w:rsidP="0016212A">
      <w:pPr>
        <w:pStyle w:val="Outline2"/>
      </w:pPr>
      <w:bookmarkStart w:id="64" w:name="_Ref292447573"/>
      <w:r w:rsidRPr="0016212A">
        <w:t xml:space="preserve">At </w:t>
      </w:r>
      <w:r w:rsidR="004C0E53" w:rsidRPr="0016212A">
        <w:t>the end of the Delivery Period</w:t>
      </w:r>
      <w:r w:rsidRPr="0016212A">
        <w:t>, the Supplier shall provide to the Authority a written report summarising</w:t>
      </w:r>
      <w:r w:rsidRPr="006B6A3D">
        <w:t xml:space="preserve"> all business transacted pursuant to this Agreement </w:t>
      </w:r>
      <w:r w:rsidR="004C0E53" w:rsidRPr="006B6A3D">
        <w:t>d</w:t>
      </w:r>
      <w:r w:rsidR="00182D19" w:rsidRPr="006B6A3D">
        <w:t>uring the D</w:t>
      </w:r>
      <w:r w:rsidR="004C0E53" w:rsidRPr="006B6A3D">
        <w:t xml:space="preserve">elivery </w:t>
      </w:r>
      <w:r w:rsidR="00182D19" w:rsidRPr="006B6A3D">
        <w:t>P</w:t>
      </w:r>
      <w:r w:rsidR="004C0E53" w:rsidRPr="006B6A3D">
        <w:t>eriod</w:t>
      </w:r>
      <w:r w:rsidRPr="006B6A3D">
        <w:t xml:space="preserve"> including a breakdown of all </w:t>
      </w:r>
      <w:r w:rsidR="00601443" w:rsidRPr="006B6A3D">
        <w:t xml:space="preserve">Units of the </w:t>
      </w:r>
      <w:r w:rsidRPr="006B6A3D">
        <w:t xml:space="preserve">Product supplied on a month by month </w:t>
      </w:r>
      <w:r w:rsidR="00A72A02" w:rsidRPr="006B6A3D">
        <w:t>basis</w:t>
      </w:r>
      <w:r w:rsidRPr="006B6A3D">
        <w:t xml:space="preserve"> setting out batch numbers, quantities, and expiry date of all </w:t>
      </w:r>
      <w:r w:rsidR="00601443" w:rsidRPr="006B6A3D">
        <w:t xml:space="preserve">Units of the </w:t>
      </w:r>
      <w:r w:rsidRPr="006B6A3D">
        <w:t>Product supplied.</w:t>
      </w:r>
      <w:bookmarkEnd w:id="64"/>
    </w:p>
    <w:p w14:paraId="2B2C5CCA" w14:textId="77777777" w:rsidR="00072274" w:rsidRPr="006B6A3D" w:rsidRDefault="00072274" w:rsidP="008500CA">
      <w:pPr>
        <w:pStyle w:val="Outline1"/>
      </w:pPr>
      <w:r w:rsidRPr="006B6A3D">
        <w:lastRenderedPageBreak/>
        <w:t xml:space="preserve">term and </w:t>
      </w:r>
      <w:r w:rsidRPr="006F1305">
        <w:t>TERMINATION</w:t>
      </w:r>
    </w:p>
    <w:p w14:paraId="2B2C5CCB" w14:textId="77777777" w:rsidR="00072274" w:rsidRPr="006F1305" w:rsidRDefault="00072274" w:rsidP="006F1305">
      <w:pPr>
        <w:pStyle w:val="Outline2"/>
      </w:pPr>
      <w:r w:rsidRPr="006B6A3D">
        <w:t xml:space="preserve">This Agreement shall </w:t>
      </w:r>
      <w:r w:rsidRPr="006F1305">
        <w:t xml:space="preserve">commence on the Effective Date and continue </w:t>
      </w:r>
      <w:r w:rsidR="00090DDE" w:rsidRPr="006F1305">
        <w:t xml:space="preserve">for the Term of this Agreement </w:t>
      </w:r>
      <w:r w:rsidRPr="006F1305">
        <w:t xml:space="preserve">unless terminated earlier in accordance </w:t>
      </w:r>
      <w:r w:rsidR="00302951" w:rsidRPr="006F1305">
        <w:t xml:space="preserve">with </w:t>
      </w:r>
      <w:r w:rsidR="00D73725" w:rsidRPr="006F1305">
        <w:t>Clause</w:t>
      </w:r>
      <w:r w:rsidR="009123AE" w:rsidRPr="006F1305">
        <w:t xml:space="preserve"> </w:t>
      </w:r>
      <w:r w:rsidR="00CA05E2" w:rsidRPr="006F1305">
        <w:t>10.2</w:t>
      </w:r>
      <w:r w:rsidR="00362D93" w:rsidRPr="006F1305">
        <w:t xml:space="preserve"> </w:t>
      </w:r>
      <w:r w:rsidR="00433D01" w:rsidRPr="006F1305">
        <w:t xml:space="preserve">or Clause </w:t>
      </w:r>
      <w:r w:rsidR="00362D93" w:rsidRPr="006F1305">
        <w:fldChar w:fldCharType="begin"/>
      </w:r>
      <w:r w:rsidR="00362D93" w:rsidRPr="006F1305">
        <w:instrText xml:space="preserve"> REF _Ref264630253 \r \h </w:instrText>
      </w:r>
      <w:r w:rsidR="00A84BC7" w:rsidRPr="006F1305">
        <w:instrText xml:space="preserve"> \* MERGEFORMAT </w:instrText>
      </w:r>
      <w:r w:rsidR="00362D93" w:rsidRPr="006F1305">
        <w:fldChar w:fldCharType="separate"/>
      </w:r>
      <w:r w:rsidR="007152CA">
        <w:t>10.3</w:t>
      </w:r>
      <w:r w:rsidR="00362D93" w:rsidRPr="006F1305">
        <w:fldChar w:fldCharType="end"/>
      </w:r>
      <w:r w:rsidR="00090DDE" w:rsidRPr="006F1305">
        <w:t>.</w:t>
      </w:r>
    </w:p>
    <w:p w14:paraId="2B2C5CCC" w14:textId="77777777" w:rsidR="00A85A8F" w:rsidRPr="006B6A3D" w:rsidRDefault="00072274" w:rsidP="006F1305">
      <w:pPr>
        <w:pStyle w:val="Outline2"/>
      </w:pPr>
      <w:bookmarkStart w:id="65" w:name="_Ref264630248"/>
      <w:r w:rsidRPr="006F1305">
        <w:t>The Authority may terminate this Agreement</w:t>
      </w:r>
      <w:r w:rsidRPr="006B6A3D">
        <w:t xml:space="preserve"> forthwith by notice in writing to the Supplier:</w:t>
      </w:r>
      <w:bookmarkStart w:id="66" w:name="_Ref264630455"/>
      <w:bookmarkEnd w:id="65"/>
    </w:p>
    <w:p w14:paraId="2B2C5CCD" w14:textId="77777777" w:rsidR="00072274" w:rsidRPr="006F1305" w:rsidRDefault="00072274" w:rsidP="006F1305">
      <w:pPr>
        <w:pStyle w:val="Outline3"/>
      </w:pPr>
      <w:r w:rsidRPr="006B6A3D">
        <w:t xml:space="preserve">if the </w:t>
      </w:r>
      <w:r w:rsidRPr="006F1305">
        <w:t xml:space="preserve">Supplier commits a material breach of any of the terms hereof and in the case of a breach capable of remedy if such breach shall not be remedied or made good within </w:t>
      </w:r>
      <w:r w:rsidR="006D4D66" w:rsidRPr="006F1305">
        <w:t>thirty (</w:t>
      </w:r>
      <w:r w:rsidRPr="006F1305">
        <w:t>30</w:t>
      </w:r>
      <w:r w:rsidR="006D4D66" w:rsidRPr="006F1305">
        <w:t>)</w:t>
      </w:r>
      <w:r w:rsidRPr="006F1305">
        <w:t xml:space="preserve"> days of written notice thereof;</w:t>
      </w:r>
      <w:bookmarkEnd w:id="66"/>
      <w:r w:rsidRPr="006F1305">
        <w:t xml:space="preserve"> </w:t>
      </w:r>
    </w:p>
    <w:p w14:paraId="2B2C5CCE" w14:textId="77777777" w:rsidR="00072274" w:rsidRPr="006F1305" w:rsidRDefault="00072274" w:rsidP="008500CA">
      <w:pPr>
        <w:pStyle w:val="Outline3"/>
      </w:pPr>
      <w:bookmarkStart w:id="67" w:name="_Ref264630529"/>
      <w:r w:rsidRPr="006F1305">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67"/>
      <w:r w:rsidRPr="006F1305">
        <w:t xml:space="preserve"> </w:t>
      </w:r>
    </w:p>
    <w:p w14:paraId="2B2C5CCF" w14:textId="77777777" w:rsidR="00072274" w:rsidRPr="006F1305" w:rsidRDefault="00072274" w:rsidP="008500CA">
      <w:pPr>
        <w:pStyle w:val="Outline3"/>
      </w:pPr>
      <w:r w:rsidRPr="006F1305">
        <w:t xml:space="preserve">if the Licensing Authority, the Commission on Human Medicines or other relevant regulatory body advises the Authority not to use the Product; </w:t>
      </w:r>
    </w:p>
    <w:p w14:paraId="2B2C5CD0" w14:textId="77777777" w:rsidR="00072274" w:rsidRPr="006F1305" w:rsidRDefault="00072274" w:rsidP="008500CA">
      <w:pPr>
        <w:pStyle w:val="Outline3"/>
      </w:pPr>
      <w:r w:rsidRPr="006F1305">
        <w:t xml:space="preserve">if the Supplier undergoes a change of control within the meaning </w:t>
      </w:r>
      <w:r w:rsidR="00A23A4B" w:rsidRPr="006F1305">
        <w:t>of section</w:t>
      </w:r>
      <w:r w:rsidRPr="006F1305">
        <w:t xml:space="preserve"> 416 of the Income and Corporation Taxes Act 1988 </w:t>
      </w:r>
      <w:r w:rsidR="007B7341" w:rsidRPr="006F1305">
        <w:t>(</w:t>
      </w:r>
      <w:r w:rsidRPr="006F1305">
        <w:t>other than for an intra-group change of control</w:t>
      </w:r>
      <w:r w:rsidR="003524F9" w:rsidRPr="006F1305">
        <w:t>)</w:t>
      </w:r>
      <w:r w:rsidRPr="006F1305">
        <w:t xml:space="preserve"> without the prior written consent of the Authority</w:t>
      </w:r>
      <w:r w:rsidR="007B7341" w:rsidRPr="006F1305">
        <w:t xml:space="preserve"> which, in the reasonable opinion of the Authority, will have a material impact on the supply of the Produc</w:t>
      </w:r>
      <w:r w:rsidR="00B15461" w:rsidRPr="006F1305">
        <w:t>ts or the reputation</w:t>
      </w:r>
      <w:r w:rsidR="007B7341" w:rsidRPr="006F1305">
        <w:t xml:space="preserve"> of the Authority</w:t>
      </w:r>
      <w:bookmarkStart w:id="68" w:name="_DV_M414"/>
      <w:bookmarkStart w:id="69" w:name="_DV_M418"/>
      <w:bookmarkEnd w:id="68"/>
      <w:bookmarkEnd w:id="69"/>
      <w:r w:rsidRPr="006F1305">
        <w:t xml:space="preserve">; </w:t>
      </w:r>
    </w:p>
    <w:p w14:paraId="2B2C5CD1" w14:textId="77777777" w:rsidR="006D4D66" w:rsidRPr="006F1305" w:rsidRDefault="006D4D66" w:rsidP="008500CA">
      <w:pPr>
        <w:pStyle w:val="Outline3"/>
      </w:pPr>
      <w:r w:rsidRPr="006F1305">
        <w:t>on the occurrence of any of the statutory provisions contained in Regulation 73(1)(a) to (c) of the Public Contract Regulations 2015;</w:t>
      </w:r>
    </w:p>
    <w:p w14:paraId="2B2C5CD2" w14:textId="77777777" w:rsidR="00072274" w:rsidRPr="006F1305" w:rsidRDefault="00072274" w:rsidP="008500CA">
      <w:pPr>
        <w:pStyle w:val="Outline3"/>
      </w:pPr>
      <w:r w:rsidRPr="006F1305">
        <w:lastRenderedPageBreak/>
        <w:t xml:space="preserve">pursuant to Clause </w:t>
      </w:r>
      <w:r w:rsidR="00777CD7" w:rsidRPr="006F1305">
        <w:fldChar w:fldCharType="begin"/>
      </w:r>
      <w:r w:rsidR="00777CD7" w:rsidRPr="006F1305">
        <w:instrText xml:space="preserve"> REF _Ref264626447 \r \h </w:instrText>
      </w:r>
      <w:r w:rsidR="00A84BC7" w:rsidRPr="006F1305">
        <w:instrText xml:space="preserve"> \* MERGEFORMAT </w:instrText>
      </w:r>
      <w:r w:rsidR="00777CD7" w:rsidRPr="006F1305">
        <w:fldChar w:fldCharType="separate"/>
      </w:r>
      <w:r w:rsidR="007152CA">
        <w:t>3.2</w:t>
      </w:r>
      <w:r w:rsidR="00777CD7" w:rsidRPr="006F1305">
        <w:fldChar w:fldCharType="end"/>
      </w:r>
      <w:r w:rsidRPr="006F1305">
        <w:t xml:space="preserve">, Clause </w:t>
      </w:r>
      <w:r w:rsidR="00777CD7" w:rsidRPr="006F1305">
        <w:fldChar w:fldCharType="begin"/>
      </w:r>
      <w:r w:rsidR="00777CD7" w:rsidRPr="006F1305">
        <w:instrText xml:space="preserve"> REF _Ref264630340 \r \h </w:instrText>
      </w:r>
      <w:r w:rsidR="00A84BC7" w:rsidRPr="006F1305">
        <w:instrText xml:space="preserve"> \* MERGEFORMAT </w:instrText>
      </w:r>
      <w:r w:rsidR="00777CD7" w:rsidRPr="006F1305">
        <w:fldChar w:fldCharType="separate"/>
      </w:r>
      <w:r w:rsidR="007152CA">
        <w:t>6.2</w:t>
      </w:r>
      <w:r w:rsidR="00777CD7" w:rsidRPr="006F1305">
        <w:fldChar w:fldCharType="end"/>
      </w:r>
      <w:r w:rsidRPr="006F1305">
        <w:t xml:space="preserve">, Clause </w:t>
      </w:r>
      <w:r w:rsidR="00777CD7" w:rsidRPr="006F1305">
        <w:fldChar w:fldCharType="begin"/>
      </w:r>
      <w:r w:rsidR="00777CD7" w:rsidRPr="006F1305">
        <w:instrText xml:space="preserve"> REF _Ref264630358 \r \h </w:instrText>
      </w:r>
      <w:r w:rsidR="00A84BC7" w:rsidRPr="006F1305">
        <w:instrText xml:space="preserve"> \* MERGEFORMAT </w:instrText>
      </w:r>
      <w:r w:rsidR="00777CD7" w:rsidRPr="006F1305">
        <w:fldChar w:fldCharType="separate"/>
      </w:r>
      <w:r w:rsidR="007152CA">
        <w:t>19.4</w:t>
      </w:r>
      <w:r w:rsidR="00777CD7" w:rsidRPr="006F1305">
        <w:fldChar w:fldCharType="end"/>
      </w:r>
      <w:r w:rsidR="00777CD7" w:rsidRPr="006F1305">
        <w:t xml:space="preserve"> </w:t>
      </w:r>
      <w:r w:rsidRPr="006F1305">
        <w:t>or Clause</w:t>
      </w:r>
      <w:r w:rsidR="002A6AB0" w:rsidRPr="006F1305">
        <w:t xml:space="preserve"> 26.2.1</w:t>
      </w:r>
      <w:r w:rsidR="00CE7F8F" w:rsidRPr="006F1305">
        <w:t>; or</w:t>
      </w:r>
    </w:p>
    <w:p w14:paraId="2B2C5CD3" w14:textId="77777777" w:rsidR="00D16B28" w:rsidRPr="006F1305" w:rsidRDefault="00D16B28" w:rsidP="008500CA">
      <w:pPr>
        <w:pStyle w:val="Outline3"/>
      </w:pPr>
      <w:r w:rsidRPr="006F1305">
        <w:t xml:space="preserve">in the event that: </w:t>
      </w:r>
    </w:p>
    <w:p w14:paraId="2B2C5CD4" w14:textId="77777777" w:rsidR="00D16B28" w:rsidRPr="006F1305" w:rsidRDefault="00D16B28" w:rsidP="006F1305">
      <w:pPr>
        <w:pStyle w:val="Outline4"/>
      </w:pPr>
      <w:r w:rsidRPr="006B6A3D">
        <w:t xml:space="preserve">the </w:t>
      </w:r>
      <w:r w:rsidRPr="006F1305">
        <w:t xml:space="preserve">warranty given by the Supplier pursuant to Clause </w:t>
      </w:r>
      <w:r w:rsidRPr="006F1305">
        <w:fldChar w:fldCharType="begin"/>
      </w:r>
      <w:r w:rsidRPr="006F1305">
        <w:instrText xml:space="preserve"> REF _Ref362603495 \r \h </w:instrText>
      </w:r>
      <w:r w:rsidR="000E7A41" w:rsidRPr="006F1305">
        <w:instrText xml:space="preserve"> \* MERGEFORMAT </w:instrText>
      </w:r>
      <w:r w:rsidRPr="006F1305">
        <w:fldChar w:fldCharType="separate"/>
      </w:r>
      <w:r w:rsidR="007152CA">
        <w:t>8.3.7</w:t>
      </w:r>
      <w:r w:rsidRPr="006F1305">
        <w:fldChar w:fldCharType="end"/>
      </w:r>
      <w:r w:rsidRPr="006F1305">
        <w:t xml:space="preserve"> is materially untrue; or </w:t>
      </w:r>
    </w:p>
    <w:p w14:paraId="2B2C5CD5" w14:textId="77777777" w:rsidR="00D16B28" w:rsidRPr="006F1305" w:rsidRDefault="00D16B28" w:rsidP="006F1305">
      <w:pPr>
        <w:pStyle w:val="Outline4"/>
      </w:pPr>
      <w:r w:rsidRPr="006F1305">
        <w:t>the Supplier commits a material breach of its obligation to notify the Authority of any Occasion of Tax Non-Compliance as required by Clause</w:t>
      </w:r>
      <w:r w:rsidR="009123AE" w:rsidRPr="006F1305">
        <w:t xml:space="preserve"> </w:t>
      </w:r>
      <w:r w:rsidR="004C0B61" w:rsidRPr="006F1305">
        <w:fldChar w:fldCharType="begin"/>
      </w:r>
      <w:r w:rsidR="004C0B61" w:rsidRPr="006F1305">
        <w:instrText xml:space="preserve"> REF _Ref497220583 \r \h </w:instrText>
      </w:r>
      <w:r w:rsidR="00CA05E2" w:rsidRPr="006F1305">
        <w:instrText xml:space="preserve"> \* MERGEFORMAT </w:instrText>
      </w:r>
      <w:r w:rsidR="004C0B61" w:rsidRPr="006F1305">
        <w:fldChar w:fldCharType="separate"/>
      </w:r>
      <w:r w:rsidR="007152CA">
        <w:t>16.1.1</w:t>
      </w:r>
      <w:r w:rsidR="004C0B61" w:rsidRPr="006F1305">
        <w:fldChar w:fldCharType="end"/>
      </w:r>
      <w:r w:rsidR="009123AE" w:rsidRPr="006F1305">
        <w:t>;</w:t>
      </w:r>
      <w:r w:rsidRPr="006F1305">
        <w:t xml:space="preserve"> or </w:t>
      </w:r>
    </w:p>
    <w:p w14:paraId="2B2C5CD6" w14:textId="77777777" w:rsidR="00D16B28" w:rsidRPr="006F1305" w:rsidRDefault="00D16B28" w:rsidP="006F1305">
      <w:pPr>
        <w:pStyle w:val="Outline4"/>
      </w:pPr>
      <w:r w:rsidRPr="006F1305">
        <w:t xml:space="preserve">the Supplier fails to provide details of proposed mitigating factors which in the reasonable opinion of the Authority, are acceptable </w:t>
      </w:r>
    </w:p>
    <w:p w14:paraId="2B2C5CD7" w14:textId="77777777" w:rsidR="004F63B5" w:rsidRPr="006B6A3D" w:rsidRDefault="004F63B5" w:rsidP="006F1305">
      <w:pPr>
        <w:pStyle w:val="Outline2"/>
      </w:pPr>
      <w:bookmarkStart w:id="70" w:name="_Ref264630253"/>
      <w:r w:rsidRPr="006B6A3D">
        <w:t xml:space="preserve">The Supplier shall be entitled to terminate this Agreement forthwith by notice in writing if the Authority fails to pay </w:t>
      </w:r>
      <w:r w:rsidRPr="006F1305">
        <w:t>undisputed</w:t>
      </w:r>
      <w:r w:rsidRPr="006B6A3D">
        <w:t xml:space="preserve"> invoices for three</w:t>
      </w:r>
      <w:r w:rsidR="008528E1" w:rsidRPr="006B6A3D">
        <w:t xml:space="preserve"> (3)</w:t>
      </w:r>
      <w:r w:rsidRPr="006B6A3D">
        <w:t xml:space="preserve"> or more consecutive months.</w:t>
      </w:r>
      <w:bookmarkEnd w:id="70"/>
      <w:r w:rsidRPr="006B6A3D">
        <w:t xml:space="preserve"> </w:t>
      </w:r>
    </w:p>
    <w:p w14:paraId="2B2C5CD8" w14:textId="77777777" w:rsidR="00072274" w:rsidRPr="006B6A3D" w:rsidRDefault="00072274" w:rsidP="008500CA">
      <w:pPr>
        <w:pStyle w:val="Outline1"/>
      </w:pPr>
      <w:bookmarkStart w:id="71" w:name="_Ref264630653"/>
      <w:r w:rsidRPr="006B6A3D">
        <w:t>POST TERMINATION PROVISIONS</w:t>
      </w:r>
      <w:bookmarkEnd w:id="71"/>
    </w:p>
    <w:p w14:paraId="2B2C5CD9" w14:textId="77777777" w:rsidR="00072274" w:rsidRPr="006F1305" w:rsidRDefault="00072274" w:rsidP="006F1305">
      <w:pPr>
        <w:pStyle w:val="Outline2"/>
      </w:pPr>
      <w:r w:rsidRPr="006B6A3D">
        <w:t xml:space="preserve">Following termination of this Agreement for any reason other than </w:t>
      </w:r>
      <w:r w:rsidR="008B3B3D" w:rsidRPr="006B6A3D">
        <w:t xml:space="preserve">it has expired as a result of the </w:t>
      </w:r>
      <w:r w:rsidRPr="006B6A3D">
        <w:t>effluxion of time</w:t>
      </w:r>
      <w:r w:rsidR="007B7341" w:rsidRPr="006B6A3D">
        <w:t xml:space="preserve"> or an inability of the Supplier to supply the Products,</w:t>
      </w:r>
      <w:r w:rsidRPr="006B6A3D">
        <w:t xml:space="preserve"> the Authority shall be entitled to require the Supplier at the prices prevailing as at the date of termination to deliver </w:t>
      </w:r>
      <w:r w:rsidRPr="006F1305">
        <w:t xml:space="preserve">further </w:t>
      </w:r>
      <w:r w:rsidR="00764E6E" w:rsidRPr="006F1305">
        <w:t>Units</w:t>
      </w:r>
      <w:r w:rsidRPr="006F1305">
        <w:t xml:space="preserve">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rsidR="00CE7F8F" w:rsidRPr="006F1305">
        <w:t>six (</w:t>
      </w:r>
      <w:r w:rsidRPr="006F1305">
        <w:t>6</w:t>
      </w:r>
      <w:r w:rsidR="00CE7F8F" w:rsidRPr="006F1305">
        <w:t>)</w:t>
      </w:r>
      <w:r w:rsidRPr="006F1305">
        <w:t xml:space="preserve"> months thereafter subject to payment for such </w:t>
      </w:r>
      <w:r w:rsidR="00014E54" w:rsidRPr="006F1305">
        <w:t>Units</w:t>
      </w:r>
      <w:r w:rsidRPr="006F1305">
        <w:t xml:space="preserve"> of the Product upon delivery</w:t>
      </w:r>
      <w:r w:rsidR="00EB51BD" w:rsidRPr="006F1305">
        <w:t xml:space="preserve"> in accordance with Clause </w:t>
      </w:r>
      <w:r w:rsidR="00EB51BD" w:rsidRPr="006F1305">
        <w:fldChar w:fldCharType="begin"/>
      </w:r>
      <w:r w:rsidR="00EB51BD" w:rsidRPr="006F1305">
        <w:instrText xml:space="preserve"> REF _Ref264633189 \r \h </w:instrText>
      </w:r>
      <w:r w:rsidR="000E7A41" w:rsidRPr="006F1305">
        <w:instrText xml:space="preserve"> \* MERGEFORMAT </w:instrText>
      </w:r>
      <w:r w:rsidR="00EB51BD" w:rsidRPr="006F1305">
        <w:fldChar w:fldCharType="separate"/>
      </w:r>
      <w:r w:rsidR="007152CA">
        <w:t>9</w:t>
      </w:r>
      <w:r w:rsidR="00EB51BD" w:rsidRPr="006F1305">
        <w:fldChar w:fldCharType="end"/>
      </w:r>
      <w:r w:rsidRPr="006F1305">
        <w:t>.</w:t>
      </w:r>
    </w:p>
    <w:p w14:paraId="2B2C5CDA" w14:textId="77777777" w:rsidR="00DA2451" w:rsidRPr="006B6A3D" w:rsidRDefault="00072274" w:rsidP="006F1305">
      <w:pPr>
        <w:pStyle w:val="Outline2"/>
      </w:pPr>
      <w:bookmarkStart w:id="72" w:name="_Ref264629960"/>
      <w:r w:rsidRPr="006F1305">
        <w:t xml:space="preserve">In the event of termination pursuant to Clause </w:t>
      </w:r>
      <w:r w:rsidR="00777CD7" w:rsidRPr="006F1305">
        <w:fldChar w:fldCharType="begin"/>
      </w:r>
      <w:r w:rsidR="00777CD7" w:rsidRPr="006F1305">
        <w:instrText xml:space="preserve"> REF _Ref264630340 \r \h </w:instrText>
      </w:r>
      <w:r w:rsidR="00A84BC7" w:rsidRPr="006F1305">
        <w:instrText xml:space="preserve"> \* MERGEFORMAT </w:instrText>
      </w:r>
      <w:r w:rsidR="00777CD7" w:rsidRPr="006F1305">
        <w:fldChar w:fldCharType="separate"/>
      </w:r>
      <w:r w:rsidR="007152CA">
        <w:t>6.2</w:t>
      </w:r>
      <w:r w:rsidR="00777CD7" w:rsidRPr="006F1305">
        <w:fldChar w:fldCharType="end"/>
      </w:r>
      <w:r w:rsidR="00DB6A79" w:rsidRPr="006F1305">
        <w:t>,</w:t>
      </w:r>
      <w:r w:rsidRPr="006F1305">
        <w:t xml:space="preserve"> </w:t>
      </w:r>
      <w:r w:rsidR="00DB6A79" w:rsidRPr="006F1305">
        <w:t>s</w:t>
      </w:r>
      <w:r w:rsidR="00602345" w:rsidRPr="006F1305">
        <w:t xml:space="preserve">hould the Authority inform the </w:t>
      </w:r>
      <w:r w:rsidR="007F6F5B" w:rsidRPr="006F1305">
        <w:t>S</w:t>
      </w:r>
      <w:r w:rsidR="00602345" w:rsidRPr="006F1305">
        <w:t>upplier that the A</w:t>
      </w:r>
      <w:r w:rsidR="00DB6A79" w:rsidRPr="006F1305">
        <w:t>uthority</w:t>
      </w:r>
      <w:r w:rsidR="00602345" w:rsidRPr="006F1305">
        <w:t xml:space="preserve"> no longer</w:t>
      </w:r>
      <w:r w:rsidR="00602345" w:rsidRPr="006B6A3D">
        <w:t xml:space="preserve"> requires unused </w:t>
      </w:r>
      <w:r w:rsidR="00014E54" w:rsidRPr="006B6A3D">
        <w:t>Units</w:t>
      </w:r>
      <w:r w:rsidR="008239DE" w:rsidRPr="006B6A3D">
        <w:t xml:space="preserve"> of the P</w:t>
      </w:r>
      <w:r w:rsidR="00602345" w:rsidRPr="006B6A3D">
        <w:t>roduct</w:t>
      </w:r>
      <w:r w:rsidR="00DB6A79" w:rsidRPr="006B6A3D">
        <w:t>,</w:t>
      </w:r>
      <w:r w:rsidR="00602345" w:rsidRPr="006B6A3D">
        <w:t xml:space="preserve"> </w:t>
      </w:r>
      <w:r w:rsidRPr="006B6A3D">
        <w:t>the Supplier shall</w:t>
      </w:r>
      <w:r w:rsidR="00BC2E05" w:rsidRPr="006B6A3D">
        <w:t>:-</w:t>
      </w:r>
      <w:bookmarkEnd w:id="72"/>
    </w:p>
    <w:p w14:paraId="2B2C5CDB" w14:textId="77777777" w:rsidR="00BC2E05" w:rsidRPr="006F1305" w:rsidRDefault="00072274" w:rsidP="006F1305">
      <w:pPr>
        <w:pStyle w:val="Outline3"/>
      </w:pPr>
      <w:r w:rsidRPr="006B6A3D">
        <w:t xml:space="preserve">refund to the Authority the price paid for all unused </w:t>
      </w:r>
      <w:r w:rsidR="00014E54" w:rsidRPr="006B6A3D">
        <w:t>Units</w:t>
      </w:r>
      <w:r w:rsidRPr="006B6A3D">
        <w:t xml:space="preserve"> of the Product delivered </w:t>
      </w:r>
      <w:r w:rsidRPr="006F1305">
        <w:t>to the Authority as at the date of termination</w:t>
      </w:r>
      <w:r w:rsidR="00E6487B" w:rsidRPr="006F1305">
        <w:t xml:space="preserve"> and pay such refund to the Authority within </w:t>
      </w:r>
      <w:r w:rsidR="00CE7F8F" w:rsidRPr="006F1305">
        <w:t>thirty (</w:t>
      </w:r>
      <w:r w:rsidR="00E6487B" w:rsidRPr="006F1305">
        <w:t>30</w:t>
      </w:r>
      <w:r w:rsidR="00CE7F8F" w:rsidRPr="006F1305">
        <w:t>)</w:t>
      </w:r>
      <w:r w:rsidR="00E6487B" w:rsidRPr="006F1305">
        <w:t xml:space="preserve"> days of the date of the Authority’s invoice for the same</w:t>
      </w:r>
      <w:r w:rsidR="00601443" w:rsidRPr="006F1305">
        <w:t>;</w:t>
      </w:r>
      <w:r w:rsidR="00BC2E05" w:rsidRPr="006F1305">
        <w:t xml:space="preserve"> and</w:t>
      </w:r>
    </w:p>
    <w:p w14:paraId="2B2C5CDC" w14:textId="77777777" w:rsidR="00072274" w:rsidRPr="006B6A3D" w:rsidRDefault="00DB6A79" w:rsidP="008500CA">
      <w:pPr>
        <w:pStyle w:val="Outline3"/>
      </w:pPr>
      <w:proofErr w:type="gramStart"/>
      <w:r w:rsidRPr="006F1305">
        <w:t>at</w:t>
      </w:r>
      <w:proofErr w:type="gramEnd"/>
      <w:r w:rsidRPr="006F1305">
        <w:t xml:space="preserve"> its own expense remove all unused </w:t>
      </w:r>
      <w:r w:rsidR="00014E54" w:rsidRPr="006F1305">
        <w:t>Units</w:t>
      </w:r>
      <w:r w:rsidRPr="006F1305">
        <w:t xml:space="preserve"> of the Product delivered to the Authority as at the date of termination within </w:t>
      </w:r>
      <w:r w:rsidR="0021247F" w:rsidRPr="006F1305">
        <w:t>fourteen (</w:t>
      </w:r>
      <w:r w:rsidRPr="006F1305">
        <w:t>14</w:t>
      </w:r>
      <w:r w:rsidR="0021247F" w:rsidRPr="006F1305">
        <w:t>)</w:t>
      </w:r>
      <w:r w:rsidRPr="006F1305">
        <w:t xml:space="preserve"> days of the date of notification by the Authority that the Authority wishes to return unused </w:t>
      </w:r>
      <w:r w:rsidR="00014E54" w:rsidRPr="006F1305">
        <w:t>Units</w:t>
      </w:r>
      <w:r w:rsidRPr="006F1305">
        <w:t xml:space="preserve"> of the Product.</w:t>
      </w:r>
      <w:r w:rsidR="00E6487B" w:rsidRPr="006F1305">
        <w:t xml:space="preserve"> </w:t>
      </w:r>
      <w:r w:rsidR="00EB07B2" w:rsidRPr="006F1305">
        <w:lastRenderedPageBreak/>
        <w:t xml:space="preserve">The Authority shall not request the Supplier to collect such </w:t>
      </w:r>
      <w:r w:rsidR="00014E54" w:rsidRPr="006F1305">
        <w:t>Units</w:t>
      </w:r>
      <w:r w:rsidR="00EB07B2" w:rsidRPr="006F1305">
        <w:t xml:space="preserve"> of the Product from </w:t>
      </w:r>
      <w:r w:rsidR="00601443" w:rsidRPr="006F1305">
        <w:t>a greater number of</w:t>
      </w:r>
      <w:r w:rsidR="00EB07B2" w:rsidRPr="006F1305">
        <w:t xml:space="preserve"> collection points than the Supplier delivered the Products</w:t>
      </w:r>
      <w:r w:rsidR="00EB07B2" w:rsidRPr="006B6A3D">
        <w:t xml:space="preserve"> to. </w:t>
      </w:r>
      <w:r w:rsidR="00E6487B" w:rsidRPr="006B6A3D">
        <w:t xml:space="preserve">Risk and title in such Products shall pass to the Supplier on the date of such notification by the Authority and if the Supplier fails to remove the Products within </w:t>
      </w:r>
      <w:r w:rsidR="0021247F" w:rsidRPr="006B6A3D">
        <w:t>fourteen (</w:t>
      </w:r>
      <w:r w:rsidR="00E6487B" w:rsidRPr="006B6A3D">
        <w:t>14</w:t>
      </w:r>
      <w:r w:rsidR="0021247F" w:rsidRPr="006B6A3D">
        <w:t>)</w:t>
      </w:r>
      <w:r w:rsidR="00E6487B" w:rsidRPr="006B6A3D">
        <w:t xml:space="preserve"> days the Authority may return the Products at the </w:t>
      </w:r>
      <w:r w:rsidR="00F70862" w:rsidRPr="006B6A3D">
        <w:t>S</w:t>
      </w:r>
      <w:r w:rsidR="00E15FC1" w:rsidRPr="006B6A3D">
        <w:t xml:space="preserve">upplier’s expense. </w:t>
      </w:r>
    </w:p>
    <w:p w14:paraId="2B2C5CDD" w14:textId="77777777" w:rsidR="00072274" w:rsidRPr="006F1305" w:rsidRDefault="00072274" w:rsidP="006F1305">
      <w:pPr>
        <w:pStyle w:val="Outline2"/>
      </w:pPr>
      <w:r w:rsidRPr="006B6A3D">
        <w:t xml:space="preserve">In the event of termination of this Agreement under Clause </w:t>
      </w:r>
      <w:r w:rsidR="00777CD7" w:rsidRPr="006B6A3D">
        <w:fldChar w:fldCharType="begin"/>
      </w:r>
      <w:r w:rsidR="00777CD7" w:rsidRPr="006B6A3D">
        <w:instrText xml:space="preserve"> REF _Ref264626447 \r \h </w:instrText>
      </w:r>
      <w:r w:rsidR="00A84BC7" w:rsidRPr="006B6A3D">
        <w:instrText xml:space="preserve"> \* MERGEFORMAT </w:instrText>
      </w:r>
      <w:r w:rsidR="00777CD7" w:rsidRPr="006B6A3D">
        <w:fldChar w:fldCharType="separate"/>
      </w:r>
      <w:r w:rsidR="007152CA">
        <w:t>3.2</w:t>
      </w:r>
      <w:r w:rsidR="00777CD7" w:rsidRPr="006B6A3D">
        <w:fldChar w:fldCharType="end"/>
      </w:r>
      <w:r w:rsidRPr="006B6A3D">
        <w:t xml:space="preserve">, Clause </w:t>
      </w:r>
      <w:r w:rsidR="00777CD7" w:rsidRPr="006B6A3D">
        <w:fldChar w:fldCharType="begin"/>
      </w:r>
      <w:r w:rsidR="00777CD7" w:rsidRPr="006B6A3D">
        <w:instrText xml:space="preserve"> REF _Ref264630455 \r \h </w:instrText>
      </w:r>
      <w:r w:rsidR="00A84BC7" w:rsidRPr="006B6A3D">
        <w:instrText xml:space="preserve"> \* MERGEFORMAT </w:instrText>
      </w:r>
      <w:r w:rsidR="00777CD7" w:rsidRPr="006B6A3D">
        <w:fldChar w:fldCharType="separate"/>
      </w:r>
      <w:r w:rsidR="007152CA">
        <w:t>10.2</w:t>
      </w:r>
      <w:r w:rsidR="00777CD7" w:rsidRPr="006B6A3D">
        <w:fldChar w:fldCharType="end"/>
      </w:r>
      <w:r w:rsidR="007F6F5B" w:rsidRPr="006B6A3D">
        <w:t>.1</w:t>
      </w:r>
      <w:r w:rsidRPr="006B6A3D">
        <w:t>,</w:t>
      </w:r>
      <w:r w:rsidR="00764E6E" w:rsidRPr="006B6A3D">
        <w:t xml:space="preserve"> </w:t>
      </w:r>
      <w:r w:rsidR="00777CD7" w:rsidRPr="006B6A3D">
        <w:fldChar w:fldCharType="begin"/>
      </w:r>
      <w:r w:rsidR="00777CD7" w:rsidRPr="006B6A3D">
        <w:instrText xml:space="preserve"> REF _Ref264630529 \r \h </w:instrText>
      </w:r>
      <w:r w:rsidR="00A84BC7" w:rsidRPr="006B6A3D">
        <w:instrText xml:space="preserve"> \* MERGEFORMAT </w:instrText>
      </w:r>
      <w:r w:rsidR="00777CD7" w:rsidRPr="006B6A3D">
        <w:fldChar w:fldCharType="separate"/>
      </w:r>
      <w:r w:rsidR="007152CA">
        <w:t>10.2.2</w:t>
      </w:r>
      <w:r w:rsidR="00777CD7" w:rsidRPr="006B6A3D">
        <w:fldChar w:fldCharType="end"/>
      </w:r>
      <w:r w:rsidR="00777CD7" w:rsidRPr="006B6A3D">
        <w:t xml:space="preserve"> </w:t>
      </w:r>
      <w:r w:rsidRPr="006B6A3D">
        <w:t>or Clause</w:t>
      </w:r>
      <w:r w:rsidR="002A6AB0">
        <w:t xml:space="preserve"> 26.2.1</w:t>
      </w:r>
      <w:r w:rsidR="00777CD7" w:rsidRPr="006B6A3D">
        <w:t xml:space="preserve"> </w:t>
      </w:r>
      <w:r w:rsidRPr="006B6A3D">
        <w:t>and without prejudice to any other right or remedy of the Authority</w:t>
      </w:r>
      <w:r w:rsidR="007A61A7" w:rsidRPr="006B6A3D">
        <w:t xml:space="preserve"> and/or any</w:t>
      </w:r>
      <w:r w:rsidR="00860CEF" w:rsidRPr="006B6A3D">
        <w:t xml:space="preserve"> Vaccin</w:t>
      </w:r>
      <w:r w:rsidR="001053FD" w:rsidRPr="006B6A3D">
        <w:t>ation</w:t>
      </w:r>
      <w:r w:rsidR="00860CEF" w:rsidRPr="006B6A3D">
        <w:t xml:space="preserve"> Programme </w:t>
      </w:r>
      <w:r w:rsidR="007A61A7" w:rsidRPr="006B6A3D">
        <w:t>Entity</w:t>
      </w:r>
      <w:r w:rsidRPr="006B6A3D">
        <w:t xml:space="preserve">, </w:t>
      </w:r>
      <w:r w:rsidR="00F5407B" w:rsidRPr="006B6A3D">
        <w:t xml:space="preserve">and/or Devolved Administration </w:t>
      </w:r>
      <w:r w:rsidRPr="006B6A3D">
        <w:t xml:space="preserve">the </w:t>
      </w:r>
      <w:r w:rsidR="00E35E81" w:rsidRPr="006B6A3D">
        <w:t xml:space="preserve">Authority and/or any </w:t>
      </w:r>
      <w:r w:rsidR="00860CEF" w:rsidRPr="006B6A3D">
        <w:t>Vaccin</w:t>
      </w:r>
      <w:r w:rsidR="001053FD" w:rsidRPr="006B6A3D">
        <w:t>ation</w:t>
      </w:r>
      <w:r w:rsidR="00860CEF" w:rsidRPr="006B6A3D">
        <w:t xml:space="preserve"> Programme </w:t>
      </w:r>
      <w:r w:rsidR="00E35E81" w:rsidRPr="006B6A3D">
        <w:t xml:space="preserve">Entity </w:t>
      </w:r>
      <w:r w:rsidR="00F5407B" w:rsidRPr="006B6A3D">
        <w:t xml:space="preserve">and/or Devolved Administration </w:t>
      </w:r>
      <w:r w:rsidRPr="006B6A3D">
        <w:t xml:space="preserve">shall be entitled to claim from the Supplier </w:t>
      </w:r>
      <w:r w:rsidR="00CE7F8F" w:rsidRPr="006B6A3D">
        <w:rPr>
          <w:lang w:val="en-GB"/>
        </w:rPr>
        <w:t xml:space="preserve">any costs incurred by the Authority and/or any </w:t>
      </w:r>
      <w:r w:rsidR="00860CEF" w:rsidRPr="006B6A3D">
        <w:t>Vaccin</w:t>
      </w:r>
      <w:r w:rsidR="001053FD" w:rsidRPr="006B6A3D">
        <w:t>ation</w:t>
      </w:r>
      <w:r w:rsidR="00860CEF" w:rsidRPr="006B6A3D">
        <w:t xml:space="preserve"> Programme </w:t>
      </w:r>
      <w:r w:rsidR="00CE7F8F" w:rsidRPr="006B6A3D">
        <w:rPr>
          <w:lang w:val="en-GB"/>
        </w:rPr>
        <w:t xml:space="preserve">Entity </w:t>
      </w:r>
      <w:r w:rsidR="00CE7F8F" w:rsidRPr="006F1305">
        <w:t xml:space="preserve">and/or Devolved Administration </w:t>
      </w:r>
      <w:r w:rsidRPr="006F1305">
        <w:t>arising as a result of such termination</w:t>
      </w:r>
      <w:r w:rsidR="00A23A4B" w:rsidRPr="006F1305">
        <w:t xml:space="preserve"> provided</w:t>
      </w:r>
      <w:r w:rsidRPr="006F1305">
        <w:t xml:space="preserve"> that the </w:t>
      </w:r>
      <w:r w:rsidR="00462B8A" w:rsidRPr="006F1305">
        <w:t>Authority</w:t>
      </w:r>
      <w:r w:rsidR="00D95DAA" w:rsidRPr="006F1305">
        <w:t xml:space="preserve"> and/or </w:t>
      </w:r>
      <w:r w:rsidR="00860CEF" w:rsidRPr="006F1305">
        <w:t>Vaccin</w:t>
      </w:r>
      <w:r w:rsidR="001053FD" w:rsidRPr="006F1305">
        <w:t>ation</w:t>
      </w:r>
      <w:r w:rsidR="00860CEF" w:rsidRPr="006F1305">
        <w:t xml:space="preserve"> Programme </w:t>
      </w:r>
      <w:r w:rsidR="00D95DAA" w:rsidRPr="006F1305">
        <w:t>Entity</w:t>
      </w:r>
      <w:r w:rsidR="00F5407B" w:rsidRPr="006F1305">
        <w:t xml:space="preserve"> and/or Devolved Administration</w:t>
      </w:r>
      <w:r w:rsidR="00462B8A" w:rsidRPr="006F1305">
        <w:t xml:space="preserve">, as appropriate, </w:t>
      </w:r>
      <w:r w:rsidRPr="006F1305">
        <w:t>shall use its</w:t>
      </w:r>
      <w:r w:rsidR="00462B8A" w:rsidRPr="006F1305">
        <w:t>/</w:t>
      </w:r>
      <w:r w:rsidR="00A23A4B" w:rsidRPr="006F1305">
        <w:t>their reasonable</w:t>
      </w:r>
      <w:r w:rsidRPr="006F1305">
        <w:t xml:space="preserve"> endeavours to mitigate the same. The Supplier shall pay such Loss Costs to the Authority within </w:t>
      </w:r>
      <w:r w:rsidR="00CE7F8F" w:rsidRPr="006F1305">
        <w:t>thirty (</w:t>
      </w:r>
      <w:r w:rsidRPr="006F1305">
        <w:t>30</w:t>
      </w:r>
      <w:r w:rsidR="00CE7F8F" w:rsidRPr="006F1305">
        <w:t>)</w:t>
      </w:r>
      <w:r w:rsidRPr="006F1305">
        <w:t xml:space="preserve"> days of the date of the Auth</w:t>
      </w:r>
      <w:r w:rsidR="007B7341" w:rsidRPr="006F1305">
        <w:t>ority’s invoice for the same</w:t>
      </w:r>
      <w:r w:rsidR="00B15461" w:rsidRPr="006F1305">
        <w:t>.</w:t>
      </w:r>
      <w:r w:rsidR="007B7341" w:rsidRPr="006F1305">
        <w:t xml:space="preserve"> </w:t>
      </w:r>
    </w:p>
    <w:p w14:paraId="2B2C5CDE" w14:textId="77777777" w:rsidR="00072274" w:rsidRPr="006F1305" w:rsidRDefault="00072274" w:rsidP="006F1305">
      <w:pPr>
        <w:pStyle w:val="Outline2"/>
      </w:pPr>
      <w:r w:rsidRPr="006F1305">
        <w:t xml:space="preserve">Termination of this Agreement for whatever reason shall not affect the enforceability of provisions herein expressed to operate following termination and in any event shall be without prejudice to any subsisting right </w:t>
      </w:r>
      <w:r w:rsidR="008239DE" w:rsidRPr="006F1305">
        <w:t>remedy or obligation of either P</w:t>
      </w:r>
      <w:r w:rsidRPr="006F1305">
        <w:t>arty.</w:t>
      </w:r>
    </w:p>
    <w:p w14:paraId="2B2C5CDF" w14:textId="77777777" w:rsidR="00072274" w:rsidRPr="006B6A3D" w:rsidRDefault="00072274" w:rsidP="006F1305">
      <w:pPr>
        <w:pStyle w:val="Outline2"/>
      </w:pPr>
      <w:r w:rsidRPr="006F1305">
        <w:t xml:space="preserve">Upon termination of this Agreement for any reason Clauses </w:t>
      </w:r>
      <w:r w:rsidR="00777CD7" w:rsidRPr="006F1305">
        <w:fldChar w:fldCharType="begin"/>
      </w:r>
      <w:r w:rsidR="00777CD7" w:rsidRPr="006F1305">
        <w:instrText xml:space="preserve"> REF _Ref264630558 \r \h </w:instrText>
      </w:r>
      <w:r w:rsidR="00A84BC7" w:rsidRPr="006F1305">
        <w:instrText xml:space="preserve"> \* MERGEFORMAT </w:instrText>
      </w:r>
      <w:r w:rsidR="00777CD7" w:rsidRPr="006F1305">
        <w:fldChar w:fldCharType="separate"/>
      </w:r>
      <w:r w:rsidR="007152CA">
        <w:t>1</w:t>
      </w:r>
      <w:r w:rsidR="00777CD7" w:rsidRPr="006F1305">
        <w:fldChar w:fldCharType="end"/>
      </w:r>
      <w:r w:rsidRPr="006F1305">
        <w:t xml:space="preserve">, </w:t>
      </w:r>
      <w:r w:rsidR="00777CD7" w:rsidRPr="006F1305">
        <w:fldChar w:fldCharType="begin"/>
      </w:r>
      <w:r w:rsidR="00777CD7" w:rsidRPr="006F1305">
        <w:instrText xml:space="preserve"> REF _Ref264630569 \r \h </w:instrText>
      </w:r>
      <w:r w:rsidR="00A84BC7" w:rsidRPr="006F1305">
        <w:instrText xml:space="preserve"> \* MERGEFORMAT </w:instrText>
      </w:r>
      <w:r w:rsidR="00777CD7" w:rsidRPr="006F1305">
        <w:fldChar w:fldCharType="separate"/>
      </w:r>
      <w:r w:rsidR="007152CA">
        <w:t>4</w:t>
      </w:r>
      <w:r w:rsidR="00777CD7" w:rsidRPr="006F1305">
        <w:fldChar w:fldCharType="end"/>
      </w:r>
      <w:r w:rsidRPr="006F1305">
        <w:t xml:space="preserve">, </w:t>
      </w:r>
      <w:r w:rsidR="00777CD7" w:rsidRPr="006F1305">
        <w:fldChar w:fldCharType="begin"/>
      </w:r>
      <w:r w:rsidR="00777CD7" w:rsidRPr="006F1305">
        <w:instrText xml:space="preserve"> REF _Ref264630588 \r \h </w:instrText>
      </w:r>
      <w:r w:rsidR="00A84BC7" w:rsidRPr="006F1305">
        <w:instrText xml:space="preserve"> \* MERGEFORMAT </w:instrText>
      </w:r>
      <w:r w:rsidR="00777CD7" w:rsidRPr="006F1305">
        <w:fldChar w:fldCharType="separate"/>
      </w:r>
      <w:r w:rsidR="007152CA">
        <w:t>6.1</w:t>
      </w:r>
      <w:r w:rsidR="00777CD7" w:rsidRPr="006F1305">
        <w:fldChar w:fldCharType="end"/>
      </w:r>
      <w:r w:rsidRPr="006F1305">
        <w:t xml:space="preserve">, </w:t>
      </w:r>
      <w:r w:rsidR="00777CD7" w:rsidRPr="006F1305">
        <w:fldChar w:fldCharType="begin"/>
      </w:r>
      <w:r w:rsidR="00777CD7" w:rsidRPr="006F1305">
        <w:instrText xml:space="preserve"> REF _Ref264630340 \r \h </w:instrText>
      </w:r>
      <w:r w:rsidR="00A84BC7" w:rsidRPr="006F1305">
        <w:instrText xml:space="preserve"> \* MERGEFORMAT </w:instrText>
      </w:r>
      <w:r w:rsidR="00777CD7" w:rsidRPr="006F1305">
        <w:fldChar w:fldCharType="separate"/>
      </w:r>
      <w:r w:rsidR="007152CA">
        <w:t>6.2</w:t>
      </w:r>
      <w:r w:rsidR="00777CD7" w:rsidRPr="006F1305">
        <w:fldChar w:fldCharType="end"/>
      </w:r>
      <w:r w:rsidRPr="006F1305">
        <w:t xml:space="preserve">, </w:t>
      </w:r>
      <w:r w:rsidR="00777CD7" w:rsidRPr="006F1305">
        <w:fldChar w:fldCharType="begin"/>
      </w:r>
      <w:r w:rsidR="00777CD7" w:rsidRPr="006F1305">
        <w:instrText xml:space="preserve"> REF _Ref264630104 \r \h </w:instrText>
      </w:r>
      <w:r w:rsidR="00A84BC7" w:rsidRPr="006F1305">
        <w:instrText xml:space="preserve"> \* MERGEFORMAT </w:instrText>
      </w:r>
      <w:r w:rsidR="00777CD7" w:rsidRPr="006F1305">
        <w:fldChar w:fldCharType="separate"/>
      </w:r>
      <w:r w:rsidR="007152CA">
        <w:t>6.4.2</w:t>
      </w:r>
      <w:r w:rsidR="00777CD7" w:rsidRPr="006F1305">
        <w:fldChar w:fldCharType="end"/>
      </w:r>
      <w:r w:rsidRPr="006F1305">
        <w:t xml:space="preserve">, </w:t>
      </w:r>
      <w:r w:rsidR="00777CD7" w:rsidRPr="006F1305">
        <w:fldChar w:fldCharType="begin"/>
      </w:r>
      <w:r w:rsidR="00777CD7" w:rsidRPr="006F1305">
        <w:instrText xml:space="preserve"> REF _Ref264630621 \r \h </w:instrText>
      </w:r>
      <w:r w:rsidR="00A84BC7" w:rsidRPr="006F1305">
        <w:instrText xml:space="preserve"> \* MERGEFORMAT </w:instrText>
      </w:r>
      <w:r w:rsidR="00777CD7" w:rsidRPr="006F1305">
        <w:fldChar w:fldCharType="separate"/>
      </w:r>
      <w:r w:rsidR="007152CA">
        <w:t>6.4.3</w:t>
      </w:r>
      <w:r w:rsidR="00777CD7" w:rsidRPr="006F1305">
        <w:fldChar w:fldCharType="end"/>
      </w:r>
      <w:r w:rsidRPr="006F1305">
        <w:t xml:space="preserve">, </w:t>
      </w:r>
      <w:r w:rsidR="00777CD7" w:rsidRPr="006F1305">
        <w:fldChar w:fldCharType="begin"/>
      </w:r>
      <w:r w:rsidR="00777CD7" w:rsidRPr="006F1305">
        <w:instrText xml:space="preserve"> REF _Ref264630628 \r \h </w:instrText>
      </w:r>
      <w:r w:rsidR="00A84BC7" w:rsidRPr="006F1305">
        <w:instrText xml:space="preserve"> \* MERGEFORMAT </w:instrText>
      </w:r>
      <w:r w:rsidR="00777CD7" w:rsidRPr="006F1305">
        <w:fldChar w:fldCharType="separate"/>
      </w:r>
      <w:r w:rsidR="007152CA">
        <w:t>6.4.4</w:t>
      </w:r>
      <w:r w:rsidR="00777CD7" w:rsidRPr="006F1305">
        <w:fldChar w:fldCharType="end"/>
      </w:r>
      <w:r w:rsidRPr="006F1305">
        <w:t>,</w:t>
      </w:r>
      <w:r w:rsidR="00134DFD" w:rsidRPr="006F1305">
        <w:t xml:space="preserve"> </w:t>
      </w:r>
      <w:r w:rsidR="00777CD7" w:rsidRPr="006F1305">
        <w:fldChar w:fldCharType="begin"/>
      </w:r>
      <w:r w:rsidR="00777CD7" w:rsidRPr="006F1305">
        <w:instrText xml:space="preserve"> REF _Ref264630636 \r \h </w:instrText>
      </w:r>
      <w:r w:rsidR="00A84BC7" w:rsidRPr="006F1305">
        <w:instrText xml:space="preserve"> \* MERGEFORMAT </w:instrText>
      </w:r>
      <w:r w:rsidR="00777CD7" w:rsidRPr="006F1305">
        <w:fldChar w:fldCharType="separate"/>
      </w:r>
      <w:r w:rsidR="007152CA">
        <w:t>8</w:t>
      </w:r>
      <w:r w:rsidR="00777CD7" w:rsidRPr="006F1305">
        <w:fldChar w:fldCharType="end"/>
      </w:r>
      <w:r w:rsidRPr="006F1305">
        <w:t xml:space="preserve">, </w:t>
      </w:r>
      <w:r w:rsidR="00777CD7" w:rsidRPr="006F1305">
        <w:fldChar w:fldCharType="begin"/>
      </w:r>
      <w:r w:rsidR="00777CD7" w:rsidRPr="006F1305">
        <w:instrText xml:space="preserve"> REF _Ref264630653 \r \h </w:instrText>
      </w:r>
      <w:r w:rsidR="00A84BC7" w:rsidRPr="006F1305">
        <w:instrText xml:space="preserve"> \* MERGEFORMAT </w:instrText>
      </w:r>
      <w:r w:rsidR="00777CD7" w:rsidRPr="006F1305">
        <w:fldChar w:fldCharType="separate"/>
      </w:r>
      <w:r w:rsidR="007152CA">
        <w:t>11</w:t>
      </w:r>
      <w:r w:rsidR="00777CD7" w:rsidRPr="006F1305">
        <w:fldChar w:fldCharType="end"/>
      </w:r>
      <w:r w:rsidRPr="006F1305">
        <w:t xml:space="preserve">, </w:t>
      </w:r>
      <w:r w:rsidR="00777CD7" w:rsidRPr="006F1305">
        <w:fldChar w:fldCharType="begin"/>
      </w:r>
      <w:r w:rsidR="00777CD7" w:rsidRPr="006F1305">
        <w:instrText xml:space="preserve"> REF _Ref264630660 \r \h </w:instrText>
      </w:r>
      <w:r w:rsidR="00A84BC7" w:rsidRPr="006F1305">
        <w:instrText xml:space="preserve"> \* MERGEFORMAT </w:instrText>
      </w:r>
      <w:r w:rsidR="00777CD7" w:rsidRPr="006F1305">
        <w:fldChar w:fldCharType="separate"/>
      </w:r>
      <w:r w:rsidR="007152CA">
        <w:t>12</w:t>
      </w:r>
      <w:r w:rsidR="00777CD7" w:rsidRPr="006F1305">
        <w:fldChar w:fldCharType="end"/>
      </w:r>
      <w:r w:rsidRPr="006F1305">
        <w:t xml:space="preserve">, </w:t>
      </w:r>
      <w:r w:rsidR="00777CD7" w:rsidRPr="006F1305">
        <w:fldChar w:fldCharType="begin"/>
      </w:r>
      <w:r w:rsidR="00777CD7" w:rsidRPr="006F1305">
        <w:instrText xml:space="preserve"> REF _Ref264630674 \r \h </w:instrText>
      </w:r>
      <w:r w:rsidR="00A84BC7" w:rsidRPr="006F1305">
        <w:instrText xml:space="preserve"> \* MERGEFORMAT </w:instrText>
      </w:r>
      <w:r w:rsidR="00777CD7" w:rsidRPr="006F1305">
        <w:fldChar w:fldCharType="separate"/>
      </w:r>
      <w:r w:rsidR="007152CA">
        <w:t>13</w:t>
      </w:r>
      <w:r w:rsidR="00777CD7" w:rsidRPr="006F1305">
        <w:fldChar w:fldCharType="end"/>
      </w:r>
      <w:r w:rsidRPr="006F1305">
        <w:t xml:space="preserve">, </w:t>
      </w:r>
      <w:r w:rsidR="00777CD7" w:rsidRPr="006F1305">
        <w:fldChar w:fldCharType="begin"/>
      </w:r>
      <w:r w:rsidR="00777CD7" w:rsidRPr="006F1305">
        <w:instrText xml:space="preserve"> REF _Ref264630684 \r \h </w:instrText>
      </w:r>
      <w:r w:rsidR="00A84BC7" w:rsidRPr="006F1305">
        <w:instrText xml:space="preserve"> \* MERGEFORMAT </w:instrText>
      </w:r>
      <w:r w:rsidR="00777CD7" w:rsidRPr="006F1305">
        <w:fldChar w:fldCharType="separate"/>
      </w:r>
      <w:r w:rsidR="007152CA">
        <w:t>14</w:t>
      </w:r>
      <w:r w:rsidR="00777CD7" w:rsidRPr="006F1305">
        <w:fldChar w:fldCharType="end"/>
      </w:r>
      <w:r w:rsidRPr="006F1305">
        <w:t xml:space="preserve">, </w:t>
      </w:r>
      <w:r w:rsidR="00777CD7" w:rsidRPr="006F1305">
        <w:fldChar w:fldCharType="begin"/>
      </w:r>
      <w:r w:rsidR="00777CD7" w:rsidRPr="006F1305">
        <w:instrText xml:space="preserve"> REF _Ref264630691 \r \h </w:instrText>
      </w:r>
      <w:r w:rsidR="00A84BC7" w:rsidRPr="006F1305">
        <w:instrText xml:space="preserve"> \* MERGEFORMAT </w:instrText>
      </w:r>
      <w:r w:rsidR="00777CD7" w:rsidRPr="006F1305">
        <w:fldChar w:fldCharType="separate"/>
      </w:r>
      <w:r w:rsidR="007152CA">
        <w:t>15</w:t>
      </w:r>
      <w:r w:rsidR="00777CD7" w:rsidRPr="006F1305">
        <w:fldChar w:fldCharType="end"/>
      </w:r>
      <w:r w:rsidRPr="006F1305">
        <w:t xml:space="preserve">, </w:t>
      </w:r>
      <w:r w:rsidR="00777CD7" w:rsidRPr="006F1305">
        <w:fldChar w:fldCharType="begin"/>
      </w:r>
      <w:r w:rsidR="00777CD7" w:rsidRPr="006F1305">
        <w:instrText xml:space="preserve"> REF _Ref264630700 \r \h </w:instrText>
      </w:r>
      <w:r w:rsidR="00A84BC7" w:rsidRPr="006F1305">
        <w:instrText xml:space="preserve"> \* MERGEFORMAT </w:instrText>
      </w:r>
      <w:r w:rsidR="00777CD7" w:rsidRPr="006F1305">
        <w:fldChar w:fldCharType="separate"/>
      </w:r>
      <w:r w:rsidR="007152CA">
        <w:t>16.1</w:t>
      </w:r>
      <w:r w:rsidR="00777CD7" w:rsidRPr="006F1305">
        <w:fldChar w:fldCharType="end"/>
      </w:r>
      <w:r w:rsidRPr="006F1305">
        <w:t>,</w:t>
      </w:r>
      <w:r w:rsidRPr="006B6A3D">
        <w:t xml:space="preserve"> </w:t>
      </w:r>
      <w:r w:rsidR="00777CD7" w:rsidRPr="006B6A3D">
        <w:fldChar w:fldCharType="begin"/>
      </w:r>
      <w:r w:rsidR="00777CD7" w:rsidRPr="006B6A3D">
        <w:instrText xml:space="preserve"> REF _Ref264630711 \r \h </w:instrText>
      </w:r>
      <w:r w:rsidR="00A84BC7" w:rsidRPr="006B6A3D">
        <w:instrText xml:space="preserve"> \* MERGEFORMAT </w:instrText>
      </w:r>
      <w:r w:rsidR="00777CD7" w:rsidRPr="006B6A3D">
        <w:fldChar w:fldCharType="separate"/>
      </w:r>
      <w:r w:rsidR="007152CA">
        <w:t>18</w:t>
      </w:r>
      <w:r w:rsidR="00777CD7" w:rsidRPr="006B6A3D">
        <w:fldChar w:fldCharType="end"/>
      </w:r>
      <w:r w:rsidRPr="006B6A3D">
        <w:t xml:space="preserve">, </w:t>
      </w:r>
      <w:r w:rsidR="00777CD7" w:rsidRPr="006B6A3D">
        <w:fldChar w:fldCharType="begin"/>
      </w:r>
      <w:r w:rsidR="00777CD7" w:rsidRPr="006B6A3D">
        <w:instrText xml:space="preserve"> REF _Ref264630721 \r \h </w:instrText>
      </w:r>
      <w:r w:rsidR="00A84BC7" w:rsidRPr="006B6A3D">
        <w:instrText xml:space="preserve"> \* MERGEFORMAT </w:instrText>
      </w:r>
      <w:r w:rsidR="00777CD7" w:rsidRPr="006B6A3D">
        <w:fldChar w:fldCharType="separate"/>
      </w:r>
      <w:r w:rsidR="007152CA">
        <w:t>20</w:t>
      </w:r>
      <w:r w:rsidR="00777CD7" w:rsidRPr="006B6A3D">
        <w:fldChar w:fldCharType="end"/>
      </w:r>
      <w:r w:rsidRPr="006B6A3D">
        <w:t xml:space="preserve">, </w:t>
      </w:r>
      <w:r w:rsidR="00777CD7" w:rsidRPr="006B6A3D">
        <w:fldChar w:fldCharType="begin"/>
      </w:r>
      <w:r w:rsidR="00777CD7" w:rsidRPr="006B6A3D">
        <w:instrText xml:space="preserve"> REF _Ref264630739 \r \h </w:instrText>
      </w:r>
      <w:r w:rsidR="00A84BC7" w:rsidRPr="006B6A3D">
        <w:instrText xml:space="preserve"> \* MERGEFORMAT </w:instrText>
      </w:r>
      <w:r w:rsidR="00777CD7" w:rsidRPr="006B6A3D">
        <w:fldChar w:fldCharType="separate"/>
      </w:r>
      <w:r w:rsidR="007152CA">
        <w:t>22.3</w:t>
      </w:r>
      <w:r w:rsidR="00777CD7" w:rsidRPr="006B6A3D">
        <w:fldChar w:fldCharType="end"/>
      </w:r>
      <w:r w:rsidR="00D95DAA" w:rsidRPr="006B6A3D">
        <w:t xml:space="preserve">, </w:t>
      </w:r>
      <w:r w:rsidR="00777CD7" w:rsidRPr="006B6A3D">
        <w:fldChar w:fldCharType="begin"/>
      </w:r>
      <w:r w:rsidR="00777CD7" w:rsidRPr="006B6A3D">
        <w:instrText xml:space="preserve"> REF _Ref264630754 \r \h </w:instrText>
      </w:r>
      <w:r w:rsidR="00A84BC7" w:rsidRPr="006B6A3D">
        <w:instrText xml:space="preserve"> \* MERGEFORMAT </w:instrText>
      </w:r>
      <w:r w:rsidR="00777CD7" w:rsidRPr="006B6A3D">
        <w:fldChar w:fldCharType="separate"/>
      </w:r>
      <w:r w:rsidR="007152CA">
        <w:t>22.7</w:t>
      </w:r>
      <w:r w:rsidR="00777CD7" w:rsidRPr="006B6A3D">
        <w:fldChar w:fldCharType="end"/>
      </w:r>
      <w:r w:rsidR="00777CD7" w:rsidRPr="006B6A3D">
        <w:t xml:space="preserve"> </w:t>
      </w:r>
      <w:r w:rsidRPr="006B6A3D">
        <w:t xml:space="preserve">and </w:t>
      </w:r>
      <w:r w:rsidR="00DA7F55" w:rsidRPr="006B6A3D">
        <w:fldChar w:fldCharType="begin"/>
      </w:r>
      <w:r w:rsidR="00DA7F55" w:rsidRPr="006B6A3D">
        <w:instrText xml:space="preserve"> REF _Ref300739706 \r \h </w:instrText>
      </w:r>
      <w:r w:rsidR="00A84BC7" w:rsidRPr="006B6A3D">
        <w:instrText xml:space="preserve"> \* MERGEFORMAT </w:instrText>
      </w:r>
      <w:r w:rsidR="00DA7F55" w:rsidRPr="006B6A3D">
        <w:fldChar w:fldCharType="separate"/>
      </w:r>
      <w:r w:rsidR="007152CA">
        <w:t>23</w:t>
      </w:r>
      <w:r w:rsidR="00DA7F55" w:rsidRPr="006B6A3D">
        <w:fldChar w:fldCharType="end"/>
      </w:r>
      <w:r w:rsidR="00777CD7" w:rsidRPr="006B6A3D">
        <w:t xml:space="preserve"> </w:t>
      </w:r>
      <w:r w:rsidRPr="006B6A3D">
        <w:t>shall continue in force.</w:t>
      </w:r>
    </w:p>
    <w:p w14:paraId="2B2C5CE0" w14:textId="77777777" w:rsidR="00072274" w:rsidRPr="006B6A3D" w:rsidRDefault="00072274" w:rsidP="008500CA">
      <w:pPr>
        <w:pStyle w:val="Outline1"/>
      </w:pPr>
      <w:bookmarkStart w:id="73" w:name="_Ref264630660"/>
      <w:r w:rsidRPr="006B6A3D">
        <w:t>intellectual property rights</w:t>
      </w:r>
      <w:bookmarkEnd w:id="73"/>
    </w:p>
    <w:p w14:paraId="2B2C5CE1" w14:textId="77777777" w:rsidR="00072274" w:rsidRPr="006F1305" w:rsidRDefault="00072274" w:rsidP="006F1305">
      <w:pPr>
        <w:pStyle w:val="Outline2"/>
      </w:pPr>
      <w:r w:rsidRPr="006B6A3D">
        <w:t xml:space="preserve">The Supplier warrants, represents and undertakes to the Authority that either it is the sole proprietor and legal and beneficial owner of all Intellectual Property Rights in the Product or it is </w:t>
      </w:r>
      <w:r w:rsidRPr="006F1305">
        <w:t>licensed by the relevant owners to supply the Product in accordance with this Agreement</w:t>
      </w:r>
      <w:r w:rsidR="00602345" w:rsidRPr="006F1305">
        <w:t xml:space="preserve"> and shall use best endeavours to ensure that </w:t>
      </w:r>
      <w:r w:rsidR="004A1B91" w:rsidRPr="006F1305">
        <w:t>it remains the owner and / or l</w:t>
      </w:r>
      <w:r w:rsidR="00601443" w:rsidRPr="006F1305">
        <w:t xml:space="preserve">icensee (as applicable) of </w:t>
      </w:r>
      <w:r w:rsidR="00602345" w:rsidRPr="006F1305">
        <w:t xml:space="preserve">the Intellectual Property Rights </w:t>
      </w:r>
      <w:r w:rsidR="00601443" w:rsidRPr="006F1305">
        <w:t>in the Product</w:t>
      </w:r>
      <w:r w:rsidR="00602345" w:rsidRPr="006F1305">
        <w:t xml:space="preserve"> </w:t>
      </w:r>
      <w:r w:rsidR="00B139EA" w:rsidRPr="006F1305">
        <w:t>throughout the Term</w:t>
      </w:r>
      <w:r w:rsidR="00EE5A1D" w:rsidRPr="006F1305">
        <w:t xml:space="preserve"> of this Agreement</w:t>
      </w:r>
      <w:r w:rsidRPr="006F1305">
        <w:t>.</w:t>
      </w:r>
    </w:p>
    <w:p w14:paraId="2B2C5CE2" w14:textId="77777777" w:rsidR="0096400E" w:rsidRPr="006F1305" w:rsidRDefault="00072274" w:rsidP="006F1305">
      <w:pPr>
        <w:pStyle w:val="Outline2"/>
      </w:pPr>
      <w:r w:rsidRPr="006F1305">
        <w:t>T</w:t>
      </w:r>
      <w:r w:rsidR="0096400E" w:rsidRPr="006F1305">
        <w:t xml:space="preserve">he Supplier warrants and represents that any receipt and Use of the Product by the Authority or any Administrating Entity </w:t>
      </w:r>
      <w:r w:rsidR="00F5407B" w:rsidRPr="006F1305">
        <w:t xml:space="preserve">or Devolved Administration </w:t>
      </w:r>
      <w:r w:rsidR="0096400E" w:rsidRPr="006F1305">
        <w:t xml:space="preserve">in accordance with this Agreement shall not infringe any Intellectual Property Rights of any third party. </w:t>
      </w:r>
    </w:p>
    <w:p w14:paraId="2B2C5CE3" w14:textId="77777777" w:rsidR="00072274" w:rsidRPr="006B6A3D" w:rsidRDefault="00072274" w:rsidP="006F1305">
      <w:pPr>
        <w:pStyle w:val="Outline2"/>
      </w:pPr>
      <w:bookmarkStart w:id="74" w:name="_Ref264630867"/>
      <w:r w:rsidRPr="006F1305">
        <w:t xml:space="preserve">The Supplier shall indemnify and hold harmless the Authority </w:t>
      </w:r>
      <w:r w:rsidR="00764E6E" w:rsidRPr="006F1305">
        <w:t xml:space="preserve">and any Administering Entity </w:t>
      </w:r>
      <w:r w:rsidR="00F5407B" w:rsidRPr="006F1305">
        <w:t xml:space="preserve">or Devolved Administration </w:t>
      </w:r>
      <w:r w:rsidRPr="006F1305">
        <w:t xml:space="preserve">against all claims, </w:t>
      </w:r>
      <w:r w:rsidRPr="006F1305">
        <w:lastRenderedPageBreak/>
        <w:t>liabilities, losses, damages, costs (including legal costs) and expenses incurred in connection with any claim by any party that its Intellectual Property Rights in</w:t>
      </w:r>
      <w:r w:rsidRPr="006B6A3D">
        <w:t xml:space="preserve"> the Product have been infringed as a result of the supply of the Product under this Agreement or the Use of the Product.</w:t>
      </w:r>
      <w:bookmarkEnd w:id="74"/>
      <w:r w:rsidRPr="006B6A3D">
        <w:t xml:space="preserve"> </w:t>
      </w:r>
    </w:p>
    <w:p w14:paraId="2B2C5CE4" w14:textId="77777777" w:rsidR="00072274" w:rsidRPr="006B6A3D" w:rsidRDefault="00072274" w:rsidP="008500CA">
      <w:pPr>
        <w:pStyle w:val="Outline1"/>
      </w:pPr>
      <w:bookmarkStart w:id="75" w:name="_Ref264630674"/>
      <w:r w:rsidRPr="006F1305">
        <w:t>PRODUCT</w:t>
      </w:r>
      <w:r w:rsidRPr="006B6A3D">
        <w:t xml:space="preserve"> LIABILITY</w:t>
      </w:r>
      <w:bookmarkEnd w:id="75"/>
    </w:p>
    <w:p w14:paraId="2B2C5CE5" w14:textId="77777777" w:rsidR="00072274" w:rsidRPr="006F1305" w:rsidRDefault="00072274" w:rsidP="006F1305">
      <w:pPr>
        <w:pStyle w:val="Outline2"/>
      </w:pPr>
      <w:bookmarkStart w:id="76" w:name="_Ref264630843"/>
      <w:r w:rsidRPr="006B6A3D">
        <w:t xml:space="preserve">Subject to Clause </w:t>
      </w:r>
      <w:r w:rsidR="00777CD7" w:rsidRPr="006B6A3D">
        <w:fldChar w:fldCharType="begin"/>
      </w:r>
      <w:r w:rsidR="00777CD7" w:rsidRPr="006B6A3D">
        <w:instrText xml:space="preserve"> REF _Ref264630835 \r \h </w:instrText>
      </w:r>
      <w:r w:rsidR="00A84BC7" w:rsidRPr="006B6A3D">
        <w:instrText xml:space="preserve"> \* MERGEFORMAT </w:instrText>
      </w:r>
      <w:r w:rsidR="00777CD7" w:rsidRPr="006B6A3D">
        <w:fldChar w:fldCharType="separate"/>
      </w:r>
      <w:r w:rsidR="007152CA">
        <w:t>13.2</w:t>
      </w:r>
      <w:r w:rsidR="00777CD7" w:rsidRPr="006B6A3D">
        <w:fldChar w:fldCharType="end"/>
      </w:r>
      <w:r w:rsidRPr="006B6A3D">
        <w:t xml:space="preserve">, the Supplier shall indemnify and hold harmless the Authority </w:t>
      </w:r>
      <w:r w:rsidR="00764E6E" w:rsidRPr="006B6A3D">
        <w:t xml:space="preserve">and any Administering Entity </w:t>
      </w:r>
      <w:r w:rsidR="00F5407B" w:rsidRPr="006B6A3D">
        <w:t xml:space="preserve">or Devolved </w:t>
      </w:r>
      <w:r w:rsidR="00F5407B" w:rsidRPr="006F1305">
        <w:t xml:space="preserve">Administration </w:t>
      </w:r>
      <w:r w:rsidRPr="006F1305">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w:t>
      </w:r>
      <w:r w:rsidR="007A61A7" w:rsidRPr="006F1305">
        <w:t xml:space="preserve"> or a</w:t>
      </w:r>
      <w:r w:rsidR="00601443" w:rsidRPr="006F1305">
        <w:t>n</w:t>
      </w:r>
      <w:r w:rsidR="007A61A7" w:rsidRPr="006F1305">
        <w:t>y Administering Entity</w:t>
      </w:r>
      <w:r w:rsidR="00F5407B" w:rsidRPr="006F1305">
        <w:t xml:space="preserve"> or Devolved Administration</w:t>
      </w:r>
      <w:r w:rsidRPr="006F1305">
        <w:t>.</w:t>
      </w:r>
      <w:bookmarkEnd w:id="76"/>
      <w:r w:rsidRPr="006F1305">
        <w:t xml:space="preserve"> </w:t>
      </w:r>
    </w:p>
    <w:p w14:paraId="2B2C5CE6" w14:textId="77777777" w:rsidR="00072274" w:rsidRPr="006B6A3D" w:rsidRDefault="00072274" w:rsidP="006F1305">
      <w:pPr>
        <w:pStyle w:val="Outline2"/>
      </w:pPr>
      <w:bookmarkStart w:id="77" w:name="_Ref264630835"/>
      <w:r w:rsidRPr="006F1305">
        <w:t xml:space="preserve">The indemnity in Clause </w:t>
      </w:r>
      <w:r w:rsidR="00777CD7" w:rsidRPr="006F1305">
        <w:fldChar w:fldCharType="begin"/>
      </w:r>
      <w:r w:rsidR="00777CD7" w:rsidRPr="006F1305">
        <w:instrText xml:space="preserve"> REF _Ref264630843 \r \h </w:instrText>
      </w:r>
      <w:r w:rsidR="00A84BC7" w:rsidRPr="006F1305">
        <w:instrText xml:space="preserve"> \* MERGEFORMAT </w:instrText>
      </w:r>
      <w:r w:rsidR="00777CD7" w:rsidRPr="006F1305">
        <w:fldChar w:fldCharType="separate"/>
      </w:r>
      <w:r w:rsidR="007152CA">
        <w:t>13.1</w:t>
      </w:r>
      <w:r w:rsidR="00777CD7" w:rsidRPr="006F1305">
        <w:fldChar w:fldCharType="end"/>
      </w:r>
      <w:r w:rsidR="00777CD7" w:rsidRPr="006F1305">
        <w:t xml:space="preserve"> </w:t>
      </w:r>
      <w:r w:rsidRPr="006F1305">
        <w:t xml:space="preserve">shall not apply in respect of any death or personal injury arising from Use of the Product by the Authority </w:t>
      </w:r>
      <w:r w:rsidR="007A61A7" w:rsidRPr="006F1305">
        <w:t xml:space="preserve">or any Administering Entity </w:t>
      </w:r>
      <w:r w:rsidR="00F5407B" w:rsidRPr="006F1305">
        <w:t xml:space="preserve">or Devolved Administration </w:t>
      </w:r>
      <w:r w:rsidRPr="006F1305">
        <w:t>contrary to any storage or administration</w:t>
      </w:r>
      <w:r w:rsidRPr="006B6A3D">
        <w:t xml:space="preserve"> requirements set ou</w:t>
      </w:r>
      <w:r w:rsidR="00DF6902" w:rsidRPr="006B6A3D">
        <w:t>t in the Summary of Product Characteristics</w:t>
      </w:r>
      <w:r w:rsidRPr="006B6A3D">
        <w:t>.</w:t>
      </w:r>
      <w:r w:rsidR="00DF6902" w:rsidRPr="006B6A3D">
        <w:t xml:space="preserve"> The Supplier shall also be relieved of any other liability under this Agreement to the extent such liability results directly from any Use or storage of the Products </w:t>
      </w:r>
      <w:r w:rsidR="00CE7F8F" w:rsidRPr="006B6A3D">
        <w:rPr>
          <w:lang w:val="en-GB"/>
        </w:rPr>
        <w:t xml:space="preserve">by the Authority or any Administering Entity or Devolved Administrations </w:t>
      </w:r>
      <w:r w:rsidR="00DF6902" w:rsidRPr="006B6A3D">
        <w:t>in contravention of any requirements set out in the Summary of Product Characteristics.</w:t>
      </w:r>
      <w:bookmarkEnd w:id="77"/>
      <w:r w:rsidR="00DF6902" w:rsidRPr="006B6A3D">
        <w:t xml:space="preserve"> </w:t>
      </w:r>
    </w:p>
    <w:p w14:paraId="2B2C5CE7" w14:textId="77777777" w:rsidR="00072274" w:rsidRPr="006B6A3D" w:rsidRDefault="00072274" w:rsidP="008500CA">
      <w:pPr>
        <w:pStyle w:val="Outline1"/>
      </w:pPr>
      <w:bookmarkStart w:id="78" w:name="_Ref264630684"/>
      <w:r w:rsidRPr="006B6A3D">
        <w:t xml:space="preserve">LIMITATION OF </w:t>
      </w:r>
      <w:r w:rsidRPr="006F1305">
        <w:t>LIABILITY</w:t>
      </w:r>
      <w:r w:rsidR="00602345" w:rsidRPr="006B6A3D">
        <w:t xml:space="preserve"> AND INSURANCE</w:t>
      </w:r>
      <w:bookmarkEnd w:id="78"/>
    </w:p>
    <w:p w14:paraId="2B2C5CE8" w14:textId="77777777" w:rsidR="00924F00" w:rsidRPr="006B6A3D" w:rsidRDefault="00072274" w:rsidP="006F1305">
      <w:pPr>
        <w:pStyle w:val="Outline2"/>
      </w:pPr>
      <w:bookmarkStart w:id="79" w:name="_Ref264630926"/>
      <w:r w:rsidRPr="006B6A3D">
        <w:t xml:space="preserve">Nothing in this Agreement shall </w:t>
      </w:r>
      <w:r w:rsidRPr="006F1305">
        <w:t>exclude</w:t>
      </w:r>
      <w:r w:rsidRPr="006B6A3D">
        <w:t xml:space="preserve"> or restrict the liability of either Party</w:t>
      </w:r>
      <w:bookmarkEnd w:id="79"/>
      <w:r w:rsidR="00924F00" w:rsidRPr="006B6A3D">
        <w:t>:</w:t>
      </w:r>
    </w:p>
    <w:p w14:paraId="2B2C5CE9" w14:textId="77777777" w:rsidR="00924F00" w:rsidRPr="006F1305" w:rsidRDefault="00924F00" w:rsidP="006F1305">
      <w:pPr>
        <w:pStyle w:val="Outline3"/>
      </w:pPr>
      <w:r w:rsidRPr="006B6A3D">
        <w:t xml:space="preserve">for death or </w:t>
      </w:r>
      <w:r w:rsidRPr="006F1305">
        <w:t>personal injury resulting from its negligence;</w:t>
      </w:r>
    </w:p>
    <w:p w14:paraId="2B2C5CEA" w14:textId="77777777" w:rsidR="00072274" w:rsidRPr="006F1305" w:rsidRDefault="00072274" w:rsidP="008500CA">
      <w:pPr>
        <w:pStyle w:val="Outline3"/>
      </w:pPr>
      <w:r w:rsidRPr="006F1305">
        <w:t>for fraud or fraudulent misrepresentation; or</w:t>
      </w:r>
    </w:p>
    <w:p w14:paraId="2B2C5CEB" w14:textId="77777777" w:rsidR="00072274" w:rsidRPr="006F1305" w:rsidRDefault="00072274" w:rsidP="008500CA">
      <w:pPr>
        <w:pStyle w:val="Outline3"/>
      </w:pPr>
      <w:proofErr w:type="gramStart"/>
      <w:r w:rsidRPr="006F1305">
        <w:t>in</w:t>
      </w:r>
      <w:proofErr w:type="gramEnd"/>
      <w:r w:rsidRPr="006F1305">
        <w:t xml:space="preserve"> any other circumstances where liability may not be limited or excluded under any applicable law.</w:t>
      </w:r>
    </w:p>
    <w:p w14:paraId="2B2C5CEC" w14:textId="77777777" w:rsidR="00072274" w:rsidRPr="006B6A3D" w:rsidRDefault="00072274" w:rsidP="006F1305">
      <w:pPr>
        <w:pStyle w:val="Outline2"/>
      </w:pPr>
      <w:bookmarkStart w:id="80" w:name="_Ref264630936"/>
      <w:r w:rsidRPr="006B6A3D">
        <w:t xml:space="preserve">Nothing in this Agreement shall exclude or restrict the liability of the Supplier under Clause </w:t>
      </w:r>
      <w:r w:rsidR="00777CD7" w:rsidRPr="006B6A3D">
        <w:fldChar w:fldCharType="begin"/>
      </w:r>
      <w:r w:rsidR="00777CD7" w:rsidRPr="006B6A3D">
        <w:instrText xml:space="preserve"> REF _Ref264630867 \r \h </w:instrText>
      </w:r>
      <w:r w:rsidR="00A84BC7" w:rsidRPr="006B6A3D">
        <w:instrText xml:space="preserve"> \* MERGEFORMAT </w:instrText>
      </w:r>
      <w:r w:rsidR="00777CD7" w:rsidRPr="006B6A3D">
        <w:fldChar w:fldCharType="separate"/>
      </w:r>
      <w:r w:rsidR="007152CA">
        <w:t>12.3</w:t>
      </w:r>
      <w:r w:rsidR="00777CD7" w:rsidRPr="006B6A3D">
        <w:fldChar w:fldCharType="end"/>
      </w:r>
      <w:r w:rsidR="00777CD7" w:rsidRPr="006B6A3D">
        <w:t xml:space="preserve"> </w:t>
      </w:r>
      <w:r w:rsidRPr="006B6A3D">
        <w:t xml:space="preserve">or Clause </w:t>
      </w:r>
      <w:r w:rsidR="00777CD7" w:rsidRPr="006B6A3D">
        <w:fldChar w:fldCharType="begin"/>
      </w:r>
      <w:r w:rsidR="00777CD7" w:rsidRPr="006B6A3D">
        <w:instrText xml:space="preserve"> REF _Ref264630843 \r \h </w:instrText>
      </w:r>
      <w:r w:rsidR="00A84BC7" w:rsidRPr="006B6A3D">
        <w:instrText xml:space="preserve"> \* MERGEFORMAT </w:instrText>
      </w:r>
      <w:r w:rsidR="00777CD7" w:rsidRPr="006B6A3D">
        <w:fldChar w:fldCharType="separate"/>
      </w:r>
      <w:r w:rsidR="007152CA">
        <w:t>13.1</w:t>
      </w:r>
      <w:r w:rsidR="00777CD7" w:rsidRPr="006B6A3D">
        <w:fldChar w:fldCharType="end"/>
      </w:r>
      <w:r w:rsidRPr="006B6A3D">
        <w:t>.</w:t>
      </w:r>
      <w:bookmarkEnd w:id="80"/>
    </w:p>
    <w:p w14:paraId="2B2C5CED" w14:textId="77777777" w:rsidR="00072274" w:rsidRPr="006B6A3D" w:rsidRDefault="003123EA" w:rsidP="006F1305">
      <w:pPr>
        <w:pStyle w:val="Outline2"/>
      </w:pPr>
      <w:bookmarkStart w:id="81" w:name="_Ref264631009"/>
      <w:r w:rsidRPr="006B6A3D">
        <w:t xml:space="preserve">Subject to Clauses </w:t>
      </w:r>
      <w:r w:rsidR="00777CD7" w:rsidRPr="006B6A3D">
        <w:fldChar w:fldCharType="begin"/>
      </w:r>
      <w:r w:rsidR="00777CD7" w:rsidRPr="006B6A3D">
        <w:instrText xml:space="preserve"> REF _Ref264630926 \r \h </w:instrText>
      </w:r>
      <w:r w:rsidR="00A84BC7" w:rsidRPr="006B6A3D">
        <w:instrText xml:space="preserve"> \* MERGEFORMAT </w:instrText>
      </w:r>
      <w:r w:rsidR="00777CD7" w:rsidRPr="006B6A3D">
        <w:fldChar w:fldCharType="separate"/>
      </w:r>
      <w:r w:rsidR="007152CA">
        <w:t>14.1</w:t>
      </w:r>
      <w:r w:rsidR="00777CD7" w:rsidRPr="006B6A3D">
        <w:fldChar w:fldCharType="end"/>
      </w:r>
      <w:r w:rsidRPr="006B6A3D">
        <w:t xml:space="preserve">, </w:t>
      </w:r>
      <w:r w:rsidR="00777CD7" w:rsidRPr="006B6A3D">
        <w:fldChar w:fldCharType="begin"/>
      </w:r>
      <w:r w:rsidR="00777CD7" w:rsidRPr="006B6A3D">
        <w:instrText xml:space="preserve"> REF _Ref264630936 \r \h </w:instrText>
      </w:r>
      <w:r w:rsidR="00A84BC7" w:rsidRPr="006B6A3D">
        <w:instrText xml:space="preserve"> \* MERGEFORMAT </w:instrText>
      </w:r>
      <w:r w:rsidR="00777CD7" w:rsidRPr="006B6A3D">
        <w:fldChar w:fldCharType="separate"/>
      </w:r>
      <w:r w:rsidR="007152CA">
        <w:t>14.2</w:t>
      </w:r>
      <w:r w:rsidR="00777CD7" w:rsidRPr="006B6A3D">
        <w:fldChar w:fldCharType="end"/>
      </w:r>
      <w:r w:rsidR="00777CD7" w:rsidRPr="006B6A3D">
        <w:t xml:space="preserve"> </w:t>
      </w:r>
      <w:r w:rsidRPr="006B6A3D">
        <w:t xml:space="preserve">and </w:t>
      </w:r>
      <w:r w:rsidR="00777CD7" w:rsidRPr="006B6A3D">
        <w:fldChar w:fldCharType="begin"/>
      </w:r>
      <w:r w:rsidR="00777CD7" w:rsidRPr="006B6A3D">
        <w:instrText xml:space="preserve"> REF _Ref264630948 \r \h </w:instrText>
      </w:r>
      <w:r w:rsidR="00A84BC7" w:rsidRPr="006B6A3D">
        <w:instrText xml:space="preserve"> \* MERGEFORMAT </w:instrText>
      </w:r>
      <w:r w:rsidR="00777CD7" w:rsidRPr="006B6A3D">
        <w:fldChar w:fldCharType="separate"/>
      </w:r>
      <w:r w:rsidR="007152CA">
        <w:t>14.7</w:t>
      </w:r>
      <w:r w:rsidR="00777CD7" w:rsidRPr="006B6A3D">
        <w:fldChar w:fldCharType="end"/>
      </w:r>
      <w:r w:rsidR="00072274" w:rsidRPr="006B6A3D">
        <w:t xml:space="preserve">, the total liability of the Supplier under this Agreement shall be limited in </w:t>
      </w:r>
      <w:r w:rsidR="00072274" w:rsidRPr="006F1305">
        <w:t>aggregate</w:t>
      </w:r>
      <w:r w:rsidR="00072274" w:rsidRPr="006B6A3D">
        <w:t xml:space="preserve"> to </w:t>
      </w:r>
      <w:r w:rsidR="00C04371" w:rsidRPr="006B6A3D">
        <w:t>the greater of (i) £5,000,000 (five million pounds) or 125</w:t>
      </w:r>
      <w:r w:rsidR="00072274" w:rsidRPr="006B6A3D">
        <w:t xml:space="preserve">% </w:t>
      </w:r>
      <w:r w:rsidR="00055D77" w:rsidRPr="006B6A3D">
        <w:t xml:space="preserve">(one hundred and twenty five percent) </w:t>
      </w:r>
      <w:r w:rsidR="00072274" w:rsidRPr="006B6A3D">
        <w:t xml:space="preserve">of the total sums paid or payable by the Authority to the Supplier for the </w:t>
      </w:r>
      <w:r w:rsidR="00602345" w:rsidRPr="006B6A3D">
        <w:t>Products</w:t>
      </w:r>
      <w:r w:rsidR="00072274" w:rsidRPr="006B6A3D">
        <w:t xml:space="preserve">. Where any sums are refunded or due for refund by the </w:t>
      </w:r>
      <w:r w:rsidR="00072274" w:rsidRPr="006B6A3D">
        <w:lastRenderedPageBreak/>
        <w:t xml:space="preserve">Supplier pursuant to Clause </w:t>
      </w:r>
      <w:r w:rsidR="00777CD7" w:rsidRPr="006B6A3D">
        <w:fldChar w:fldCharType="begin"/>
      </w:r>
      <w:r w:rsidR="00777CD7" w:rsidRPr="006B6A3D">
        <w:instrText xml:space="preserve"> REF _Ref264629841 \r \h </w:instrText>
      </w:r>
      <w:r w:rsidR="00A84BC7" w:rsidRPr="006B6A3D">
        <w:instrText xml:space="preserve"> \* MERGEFORMAT </w:instrText>
      </w:r>
      <w:r w:rsidR="00777CD7" w:rsidRPr="006B6A3D">
        <w:fldChar w:fldCharType="separate"/>
      </w:r>
      <w:r w:rsidR="007152CA">
        <w:t>4.4</w:t>
      </w:r>
      <w:r w:rsidR="00777CD7" w:rsidRPr="006B6A3D">
        <w:fldChar w:fldCharType="end"/>
      </w:r>
      <w:r w:rsidR="00777CD7" w:rsidRPr="006B6A3D">
        <w:t xml:space="preserve"> </w:t>
      </w:r>
      <w:r w:rsidR="00072274" w:rsidRPr="006B6A3D">
        <w:t xml:space="preserve">or Clause </w:t>
      </w:r>
      <w:r w:rsidR="00777CD7" w:rsidRPr="006B6A3D">
        <w:fldChar w:fldCharType="begin"/>
      </w:r>
      <w:r w:rsidR="00777CD7" w:rsidRPr="006B6A3D">
        <w:instrText xml:space="preserve"> REF _Ref264629960 \r \h </w:instrText>
      </w:r>
      <w:r w:rsidR="00A84BC7" w:rsidRPr="006B6A3D">
        <w:instrText xml:space="preserve"> \* MERGEFORMAT </w:instrText>
      </w:r>
      <w:r w:rsidR="00777CD7" w:rsidRPr="006B6A3D">
        <w:fldChar w:fldCharType="separate"/>
      </w:r>
      <w:r w:rsidR="007152CA">
        <w:t>11.2</w:t>
      </w:r>
      <w:r w:rsidR="00777CD7" w:rsidRPr="006B6A3D">
        <w:fldChar w:fldCharType="end"/>
      </w:r>
      <w:r w:rsidR="00072274" w:rsidRPr="006B6A3D">
        <w:t xml:space="preserve">: (i) such refund shall not reduce the amount of the limit of liability of the Supplier under this Clause </w:t>
      </w:r>
      <w:r w:rsidR="00777CD7" w:rsidRPr="006B6A3D">
        <w:fldChar w:fldCharType="begin"/>
      </w:r>
      <w:r w:rsidR="00777CD7" w:rsidRPr="006B6A3D">
        <w:instrText xml:space="preserve"> REF _Ref264631009 \r \h </w:instrText>
      </w:r>
      <w:r w:rsidR="00A84BC7" w:rsidRPr="006B6A3D">
        <w:instrText xml:space="preserve"> \* MERGEFORMAT </w:instrText>
      </w:r>
      <w:r w:rsidR="00777CD7" w:rsidRPr="006B6A3D">
        <w:fldChar w:fldCharType="separate"/>
      </w:r>
      <w:r w:rsidR="007152CA">
        <w:t>14.3</w:t>
      </w:r>
      <w:r w:rsidR="00777CD7" w:rsidRPr="006B6A3D">
        <w:fldChar w:fldCharType="end"/>
      </w:r>
      <w:r w:rsidR="00072274" w:rsidRPr="006B6A3D">
        <w:t>; and (ii) the sum received by the Authority by way of refund shall not be taken into account in calculating whether a</w:t>
      </w:r>
      <w:r w:rsidR="00602345" w:rsidRPr="006B6A3D">
        <w:t>ny such limit has been reached.</w:t>
      </w:r>
      <w:bookmarkEnd w:id="81"/>
      <w:r w:rsidR="00D45ADF" w:rsidRPr="006B6A3D">
        <w:t xml:space="preserve"> </w:t>
      </w:r>
    </w:p>
    <w:p w14:paraId="2B2C5CEE" w14:textId="77777777" w:rsidR="00FB0421" w:rsidRPr="006B6A3D" w:rsidRDefault="00072274" w:rsidP="006F1305">
      <w:pPr>
        <w:pStyle w:val="Outline2"/>
      </w:pPr>
      <w:r w:rsidRPr="006B6A3D">
        <w:t xml:space="preserve">The Authority shall promptly after receipt of any claim or notification of other circumstances to which an indemnity in this Agreement may apply, notify the Supplier of such fact and the </w:t>
      </w:r>
      <w:r w:rsidRPr="006F1305">
        <w:t>Supplier</w:t>
      </w:r>
      <w:r w:rsidRPr="006B6A3D">
        <w:t xml:space="preserve"> shall assume the defence of any relevant</w:t>
      </w:r>
      <w:r w:rsidR="00CC235E" w:rsidRPr="006B6A3D">
        <w:t xml:space="preserve"> claim or</w:t>
      </w:r>
      <w:r w:rsidRPr="006B6A3D">
        <w:t xml:space="preserve"> legal proceedings</w:t>
      </w:r>
      <w:r w:rsidR="00CC235E" w:rsidRPr="006B6A3D">
        <w:t xml:space="preserve"> and the Authority shall provide the Supplier with all reasonable cooperation requested by the Supplier subject to the Suppl</w:t>
      </w:r>
      <w:r w:rsidR="00CA4E2E" w:rsidRPr="006B6A3D">
        <w:t>ier reimbursing</w:t>
      </w:r>
      <w:r w:rsidR="00CC235E" w:rsidRPr="006B6A3D">
        <w:t xml:space="preserve"> the Authority’s reasonable costs incurred in providing such cooperation</w:t>
      </w:r>
      <w:r w:rsidRPr="006B6A3D">
        <w:t xml:space="preserve">; provided, however, that if the defendants in any such action include both of the Parties </w:t>
      </w:r>
      <w:r w:rsidR="007A61A7" w:rsidRPr="006B6A3D">
        <w:t xml:space="preserve">and/or both the Supplier and an Administering Entity </w:t>
      </w:r>
      <w:r w:rsidRPr="006B6A3D">
        <w:t>and the Authority</w:t>
      </w:r>
      <w:r w:rsidR="007A61A7" w:rsidRPr="006B6A3D">
        <w:t xml:space="preserve"> and/or the relevant Administering Entity</w:t>
      </w:r>
      <w:r w:rsidR="00F440F3" w:rsidRPr="006B6A3D">
        <w:t xml:space="preserve"> and/or Devolved Administration</w:t>
      </w:r>
      <w:r w:rsidRPr="006B6A3D">
        <w:t xml:space="preserve"> have reasonably concluded that there may be defences available to it which are different from, additional to or inconsistent with those available to the Supplier, the Authority </w:t>
      </w:r>
      <w:r w:rsidR="007A61A7" w:rsidRPr="006B6A3D">
        <w:t xml:space="preserve">and/or the Administering Entity </w:t>
      </w:r>
      <w:r w:rsidR="00F440F3" w:rsidRPr="006B6A3D">
        <w:t xml:space="preserve">and/or Devolved Administration </w:t>
      </w:r>
      <w:r w:rsidRPr="006B6A3D">
        <w:t>shall have the right to select separate counsel to participate in the defence of such action on behalf of the Authority</w:t>
      </w:r>
      <w:r w:rsidR="007A61A7" w:rsidRPr="006B6A3D">
        <w:t xml:space="preserve"> or the relevant Administering Entity</w:t>
      </w:r>
      <w:r w:rsidR="00F440F3" w:rsidRPr="006B6A3D">
        <w:t xml:space="preserve"> or Devolved Administration</w:t>
      </w:r>
      <w:r w:rsidR="00AB2277" w:rsidRPr="006B6A3D">
        <w:t xml:space="preserve">. In defending any legal proceedings under this Clause </w:t>
      </w:r>
      <w:r w:rsidRPr="006B6A3D">
        <w:t>the Supplier:</w:t>
      </w:r>
    </w:p>
    <w:p w14:paraId="2B2C5CEF" w14:textId="77777777" w:rsidR="00072274" w:rsidRPr="006F1305" w:rsidRDefault="00072274" w:rsidP="006F1305">
      <w:pPr>
        <w:pStyle w:val="Outline3"/>
      </w:pPr>
      <w:r w:rsidRPr="006B6A3D">
        <w:t xml:space="preserve">shall use </w:t>
      </w:r>
      <w:r w:rsidRPr="006F1305">
        <w:t>appropriately experienced lawyers;</w:t>
      </w:r>
    </w:p>
    <w:p w14:paraId="2B2C5CF0" w14:textId="77777777" w:rsidR="00072274" w:rsidRPr="006F1305" w:rsidRDefault="00072274" w:rsidP="006F1305">
      <w:pPr>
        <w:pStyle w:val="Outline3"/>
      </w:pPr>
      <w:r w:rsidRPr="006F1305">
        <w:t>shall defend any relevant claim robustly and expeditiously; and</w:t>
      </w:r>
    </w:p>
    <w:p w14:paraId="2B2C5CF1" w14:textId="77777777" w:rsidR="00072274" w:rsidRPr="006B6A3D" w:rsidRDefault="00072274" w:rsidP="008500CA">
      <w:pPr>
        <w:pStyle w:val="Outline3"/>
      </w:pPr>
      <w:proofErr w:type="gramStart"/>
      <w:r w:rsidRPr="006F1305">
        <w:t>shall</w:t>
      </w:r>
      <w:proofErr w:type="gramEnd"/>
      <w:r w:rsidRPr="006F1305">
        <w:t xml:space="preserve"> not make an admission of liability or settle any relevant claim unless the admission or settlement is advised by the lawyer acting in defence of such claim and the Authority has provided</w:t>
      </w:r>
      <w:r w:rsidRPr="006B6A3D">
        <w:t xml:space="preserve"> its written consent to such admission or settlement, such consent not be unreasonably withheld or delayed.</w:t>
      </w:r>
    </w:p>
    <w:p w14:paraId="2B2C5CF2" w14:textId="77777777" w:rsidR="00FB0421" w:rsidRPr="006B6A3D" w:rsidRDefault="004C4CC9" w:rsidP="006F1305">
      <w:pPr>
        <w:pStyle w:val="Outline2"/>
      </w:pPr>
      <w:r w:rsidRPr="006B6A3D">
        <w:t xml:space="preserve">The </w:t>
      </w:r>
      <w:r w:rsidR="00E35E81" w:rsidRPr="006F1305">
        <w:t>Supplier</w:t>
      </w:r>
      <w:r w:rsidRPr="006B6A3D">
        <w:t xml:space="preserve"> </w:t>
      </w:r>
      <w:r w:rsidR="00C04371" w:rsidRPr="006B6A3D">
        <w:t>shall</w:t>
      </w:r>
    </w:p>
    <w:p w14:paraId="2B2C5CF3" w14:textId="77777777" w:rsidR="00C04371" w:rsidRPr="006F1305" w:rsidRDefault="008D05AF" w:rsidP="006F1305">
      <w:pPr>
        <w:pStyle w:val="Outline3"/>
      </w:pPr>
      <w:r w:rsidRPr="006B6A3D">
        <w:t>i</w:t>
      </w:r>
      <w:r w:rsidR="004C4CC9" w:rsidRPr="006B6A3D">
        <w:t>nsure</w:t>
      </w:r>
      <w:r w:rsidR="00C04371" w:rsidRPr="006B6A3D">
        <w:t xml:space="preserve"> with a reputable commercial insurer</w:t>
      </w:r>
      <w:r w:rsidR="004C4CC9" w:rsidRPr="006B6A3D">
        <w:t xml:space="preserve"> again</w:t>
      </w:r>
      <w:r w:rsidR="00BC2E05" w:rsidRPr="006B6A3D">
        <w:t>st its liability under Clause</w:t>
      </w:r>
      <w:r w:rsidR="00AA5E83" w:rsidRPr="006B6A3D">
        <w:t xml:space="preserve">s </w:t>
      </w:r>
      <w:r w:rsidR="00777CD7" w:rsidRPr="006B6A3D">
        <w:fldChar w:fldCharType="begin"/>
      </w:r>
      <w:r w:rsidR="00777CD7" w:rsidRPr="006B6A3D">
        <w:instrText xml:space="preserve"> REF _Ref264630867 \r \h </w:instrText>
      </w:r>
      <w:r w:rsidR="00A84BC7" w:rsidRPr="006B6A3D">
        <w:instrText xml:space="preserve"> \* MERGEFORMAT </w:instrText>
      </w:r>
      <w:r w:rsidR="00777CD7" w:rsidRPr="006B6A3D">
        <w:fldChar w:fldCharType="separate"/>
      </w:r>
      <w:r w:rsidR="007152CA">
        <w:t>12.3</w:t>
      </w:r>
      <w:r w:rsidR="00777CD7" w:rsidRPr="006B6A3D">
        <w:fldChar w:fldCharType="end"/>
      </w:r>
      <w:r w:rsidR="00777CD7" w:rsidRPr="006B6A3D">
        <w:t xml:space="preserve"> </w:t>
      </w:r>
      <w:r w:rsidR="00AA5E83" w:rsidRPr="006B6A3D">
        <w:t xml:space="preserve">and </w:t>
      </w:r>
      <w:r w:rsidR="00E413F5" w:rsidRPr="006F1305">
        <w:fldChar w:fldCharType="begin"/>
      </w:r>
      <w:r w:rsidR="00E413F5" w:rsidRPr="006F1305">
        <w:instrText xml:space="preserve"> REF _Ref264630843 \r \h </w:instrText>
      </w:r>
      <w:r w:rsidR="00A84BC7" w:rsidRPr="006F1305">
        <w:instrText xml:space="preserve"> \* MERGEFORMAT </w:instrText>
      </w:r>
      <w:r w:rsidR="00E413F5" w:rsidRPr="006F1305">
        <w:fldChar w:fldCharType="separate"/>
      </w:r>
      <w:r w:rsidR="007152CA">
        <w:t>13.1</w:t>
      </w:r>
      <w:r w:rsidR="00E413F5" w:rsidRPr="006F1305">
        <w:fldChar w:fldCharType="end"/>
      </w:r>
      <w:r w:rsidR="00E413F5" w:rsidRPr="006F1305">
        <w:t xml:space="preserve"> </w:t>
      </w:r>
      <w:r w:rsidR="004C4CC9" w:rsidRPr="006F1305">
        <w:t xml:space="preserve">with a minimum limit of indemnity of </w:t>
      </w:r>
      <w:r w:rsidR="00CE7F8F" w:rsidRPr="006F1305">
        <w:t>£</w:t>
      </w:r>
      <w:r w:rsidR="004C4CC9" w:rsidRPr="006F1305">
        <w:t xml:space="preserve">5 million per annum or such other sum as may be agreed between the Authority and the </w:t>
      </w:r>
      <w:r w:rsidR="00E35E81" w:rsidRPr="006F1305">
        <w:t>Supplier</w:t>
      </w:r>
      <w:r w:rsidR="004C4CC9" w:rsidRPr="006F1305">
        <w:t xml:space="preserve"> in writing</w:t>
      </w:r>
      <w:r w:rsidR="00C04371" w:rsidRPr="006F1305">
        <w:t>; or</w:t>
      </w:r>
    </w:p>
    <w:p w14:paraId="2B2C5CF4" w14:textId="77777777" w:rsidR="004C4CC9" w:rsidRPr="006B6A3D" w:rsidRDefault="00C04371" w:rsidP="008500CA">
      <w:pPr>
        <w:pStyle w:val="Outline3"/>
      </w:pPr>
      <w:r w:rsidRPr="006F1305">
        <w:t>to the extent such arrangements have been appr</w:t>
      </w:r>
      <w:r w:rsidR="00AA5E83" w:rsidRPr="006F1305">
        <w:t>oved by the Authority in advance</w:t>
      </w:r>
      <w:r w:rsidRPr="006F1305">
        <w:t>, self ins</w:t>
      </w:r>
      <w:r w:rsidRPr="006B6A3D">
        <w:t>ure against its li</w:t>
      </w:r>
      <w:r w:rsidR="00AA5E83" w:rsidRPr="006B6A3D">
        <w:t xml:space="preserve">ability under Clauses </w:t>
      </w:r>
      <w:r w:rsidR="00E413F5" w:rsidRPr="006B6A3D">
        <w:fldChar w:fldCharType="begin"/>
      </w:r>
      <w:r w:rsidR="00E413F5" w:rsidRPr="006B6A3D">
        <w:instrText xml:space="preserve"> REF _Ref264630867 \r \h </w:instrText>
      </w:r>
      <w:r w:rsidR="00A84BC7" w:rsidRPr="006B6A3D">
        <w:instrText xml:space="preserve"> \* MERGEFORMAT </w:instrText>
      </w:r>
      <w:r w:rsidR="00E413F5" w:rsidRPr="006B6A3D">
        <w:fldChar w:fldCharType="separate"/>
      </w:r>
      <w:r w:rsidR="007152CA">
        <w:t>12.3</w:t>
      </w:r>
      <w:r w:rsidR="00E413F5" w:rsidRPr="006B6A3D">
        <w:fldChar w:fldCharType="end"/>
      </w:r>
      <w:r w:rsidR="00E413F5" w:rsidRPr="006B6A3D">
        <w:t xml:space="preserve"> </w:t>
      </w:r>
      <w:r w:rsidR="00AA5E83" w:rsidRPr="006B6A3D">
        <w:t xml:space="preserve">and </w:t>
      </w:r>
      <w:r w:rsidR="00E413F5" w:rsidRPr="006B6A3D">
        <w:fldChar w:fldCharType="begin"/>
      </w:r>
      <w:r w:rsidR="00E413F5" w:rsidRPr="006B6A3D">
        <w:instrText xml:space="preserve"> REF _Ref264630843 \r \h </w:instrText>
      </w:r>
      <w:r w:rsidR="00A84BC7" w:rsidRPr="006B6A3D">
        <w:instrText xml:space="preserve"> \* MERGEFORMAT </w:instrText>
      </w:r>
      <w:r w:rsidR="00E413F5" w:rsidRPr="006B6A3D">
        <w:fldChar w:fldCharType="separate"/>
      </w:r>
      <w:r w:rsidR="007152CA">
        <w:t>13.1</w:t>
      </w:r>
      <w:r w:rsidR="00E413F5" w:rsidRPr="006B6A3D">
        <w:fldChar w:fldCharType="end"/>
      </w:r>
      <w:r w:rsidR="00E413F5" w:rsidRPr="006B6A3D">
        <w:t xml:space="preserve"> </w:t>
      </w:r>
      <w:r w:rsidRPr="006B6A3D">
        <w:t xml:space="preserve">with a minimum indemnity </w:t>
      </w:r>
      <w:r w:rsidR="00055D77" w:rsidRPr="006B6A3D">
        <w:t xml:space="preserve">provision </w:t>
      </w:r>
      <w:r w:rsidRPr="006B6A3D">
        <w:t xml:space="preserve">of </w:t>
      </w:r>
      <w:r w:rsidR="009F10AA" w:rsidRPr="006B6A3D">
        <w:t>£</w:t>
      </w:r>
      <w:r w:rsidRPr="006B6A3D">
        <w:t>5 million per annum or such other sum as may be agreed between the Authority and the Supplier in writing</w:t>
      </w:r>
      <w:r w:rsidR="004C4CC9" w:rsidRPr="006B6A3D">
        <w:t>.</w:t>
      </w:r>
      <w:r w:rsidRPr="006B6A3D">
        <w:t xml:space="preserve"> </w:t>
      </w:r>
    </w:p>
    <w:p w14:paraId="2B2C5CF5" w14:textId="77777777" w:rsidR="00B15461" w:rsidRPr="006F1305" w:rsidRDefault="00B15461" w:rsidP="006F1305">
      <w:pPr>
        <w:pStyle w:val="Outline2"/>
      </w:pPr>
      <w:r w:rsidRPr="006B6A3D">
        <w:lastRenderedPageBreak/>
        <w:t xml:space="preserve">In exercising any right to recover any sums in relation to any claims, liabilities, losses, damages, costs and expenses from the Supplier under any indemnity contained in this Agreement, such </w:t>
      </w:r>
      <w:r w:rsidRPr="006F1305">
        <w:t xml:space="preserve">sums shall be reduced to the extent only that the Authority or any Administering Entity </w:t>
      </w:r>
      <w:r w:rsidR="00F440F3" w:rsidRPr="006F1305">
        <w:t xml:space="preserve">or Devolved Administration </w:t>
      </w:r>
      <w:r w:rsidRPr="006F1305">
        <w:t xml:space="preserve">has not taken reasonable steps within its </w:t>
      </w:r>
      <w:r w:rsidR="00CA4E2E" w:rsidRPr="006F1305">
        <w:t xml:space="preserve">reasonable </w:t>
      </w:r>
      <w:r w:rsidRPr="006F1305">
        <w:t>control to mitigate such claims, liabilities, losses, damages, costs or expenses and the direct effect of not taking such steps has been the inflation of such sums. Where the Authority has a right to invoice the Supplier for any sums under this Agreement, prior to issuing such invoice</w:t>
      </w:r>
      <w:r w:rsidR="00CA4E2E" w:rsidRPr="006F1305">
        <w:t>,</w:t>
      </w:r>
      <w:r w:rsidRPr="006F1305">
        <w:t xml:space="preserve"> the Authority shall notify the Supplier of the value of such invoice </w:t>
      </w:r>
      <w:r w:rsidR="00CA4E2E" w:rsidRPr="006F1305">
        <w:t xml:space="preserve">to allow the </w:t>
      </w:r>
      <w:r w:rsidRPr="006F1305">
        <w:t>Supplier</w:t>
      </w:r>
      <w:r w:rsidR="00CA4E2E" w:rsidRPr="006F1305">
        <w:t xml:space="preserve"> an opportunity</w:t>
      </w:r>
      <w:r w:rsidR="00E059C3" w:rsidRPr="006F1305">
        <w:t xml:space="preserve"> to raise any questions the Supplier may have in relation to such</w:t>
      </w:r>
      <w:r w:rsidRPr="006F1305">
        <w:t xml:space="preserve"> sum</w:t>
      </w:r>
      <w:r w:rsidR="003524F9" w:rsidRPr="006F1305">
        <w:t>s. Any disputes relating to</w:t>
      </w:r>
      <w:r w:rsidRPr="006F1305">
        <w:t xml:space="preserve"> such sums payable by the Supplier in accordance with this Agreement </w:t>
      </w:r>
      <w:r w:rsidR="00CA4E2E" w:rsidRPr="006F1305">
        <w:t>must be raised by the Supplier within</w:t>
      </w:r>
      <w:r w:rsidR="00CE7F8F" w:rsidRPr="006F1305">
        <w:t xml:space="preserve"> ten</w:t>
      </w:r>
      <w:r w:rsidR="00CA4E2E" w:rsidRPr="006F1305">
        <w:t xml:space="preserve"> </w:t>
      </w:r>
      <w:r w:rsidR="00CE7F8F" w:rsidRPr="006F1305">
        <w:t>(</w:t>
      </w:r>
      <w:r w:rsidR="00CA4E2E" w:rsidRPr="006F1305">
        <w:t>10</w:t>
      </w:r>
      <w:r w:rsidR="00CE7F8F" w:rsidRPr="006F1305">
        <w:t>)</w:t>
      </w:r>
      <w:r w:rsidR="00CA4E2E" w:rsidRPr="006F1305">
        <w:t xml:space="preserve"> days of such notification and </w:t>
      </w:r>
      <w:r w:rsidRPr="006F1305">
        <w:t>shall be</w:t>
      </w:r>
      <w:r w:rsidR="00CA4E2E" w:rsidRPr="006F1305">
        <w:t xml:space="preserve"> dealt with in accordance with C</w:t>
      </w:r>
      <w:r w:rsidRPr="006F1305">
        <w:t xml:space="preserve">lause </w:t>
      </w:r>
      <w:r w:rsidR="00C52B32" w:rsidRPr="006F1305">
        <w:fldChar w:fldCharType="begin"/>
      </w:r>
      <w:r w:rsidR="00C52B32" w:rsidRPr="006F1305">
        <w:instrText xml:space="preserve"> REF _Ref365621730 \r \h </w:instrText>
      </w:r>
      <w:r w:rsidR="000E7A41" w:rsidRPr="006F1305">
        <w:instrText xml:space="preserve"> \* MERGEFORMAT </w:instrText>
      </w:r>
      <w:r w:rsidR="00C52B32" w:rsidRPr="006F1305">
        <w:fldChar w:fldCharType="separate"/>
      </w:r>
      <w:r w:rsidR="007152CA">
        <w:t>17</w:t>
      </w:r>
      <w:r w:rsidR="00C52B32" w:rsidRPr="006F1305">
        <w:fldChar w:fldCharType="end"/>
      </w:r>
      <w:r w:rsidR="00C52B32" w:rsidRPr="006F1305">
        <w:t>.</w:t>
      </w:r>
    </w:p>
    <w:p w14:paraId="2B2C5CF6" w14:textId="77777777" w:rsidR="00D45ADF" w:rsidRPr="006B6A3D" w:rsidRDefault="00D45ADF" w:rsidP="006F1305">
      <w:pPr>
        <w:pStyle w:val="Outline2"/>
      </w:pPr>
      <w:bookmarkStart w:id="82" w:name="_Ref264630948"/>
      <w:r w:rsidRPr="006F1305">
        <w:t>In the event that</w:t>
      </w:r>
      <w:r w:rsidR="003123EA" w:rsidRPr="006F1305">
        <w:t xml:space="preserve"> the total sums paid or payable by the Authority to the Supplier for the Products </w:t>
      </w:r>
      <w:r w:rsidRPr="006F1305">
        <w:t>exceed</w:t>
      </w:r>
      <w:r w:rsidR="003123EA" w:rsidRPr="006F1305">
        <w:t>s or will exceed</w:t>
      </w:r>
      <w:r w:rsidRPr="006F1305">
        <w:t xml:space="preserve"> £50,000,000 (fifty million pounds) the figure of 125% at Clause </w:t>
      </w:r>
      <w:r w:rsidR="00E413F5" w:rsidRPr="006F1305">
        <w:fldChar w:fldCharType="begin"/>
      </w:r>
      <w:r w:rsidR="00E413F5" w:rsidRPr="006F1305">
        <w:instrText xml:space="preserve"> REF _Ref264631009 \r \h </w:instrText>
      </w:r>
      <w:r w:rsidR="00A84BC7" w:rsidRPr="006F1305">
        <w:instrText xml:space="preserve"> \* MERGEFORMAT </w:instrText>
      </w:r>
      <w:r w:rsidR="00E413F5" w:rsidRPr="006F1305">
        <w:fldChar w:fldCharType="separate"/>
      </w:r>
      <w:r w:rsidR="007152CA">
        <w:t>14.3</w:t>
      </w:r>
      <w:r w:rsidR="00E413F5" w:rsidRPr="006F1305">
        <w:fldChar w:fldCharType="end"/>
      </w:r>
      <w:r w:rsidR="00E413F5" w:rsidRPr="006F1305">
        <w:t xml:space="preserve"> </w:t>
      </w:r>
      <w:r w:rsidRPr="006F1305">
        <w:t xml:space="preserve">shall </w:t>
      </w:r>
      <w:r w:rsidR="00F644C2" w:rsidRPr="006F1305">
        <w:t>be</w:t>
      </w:r>
      <w:r w:rsidR="00F644C2" w:rsidRPr="006B6A3D">
        <w:t xml:space="preserve"> </w:t>
      </w:r>
      <w:r w:rsidR="003123EA" w:rsidRPr="006B6A3D">
        <w:t>deemed to have been deleted and replaced with 1</w:t>
      </w:r>
      <w:r w:rsidRPr="006B6A3D">
        <w:t xml:space="preserve">15% and in the event that the </w:t>
      </w:r>
      <w:r w:rsidR="003123EA" w:rsidRPr="006B6A3D">
        <w:t xml:space="preserve">total sums paid or payable by the Authority to the Supplier for the Products </w:t>
      </w:r>
      <w:r w:rsidRPr="006B6A3D">
        <w:t>exceed</w:t>
      </w:r>
      <w:r w:rsidR="003123EA" w:rsidRPr="006B6A3D">
        <w:t>s or will exceed</w:t>
      </w:r>
      <w:r w:rsidRPr="006B6A3D">
        <w:t xml:space="preserve"> £100,000,000 (one hundred million pounds) the figure of 125%</w:t>
      </w:r>
      <w:r w:rsidR="00F635CC" w:rsidRPr="006B6A3D">
        <w:t xml:space="preserve"> or 115%</w:t>
      </w:r>
      <w:r w:rsidRPr="006B6A3D">
        <w:t xml:space="preserve"> at Clause </w:t>
      </w:r>
      <w:r w:rsidR="00E25F56" w:rsidRPr="006B6A3D">
        <w:fldChar w:fldCharType="begin"/>
      </w:r>
      <w:r w:rsidR="00E25F56" w:rsidRPr="006B6A3D">
        <w:instrText xml:space="preserve"> REF _Ref264631009 \r \h </w:instrText>
      </w:r>
      <w:r w:rsidR="00A84BC7" w:rsidRPr="006B6A3D">
        <w:instrText xml:space="preserve"> \* MERGEFORMAT </w:instrText>
      </w:r>
      <w:r w:rsidR="00E25F56" w:rsidRPr="006B6A3D">
        <w:fldChar w:fldCharType="separate"/>
      </w:r>
      <w:r w:rsidR="007152CA">
        <w:t>14.3</w:t>
      </w:r>
      <w:r w:rsidR="00E25F56" w:rsidRPr="006B6A3D">
        <w:fldChar w:fldCharType="end"/>
      </w:r>
      <w:r w:rsidR="00E25F56" w:rsidRPr="006B6A3D">
        <w:t xml:space="preserve"> </w:t>
      </w:r>
      <w:r w:rsidRPr="006B6A3D">
        <w:t xml:space="preserve">shall </w:t>
      </w:r>
      <w:r w:rsidR="00F644C2" w:rsidRPr="006B6A3D">
        <w:t xml:space="preserve">be </w:t>
      </w:r>
      <w:r w:rsidR="003123EA" w:rsidRPr="006B6A3D">
        <w:t xml:space="preserve">deemed to have been deleted and replaced with </w:t>
      </w:r>
      <w:r w:rsidRPr="006B6A3D">
        <w:t>105%.</w:t>
      </w:r>
      <w:bookmarkEnd w:id="82"/>
      <w:r w:rsidRPr="006B6A3D">
        <w:t xml:space="preserve"> </w:t>
      </w:r>
    </w:p>
    <w:p w14:paraId="2B2C5CF7" w14:textId="77777777" w:rsidR="00072274" w:rsidRPr="006B6A3D" w:rsidRDefault="00072274" w:rsidP="008500CA">
      <w:pPr>
        <w:pStyle w:val="Outline1"/>
      </w:pPr>
      <w:bookmarkStart w:id="83" w:name="_Ref264630691"/>
      <w:r w:rsidRPr="006F1305">
        <w:t>CONFIDENTIALITY</w:t>
      </w:r>
      <w:r w:rsidR="004F778E" w:rsidRPr="006B6A3D">
        <w:t>,</w:t>
      </w:r>
      <w:r w:rsidR="00ED519C" w:rsidRPr="006B6A3D">
        <w:t xml:space="preserve"> </w:t>
      </w:r>
      <w:r w:rsidRPr="006B6A3D">
        <w:t>F</w:t>
      </w:r>
      <w:r w:rsidR="00FC0647" w:rsidRPr="006B6A3D">
        <w:t>REEDOM OF INFORMATION AND TRANs</w:t>
      </w:r>
      <w:r w:rsidR="004F778E" w:rsidRPr="006B6A3D">
        <w:t>PARENCY</w:t>
      </w:r>
      <w:bookmarkEnd w:id="83"/>
    </w:p>
    <w:p w14:paraId="2B2C5CF8" w14:textId="77777777" w:rsidR="00FB0421" w:rsidRPr="006B6A3D" w:rsidRDefault="00072274" w:rsidP="006F1305">
      <w:pPr>
        <w:pStyle w:val="Outline2"/>
      </w:pPr>
      <w:r w:rsidRPr="006B6A3D">
        <w:t>In respect of any Confidential Information it may receive directly or indirectly from the other Party (“</w:t>
      </w:r>
      <w:r w:rsidRPr="006B6A3D">
        <w:rPr>
          <w:b/>
        </w:rPr>
        <w:t>the Discloser</w:t>
      </w:r>
      <w:r w:rsidRPr="006B6A3D">
        <w:t xml:space="preserve">”) and subject always to the remainder of this Clause </w:t>
      </w:r>
      <w:r w:rsidR="00E25F56" w:rsidRPr="006B6A3D">
        <w:fldChar w:fldCharType="begin"/>
      </w:r>
      <w:r w:rsidR="00E25F56" w:rsidRPr="006B6A3D">
        <w:instrText xml:space="preserve"> REF _Ref264630691 \r \h </w:instrText>
      </w:r>
      <w:r w:rsidR="00A84BC7" w:rsidRPr="006B6A3D">
        <w:instrText xml:space="preserve"> \* MERGEFORMAT </w:instrText>
      </w:r>
      <w:r w:rsidR="00E25F56" w:rsidRPr="006B6A3D">
        <w:fldChar w:fldCharType="separate"/>
      </w:r>
      <w:r w:rsidR="007152CA">
        <w:t>15</w:t>
      </w:r>
      <w:r w:rsidR="00E25F56" w:rsidRPr="006B6A3D">
        <w:fldChar w:fldCharType="end"/>
      </w:r>
      <w:r w:rsidRPr="006B6A3D">
        <w:t>, each Party (“</w:t>
      </w:r>
      <w:r w:rsidRPr="006B6A3D">
        <w:rPr>
          <w:b/>
        </w:rPr>
        <w:t>the Recipient</w:t>
      </w:r>
      <w:r w:rsidRPr="006B6A3D">
        <w:t xml:space="preserve">”) undertakes to keep secret and strictly confidential and shall not </w:t>
      </w:r>
      <w:r w:rsidRPr="006F1305">
        <w:t>disclose</w:t>
      </w:r>
      <w:r w:rsidRPr="006B6A3D">
        <w:t xml:space="preserve"> any such Confidential Information to any third party without the Discloser’s prior written consent provided that:</w:t>
      </w:r>
    </w:p>
    <w:p w14:paraId="2B2C5CF9" w14:textId="77777777" w:rsidR="00072274" w:rsidRPr="006B6A3D" w:rsidRDefault="00072274" w:rsidP="006F1305">
      <w:pPr>
        <w:pStyle w:val="Outline3"/>
      </w:pPr>
      <w:r w:rsidRPr="006B6A3D">
        <w:t>the Recipient shall not be prevented from using any general knowledge, experience or skills which were in its possession prior to the Effective Date</w:t>
      </w:r>
      <w:r w:rsidR="00367647" w:rsidRPr="006B6A3D">
        <w:t xml:space="preserve">, except in relation to information, knowledge or experience that it has received from the Supplier </w:t>
      </w:r>
      <w:r w:rsidR="00367647" w:rsidRPr="006F1305">
        <w:t>pursuant</w:t>
      </w:r>
      <w:r w:rsidR="00367647" w:rsidRPr="006B6A3D">
        <w:t xml:space="preserve"> to the </w:t>
      </w:r>
      <w:r w:rsidR="00957334" w:rsidRPr="006B6A3D">
        <w:t xml:space="preserve">agreement </w:t>
      </w:r>
      <w:r w:rsidR="00DA4F8D">
        <w:t xml:space="preserve">made </w:t>
      </w:r>
      <w:r w:rsidR="00367647" w:rsidRPr="006B6A3D">
        <w:t>between the Supplier and the Authority for the supply of meningococcal B vaccine dated 15 May 2015 (CM/PHV/13/5408)</w:t>
      </w:r>
      <w:r w:rsidR="00957334" w:rsidRPr="006B6A3D">
        <w:t xml:space="preserve"> </w:t>
      </w:r>
      <w:r w:rsidR="00367647" w:rsidRPr="006B6A3D">
        <w:t xml:space="preserve">which constitutes confidential information under </w:t>
      </w:r>
      <w:r w:rsidR="00B36F5B" w:rsidRPr="006B6A3D">
        <w:t>that agreement</w:t>
      </w:r>
      <w:r w:rsidRPr="006B6A3D">
        <w:t>;</w:t>
      </w:r>
    </w:p>
    <w:p w14:paraId="2B2C5CFA" w14:textId="77777777" w:rsidR="00072274" w:rsidRPr="006B6A3D" w:rsidRDefault="00072274" w:rsidP="008500CA">
      <w:pPr>
        <w:pStyle w:val="Outline3"/>
      </w:pPr>
      <w:r w:rsidRPr="006B6A3D">
        <w:t xml:space="preserve">the provisions of this Clause </w:t>
      </w:r>
      <w:r w:rsidR="00E25F56" w:rsidRPr="006B6A3D">
        <w:fldChar w:fldCharType="begin"/>
      </w:r>
      <w:r w:rsidR="00E25F56" w:rsidRPr="006B6A3D">
        <w:instrText xml:space="preserve"> REF _Ref264630691 \r \h </w:instrText>
      </w:r>
      <w:r w:rsidR="00A84BC7" w:rsidRPr="006B6A3D">
        <w:instrText xml:space="preserve"> \* MERGEFORMAT </w:instrText>
      </w:r>
      <w:r w:rsidR="00E25F56" w:rsidRPr="006B6A3D">
        <w:fldChar w:fldCharType="separate"/>
      </w:r>
      <w:r w:rsidR="007152CA">
        <w:t>15</w:t>
      </w:r>
      <w:r w:rsidR="00E25F56" w:rsidRPr="006B6A3D">
        <w:fldChar w:fldCharType="end"/>
      </w:r>
      <w:r w:rsidRPr="006B6A3D">
        <w:t xml:space="preserve"> shall not apply to any Confidential Information:</w:t>
      </w:r>
    </w:p>
    <w:p w14:paraId="2B2C5CFB" w14:textId="77777777" w:rsidR="00072274" w:rsidRPr="006F1305" w:rsidRDefault="00072274" w:rsidP="006F1305">
      <w:pPr>
        <w:pStyle w:val="Outline4"/>
      </w:pPr>
      <w:r w:rsidRPr="006B6A3D">
        <w:lastRenderedPageBreak/>
        <w:t xml:space="preserve">which is in </w:t>
      </w:r>
      <w:r w:rsidRPr="006F1305">
        <w:t>or enters the public domain other than by breach of this Agreement or other act or omissions of the Recipient;</w:t>
      </w:r>
    </w:p>
    <w:p w14:paraId="2B2C5CFC" w14:textId="77777777" w:rsidR="00072274" w:rsidRPr="006F1305" w:rsidRDefault="00072274" w:rsidP="006F1305">
      <w:pPr>
        <w:pStyle w:val="Outline4"/>
      </w:pPr>
      <w:r w:rsidRPr="006F1305">
        <w:t>which is obtained from a third party who is lawfully authorised to disclose such information without any obligation of confidentiality;</w:t>
      </w:r>
    </w:p>
    <w:p w14:paraId="2B2C5CFD" w14:textId="77777777" w:rsidR="00072274" w:rsidRPr="006F1305" w:rsidRDefault="00072274" w:rsidP="006F1305">
      <w:pPr>
        <w:pStyle w:val="Outline4"/>
      </w:pPr>
      <w:r w:rsidRPr="006F1305">
        <w:t xml:space="preserve">which is authorised for disclosure by the prior written consent of the Discloser; </w:t>
      </w:r>
    </w:p>
    <w:p w14:paraId="2B2C5CFE" w14:textId="77777777" w:rsidR="00072274" w:rsidRPr="006F1305" w:rsidRDefault="00072274" w:rsidP="006F1305">
      <w:pPr>
        <w:pStyle w:val="Outline4"/>
      </w:pPr>
      <w:r w:rsidRPr="006F1305">
        <w:t>which the Recipient can demonstrate was in its possession without any obligation of confidentiality prior to receipt from the Discloser; or</w:t>
      </w:r>
    </w:p>
    <w:p w14:paraId="2B2C5CFF" w14:textId="77777777" w:rsidR="00072274" w:rsidRPr="006B6A3D" w:rsidRDefault="00072274" w:rsidP="006F1305">
      <w:pPr>
        <w:pStyle w:val="Outline4"/>
      </w:pPr>
      <w:bookmarkStart w:id="84" w:name="_Ref292352214"/>
      <w:r w:rsidRPr="006F1305">
        <w:t xml:space="preserve">the disclosure of which is required to ensure the compliance of the Authority </w:t>
      </w:r>
      <w:r w:rsidR="007A61A7" w:rsidRPr="006F1305">
        <w:t xml:space="preserve">or (as the case may be) an Administering Entity </w:t>
      </w:r>
      <w:r w:rsidR="006E053E" w:rsidRPr="006F1305">
        <w:t xml:space="preserve">or Devolved Administration </w:t>
      </w:r>
      <w:r w:rsidRPr="006F1305">
        <w:t>with</w:t>
      </w:r>
      <w:r w:rsidR="003B1611" w:rsidRPr="006F1305">
        <w:t xml:space="preserve"> any law including, but not limited to,</w:t>
      </w:r>
      <w:r w:rsidRPr="006F1305">
        <w:t xml:space="preserve"> the Freedom of Information Act 2000 </w:t>
      </w:r>
      <w:r w:rsidR="00644DAC" w:rsidRPr="006F1305">
        <w:t xml:space="preserve">(c.36) </w:t>
      </w:r>
      <w:r w:rsidRPr="006F1305">
        <w:t>(“</w:t>
      </w:r>
      <w:r w:rsidRPr="006F1305">
        <w:rPr>
          <w:b/>
        </w:rPr>
        <w:t>FOIA</w:t>
      </w:r>
      <w:r w:rsidRPr="006F1305">
        <w:t>”), Codes of Practice on the Discharge of Public Authorities’ Functions or on the</w:t>
      </w:r>
      <w:r w:rsidRPr="006B6A3D">
        <w:t xml:space="preserve"> Management of Records (“</w:t>
      </w:r>
      <w:r w:rsidRPr="006B6A3D">
        <w:rPr>
          <w:b/>
        </w:rPr>
        <w:t>Codes of Practice</w:t>
      </w:r>
      <w:r w:rsidRPr="006B6A3D">
        <w:t>”) or the Environmental Information Regulations 2004</w:t>
      </w:r>
      <w:r w:rsidR="00644DAC" w:rsidRPr="006B6A3D">
        <w:t xml:space="preserve"> (SI 2004/3391)</w:t>
      </w:r>
      <w:r w:rsidRPr="006B6A3D">
        <w:t xml:space="preserve"> (“</w:t>
      </w:r>
      <w:r w:rsidRPr="006B6A3D">
        <w:rPr>
          <w:b/>
        </w:rPr>
        <w:t>Environmental Regulations</w:t>
      </w:r>
      <w:r w:rsidRPr="006B6A3D">
        <w:t>”).</w:t>
      </w:r>
      <w:bookmarkEnd w:id="84"/>
      <w:r w:rsidRPr="006B6A3D">
        <w:tab/>
      </w:r>
    </w:p>
    <w:p w14:paraId="2B2C5D00" w14:textId="77777777" w:rsidR="00072274" w:rsidRPr="006B6A3D" w:rsidRDefault="00072274" w:rsidP="006F1305">
      <w:pPr>
        <w:pStyle w:val="Outline2"/>
      </w:pPr>
      <w:r w:rsidRPr="006B6A3D">
        <w:t xml:space="preserve">Nothing in this Clause </w:t>
      </w:r>
      <w:r w:rsidR="00E25F56" w:rsidRPr="006B6A3D">
        <w:fldChar w:fldCharType="begin"/>
      </w:r>
      <w:r w:rsidR="00E25F56" w:rsidRPr="006B6A3D">
        <w:instrText xml:space="preserve"> REF _Ref264630691 \r \h </w:instrText>
      </w:r>
      <w:r w:rsidR="00A84BC7" w:rsidRPr="006B6A3D">
        <w:instrText xml:space="preserve"> \* MERGEFORMAT </w:instrText>
      </w:r>
      <w:r w:rsidR="00E25F56" w:rsidRPr="006B6A3D">
        <w:fldChar w:fldCharType="separate"/>
      </w:r>
      <w:r w:rsidR="007152CA">
        <w:t>15</w:t>
      </w:r>
      <w:r w:rsidR="00E25F56" w:rsidRPr="006B6A3D">
        <w:fldChar w:fldCharType="end"/>
      </w:r>
      <w:r w:rsidRPr="006B6A3D">
        <w:t xml:space="preserve"> shall prevent the Recipient from disclosing Confidential Information where it is required to do so by judicial, administrative, governmental or regulatory process in </w:t>
      </w:r>
      <w:r w:rsidRPr="006F1305">
        <w:t>connection</w:t>
      </w:r>
      <w:r w:rsidRPr="006B6A3D">
        <w:t xml:space="preserve"> with any action, suit, proceedings or claim or otherwise by applicable law. Nothing in this Agreement shall prevent the Authority from dis</w:t>
      </w:r>
      <w:r w:rsidR="0096554D" w:rsidRPr="006B6A3D">
        <w:t xml:space="preserve">closing Confidential Information for any examination pursuant </w:t>
      </w:r>
      <w:r w:rsidRPr="006B6A3D">
        <w:t>to Section 6(1) of the National Audit Act 1983 of the economy, efficiency and effectiveness with which the Authority has used its resources.</w:t>
      </w:r>
    </w:p>
    <w:p w14:paraId="2B2C5D01" w14:textId="77777777" w:rsidR="00415DB8" w:rsidRPr="006B6A3D" w:rsidRDefault="00CE7F8F" w:rsidP="006F1305">
      <w:pPr>
        <w:pStyle w:val="Outline2"/>
      </w:pPr>
      <w:bookmarkStart w:id="85" w:name="_Ref497220754"/>
      <w:bookmarkStart w:id="86" w:name="_Ref264631295"/>
      <w:bookmarkStart w:id="87" w:name="_Ref292352001"/>
      <w:r w:rsidRPr="006B6A3D">
        <w:t xml:space="preserve">The Authority may </w:t>
      </w:r>
      <w:r w:rsidRPr="006F1305">
        <w:t>disclose</w:t>
      </w:r>
      <w:r w:rsidRPr="006B6A3D">
        <w:t xml:space="preserve"> the Confidential Information of the Supplier:</w:t>
      </w:r>
      <w:bookmarkStart w:id="88" w:name="_Ref457464012"/>
      <w:bookmarkEnd w:id="85"/>
    </w:p>
    <w:p w14:paraId="2B2C5D02" w14:textId="77777777" w:rsidR="00CE7F8F" w:rsidRPr="006F1305" w:rsidRDefault="00CE7F8F" w:rsidP="006F1305">
      <w:pPr>
        <w:pStyle w:val="Outline3"/>
      </w:pPr>
      <w:bookmarkStart w:id="89" w:name="_Ref497214947"/>
      <w:r w:rsidRPr="006B6A3D">
        <w:t xml:space="preserve">on a </w:t>
      </w:r>
      <w:r w:rsidRPr="006F1305">
        <w:t>confidential basis to any Central Government Body for any proper purpose of the Authority or of the relevant Central Government Body;</w:t>
      </w:r>
      <w:bookmarkEnd w:id="88"/>
      <w:bookmarkEnd w:id="89"/>
      <w:r w:rsidRPr="006F1305">
        <w:t xml:space="preserve"> </w:t>
      </w:r>
    </w:p>
    <w:p w14:paraId="2B2C5D03" w14:textId="77777777" w:rsidR="00CE7F8F" w:rsidRPr="006F1305" w:rsidRDefault="00DB326C" w:rsidP="008500CA">
      <w:pPr>
        <w:pStyle w:val="Outline3"/>
      </w:pPr>
      <w:r w:rsidRPr="006F1305">
        <w:t xml:space="preserve">on a confidential basis </w:t>
      </w:r>
      <w:r w:rsidR="00CE7F8F" w:rsidRPr="006F1305">
        <w:t>to Parliament and Parliamentary Committees or if required by any Parliamentary reporting requirement;</w:t>
      </w:r>
    </w:p>
    <w:p w14:paraId="2B2C5D04" w14:textId="77777777" w:rsidR="00DA22E5" w:rsidRPr="006B6A3D" w:rsidRDefault="00DA22E5" w:rsidP="008500CA">
      <w:pPr>
        <w:pStyle w:val="Outline3"/>
      </w:pPr>
      <w:r w:rsidRPr="006F1305">
        <w:t>on a confidential basis to a professional adviser, consultant</w:t>
      </w:r>
      <w:r w:rsidR="00486CE3" w:rsidRPr="006F1305">
        <w:t xml:space="preserve"> or </w:t>
      </w:r>
      <w:r w:rsidRPr="006F1305">
        <w:t xml:space="preserve">supplier engaged by any of the entities described in Clause </w:t>
      </w:r>
      <w:r w:rsidR="00DF0281" w:rsidRPr="006F1305">
        <w:lastRenderedPageBreak/>
        <w:fldChar w:fldCharType="begin"/>
      </w:r>
      <w:r w:rsidR="00DF0281" w:rsidRPr="006F1305">
        <w:instrText xml:space="preserve"> REF _Ref497214947 \r \h  \* MERGEFORMAT </w:instrText>
      </w:r>
      <w:r w:rsidR="00DF0281" w:rsidRPr="006F1305">
        <w:fldChar w:fldCharType="separate"/>
      </w:r>
      <w:r w:rsidR="007152CA">
        <w:t>15.3.1</w:t>
      </w:r>
      <w:r w:rsidR="00DF0281" w:rsidRPr="006F1305">
        <w:fldChar w:fldCharType="end"/>
      </w:r>
      <w:r w:rsidR="00DF0281" w:rsidRPr="006F1305">
        <w:t xml:space="preserve"> </w:t>
      </w:r>
      <w:r w:rsidRPr="006F1305">
        <w:t xml:space="preserve">for a purpose </w:t>
      </w:r>
      <w:r w:rsidR="00DF0281" w:rsidRPr="006F1305">
        <w:t xml:space="preserve">directly </w:t>
      </w:r>
      <w:r w:rsidRPr="006F1305">
        <w:t>relating to or connected</w:t>
      </w:r>
      <w:r w:rsidRPr="006B6A3D">
        <w:t xml:space="preserve"> with this Agreement;</w:t>
      </w:r>
    </w:p>
    <w:p w14:paraId="2B2C5D05" w14:textId="77777777" w:rsidR="00CE7F8F" w:rsidRPr="006F1305" w:rsidRDefault="00CE7F8F" w:rsidP="008500CA">
      <w:pPr>
        <w:pStyle w:val="Outline3"/>
      </w:pPr>
      <w:r w:rsidRPr="006B6A3D">
        <w:t xml:space="preserve">on a </w:t>
      </w:r>
      <w:r w:rsidRPr="006F1305">
        <w:t>confidential basis to a proposed successor body in connection with any assignment, novation or disposal of any of its rights, obligations or l</w:t>
      </w:r>
      <w:r w:rsidR="009123AE" w:rsidRPr="006F1305">
        <w:t xml:space="preserve">iabilities under this Agreement; </w:t>
      </w:r>
    </w:p>
    <w:p w14:paraId="2B2C5D06" w14:textId="77777777" w:rsidR="00126EEE" w:rsidRPr="006F1305" w:rsidRDefault="005578FE" w:rsidP="008500CA">
      <w:pPr>
        <w:pStyle w:val="Outline3"/>
      </w:pPr>
      <w:bookmarkStart w:id="90" w:name="_Ref497215115"/>
      <w:r w:rsidRPr="006F1305">
        <w:t xml:space="preserve">on a confidential basis </w:t>
      </w:r>
      <w:r w:rsidR="004E3145" w:rsidRPr="006F1305">
        <w:t>to</w:t>
      </w:r>
      <w:r w:rsidR="00E1756C" w:rsidRPr="006F1305">
        <w:t xml:space="preserve"> a</w:t>
      </w:r>
      <w:r w:rsidR="00126EEE" w:rsidRPr="006F1305">
        <w:t xml:space="preserve">ny </w:t>
      </w:r>
      <w:r w:rsidR="004E3145" w:rsidRPr="006F1305">
        <w:t>Devolved Administration</w:t>
      </w:r>
      <w:r w:rsidR="00E1756C" w:rsidRPr="006F1305">
        <w:t xml:space="preserve">, any </w:t>
      </w:r>
      <w:r w:rsidR="00126EEE" w:rsidRPr="006F1305">
        <w:t xml:space="preserve">of the </w:t>
      </w:r>
      <w:r w:rsidR="004E3145" w:rsidRPr="006F1305">
        <w:t>Crown Dependencies (the States of Guernsey, States</w:t>
      </w:r>
      <w:r w:rsidR="00126EEE" w:rsidRPr="006F1305">
        <w:t xml:space="preserve"> </w:t>
      </w:r>
      <w:r w:rsidR="004E3145" w:rsidRPr="006F1305">
        <w:t>of Jersey and Isle of Man)</w:t>
      </w:r>
      <w:r w:rsidR="00E1756C" w:rsidRPr="006F1305">
        <w:t xml:space="preserve">, the </w:t>
      </w:r>
      <w:r w:rsidR="004E3145" w:rsidRPr="006F1305">
        <w:t>Foreign and Commonwealth Office</w:t>
      </w:r>
      <w:r w:rsidR="00E1756C" w:rsidRPr="006F1305">
        <w:t xml:space="preserve"> and/or the </w:t>
      </w:r>
      <w:r w:rsidR="004E3145" w:rsidRPr="006F1305">
        <w:t>Ministry of Defence</w:t>
      </w:r>
      <w:r w:rsidR="00E1756C" w:rsidRPr="006F1305">
        <w:t xml:space="preserve"> for a purpose </w:t>
      </w:r>
      <w:r w:rsidR="00DF0281" w:rsidRPr="006F1305">
        <w:t xml:space="preserve">directly </w:t>
      </w:r>
      <w:r w:rsidR="00E1756C" w:rsidRPr="006F1305">
        <w:t>related to or connected with this Agreement</w:t>
      </w:r>
      <w:r w:rsidR="00126EEE" w:rsidRPr="006F1305">
        <w:t xml:space="preserve">; </w:t>
      </w:r>
      <w:r w:rsidR="00E4559A" w:rsidRPr="006F1305">
        <w:t>and/</w:t>
      </w:r>
      <w:r w:rsidR="00126EEE" w:rsidRPr="006F1305">
        <w:t>or</w:t>
      </w:r>
      <w:bookmarkEnd w:id="90"/>
      <w:r w:rsidR="00126EEE" w:rsidRPr="006F1305">
        <w:t xml:space="preserve"> </w:t>
      </w:r>
    </w:p>
    <w:p w14:paraId="2B2C5D07" w14:textId="77777777" w:rsidR="00E1756C" w:rsidRPr="006B6A3D" w:rsidRDefault="00E1756C" w:rsidP="008500CA">
      <w:pPr>
        <w:pStyle w:val="Outline3"/>
      </w:pPr>
      <w:r w:rsidRPr="006F1305">
        <w:t>on a confidential basis to any professional adviser</w:t>
      </w:r>
      <w:r w:rsidR="00DA4F8D" w:rsidRPr="006F1305">
        <w:t>,</w:t>
      </w:r>
      <w:r w:rsidRPr="006F1305">
        <w:t xml:space="preserve"> consultant</w:t>
      </w:r>
      <w:r w:rsidR="00486CE3" w:rsidRPr="006F1305">
        <w:t xml:space="preserve"> or </w:t>
      </w:r>
      <w:r w:rsidRPr="006F1305">
        <w:t>supplier</w:t>
      </w:r>
      <w:r w:rsidR="00DA4F8D" w:rsidRPr="006F1305">
        <w:t xml:space="preserve"> </w:t>
      </w:r>
      <w:r w:rsidRPr="006F1305">
        <w:t>engaged by any of the entities</w:t>
      </w:r>
      <w:r w:rsidRPr="006B6A3D">
        <w:t xml:space="preserve"> described in Clause </w:t>
      </w:r>
      <w:r w:rsidR="00DF0281" w:rsidRPr="006B6A3D">
        <w:fldChar w:fldCharType="begin"/>
      </w:r>
      <w:r w:rsidR="00DF0281" w:rsidRPr="006B6A3D">
        <w:instrText xml:space="preserve"> REF _Ref497215115 \r \h </w:instrText>
      </w:r>
      <w:r w:rsidR="001701BA" w:rsidRPr="006B6A3D">
        <w:instrText xml:space="preserve"> \* MERGEFORMAT </w:instrText>
      </w:r>
      <w:r w:rsidR="00DF0281" w:rsidRPr="006B6A3D">
        <w:fldChar w:fldCharType="separate"/>
      </w:r>
      <w:r w:rsidR="007152CA">
        <w:t>15.3.5</w:t>
      </w:r>
      <w:r w:rsidR="00DF0281" w:rsidRPr="006B6A3D">
        <w:fldChar w:fldCharType="end"/>
      </w:r>
      <w:r w:rsidR="00DF0281" w:rsidRPr="006B6A3D">
        <w:t xml:space="preserve"> </w:t>
      </w:r>
      <w:r w:rsidRPr="006B6A3D">
        <w:t>for a purpose</w:t>
      </w:r>
      <w:r w:rsidR="00AF10C7" w:rsidRPr="006B6A3D">
        <w:t xml:space="preserve"> </w:t>
      </w:r>
      <w:r w:rsidR="00DF0281" w:rsidRPr="006B6A3D">
        <w:t xml:space="preserve">directly </w:t>
      </w:r>
      <w:r w:rsidRPr="006B6A3D">
        <w:t xml:space="preserve">related to or connected with this Agreement, </w:t>
      </w:r>
    </w:p>
    <w:p w14:paraId="2B2C5D08" w14:textId="77777777" w:rsidR="001053FD" w:rsidRDefault="00CE7F8F" w:rsidP="008500CA">
      <w:pPr>
        <w:ind w:left="1538"/>
      </w:pPr>
      <w:proofErr w:type="gramStart"/>
      <w:r w:rsidRPr="006B6A3D">
        <w:t>and</w:t>
      </w:r>
      <w:proofErr w:type="gramEnd"/>
      <w:r w:rsidRPr="006B6A3D">
        <w:t xml:space="preserve"> for the purposes of the foregoing, references to disclosure on a confidential basis shall mean disclosure subject to a confidentiality agreement or arrangement containing terms no less stringent than those placed on the Authority under this Clause </w:t>
      </w:r>
      <w:r w:rsidRPr="006B6A3D">
        <w:fldChar w:fldCharType="begin"/>
      </w:r>
      <w:r w:rsidRPr="006B6A3D">
        <w:instrText xml:space="preserve"> REF _Ref264630691 \r \h </w:instrText>
      </w:r>
      <w:r w:rsidR="000E7A41" w:rsidRPr="006B6A3D">
        <w:instrText xml:space="preserve"> \* MERGEFORMAT </w:instrText>
      </w:r>
      <w:r w:rsidRPr="006B6A3D">
        <w:fldChar w:fldCharType="separate"/>
      </w:r>
      <w:r w:rsidR="007152CA">
        <w:t>15</w:t>
      </w:r>
      <w:r w:rsidRPr="006B6A3D">
        <w:fldChar w:fldCharType="end"/>
      </w:r>
      <w:r w:rsidRPr="006B6A3D">
        <w:t>.</w:t>
      </w:r>
      <w:r w:rsidR="0046468B" w:rsidRPr="006B6A3D">
        <w:t xml:space="preserve">  </w:t>
      </w:r>
      <w:bookmarkStart w:id="91" w:name="_Ref457464153"/>
    </w:p>
    <w:p w14:paraId="2B2C5D09" w14:textId="77777777" w:rsidR="006F1305" w:rsidRPr="006B6A3D" w:rsidRDefault="006F1305" w:rsidP="006F1305">
      <w:pPr>
        <w:ind w:left="828"/>
      </w:pPr>
    </w:p>
    <w:p w14:paraId="2B2C5D0A" w14:textId="7D0F708E" w:rsidR="001A22E1" w:rsidRPr="006F1305" w:rsidRDefault="00671288" w:rsidP="00E56EF9">
      <w:pPr>
        <w:pStyle w:val="Outline2"/>
      </w:pPr>
      <w:r w:rsidRPr="006B6A3D">
        <w:t xml:space="preserve">Subject always to Clause </w:t>
      </w:r>
      <w:r w:rsidR="004C0B61" w:rsidRPr="006B6A3D">
        <w:fldChar w:fldCharType="begin"/>
      </w:r>
      <w:r w:rsidR="004C0B61" w:rsidRPr="006B6A3D">
        <w:instrText xml:space="preserve"> REF _Ref497220754 \r \h </w:instrText>
      </w:r>
      <w:r w:rsidR="001701BA" w:rsidRPr="006B6A3D">
        <w:instrText xml:space="preserve"> \* MERGEFORMAT </w:instrText>
      </w:r>
      <w:r w:rsidR="004C0B61" w:rsidRPr="006B6A3D">
        <w:fldChar w:fldCharType="separate"/>
      </w:r>
      <w:r w:rsidR="007152CA">
        <w:t>15.3</w:t>
      </w:r>
      <w:r w:rsidR="004C0B61" w:rsidRPr="006B6A3D">
        <w:fldChar w:fldCharType="end"/>
      </w:r>
      <w:r w:rsidRPr="006B6A3D">
        <w:t xml:space="preserve">, </w:t>
      </w:r>
      <w:r w:rsidR="001A22E1" w:rsidRPr="006B6A3D">
        <w:t xml:space="preserve">the Authority and any Central Government Body and any Devolved Administration will not disclose the </w:t>
      </w:r>
      <w:r w:rsidR="00E56EF9" w:rsidRPr="00E56EF9">
        <w:rPr>
          <w:color w:val="FFFFFF" w:themeColor="background1"/>
          <w:highlight w:val="black"/>
        </w:rPr>
        <w:t>Redacted under Section 43(2), commercial interests</w:t>
      </w:r>
      <w:r w:rsidR="00E56EF9" w:rsidRPr="00E56EF9">
        <w:rPr>
          <w:color w:val="FFFFFF" w:themeColor="background1"/>
        </w:rPr>
        <w:t xml:space="preserve"> </w:t>
      </w:r>
      <w:r w:rsidR="001A22E1" w:rsidRPr="006B6A3D">
        <w:t xml:space="preserve">any Administering Entity </w:t>
      </w:r>
      <w:r w:rsidRPr="006B6A3D">
        <w:t>(</w:t>
      </w:r>
      <w:r w:rsidR="007D313F" w:rsidRPr="006B6A3D">
        <w:t xml:space="preserve">which for the purposes of this Clause 15.4 shall not include a </w:t>
      </w:r>
      <w:r w:rsidR="0049214D" w:rsidRPr="006B6A3D">
        <w:rPr>
          <w:lang w:val="en-GB"/>
        </w:rPr>
        <w:t xml:space="preserve">Health Board constituted under </w:t>
      </w:r>
      <w:r w:rsidR="0049214D" w:rsidRPr="006F1305">
        <w:t>section 2 of the National Health Service (Scotland) Act 1978, a Special Health Board constituted under that section</w:t>
      </w:r>
      <w:r w:rsidR="007D313F" w:rsidRPr="006F1305">
        <w:t xml:space="preserve">, the </w:t>
      </w:r>
      <w:r w:rsidR="0049214D" w:rsidRPr="006F1305">
        <w:t xml:space="preserve">Wales Centre for Health </w:t>
      </w:r>
      <w:r w:rsidR="007D313F" w:rsidRPr="006F1305">
        <w:t xml:space="preserve">or </w:t>
      </w:r>
      <w:r w:rsidR="0049214D" w:rsidRPr="006F1305">
        <w:t xml:space="preserve">any statutory successor to these entities) </w:t>
      </w:r>
      <w:r w:rsidR="001A22E1" w:rsidRPr="006F1305">
        <w:t>without the Supplier’s written consent, which will not be unreasonably withheld, delayed or conditioned.</w:t>
      </w:r>
    </w:p>
    <w:p w14:paraId="2B2C5D0B" w14:textId="77777777" w:rsidR="00644DAC" w:rsidRPr="006B6A3D" w:rsidRDefault="00072274" w:rsidP="006F1305">
      <w:pPr>
        <w:pStyle w:val="Outline2"/>
      </w:pPr>
      <w:r w:rsidRPr="006F1305">
        <w:t xml:space="preserve">The Supplier acknowledges that the Authority and Administrating Entities </w:t>
      </w:r>
      <w:r w:rsidR="00F440F3" w:rsidRPr="006F1305">
        <w:t xml:space="preserve">and Devolved Administrations </w:t>
      </w:r>
      <w:r w:rsidRPr="006F1305">
        <w:t>are or may be subject to the FOIA, Codes of Practice and/or Environmental Regulations. The</w:t>
      </w:r>
      <w:r w:rsidRPr="006B6A3D">
        <w:t xml:space="preserv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86"/>
      <w:r w:rsidRPr="006B6A3D">
        <w:t xml:space="preserve"> </w:t>
      </w:r>
      <w:r w:rsidR="00644DAC" w:rsidRPr="006B6A3D">
        <w:rPr>
          <w:w w:val="0"/>
        </w:rPr>
        <w:t>In no event shall the Supplier respond directly to a request for information (as defined under the FOIA and/or the Environmental Regulations) unless expressly authorised to do so by the Authority.</w:t>
      </w:r>
      <w:bookmarkEnd w:id="87"/>
      <w:bookmarkEnd w:id="91"/>
    </w:p>
    <w:p w14:paraId="2B2C5D0C" w14:textId="77777777" w:rsidR="00003C26" w:rsidRPr="006B6A3D" w:rsidRDefault="00072274" w:rsidP="006F1305">
      <w:pPr>
        <w:pStyle w:val="Outline2"/>
      </w:pPr>
      <w:r w:rsidRPr="006B6A3D">
        <w:t xml:space="preserve">The Supplier </w:t>
      </w:r>
      <w:r w:rsidRPr="006F1305">
        <w:t>agrees</w:t>
      </w:r>
      <w:r w:rsidRPr="006B6A3D">
        <w:t xml:space="preserve"> that:</w:t>
      </w:r>
    </w:p>
    <w:p w14:paraId="2B2C5D0D" w14:textId="77777777" w:rsidR="00072274" w:rsidRPr="006F1305" w:rsidRDefault="00072274" w:rsidP="006F1305">
      <w:pPr>
        <w:pStyle w:val="Outline3"/>
      </w:pPr>
      <w:r w:rsidRPr="006B6A3D">
        <w:lastRenderedPageBreak/>
        <w:t xml:space="preserve">without prejudice to </w:t>
      </w:r>
      <w:r w:rsidRPr="006F1305">
        <w:t>the generality of Clause</w:t>
      </w:r>
      <w:r w:rsidR="005578FE" w:rsidRPr="006F1305">
        <w:t xml:space="preserve"> 15.5 </w:t>
      </w:r>
      <w:r w:rsidRPr="006F1305">
        <w:t xml:space="preserve">the provisions of this Clause </w:t>
      </w:r>
      <w:r w:rsidR="00E25F56" w:rsidRPr="006F1305">
        <w:fldChar w:fldCharType="begin"/>
      </w:r>
      <w:r w:rsidR="00E25F56" w:rsidRPr="006F1305">
        <w:instrText xml:space="preserve"> REF _Ref264630691 \r \h </w:instrText>
      </w:r>
      <w:r w:rsidR="00A84BC7" w:rsidRPr="006F1305">
        <w:instrText xml:space="preserve"> \* MERGEFORMAT </w:instrText>
      </w:r>
      <w:r w:rsidR="00E25F56" w:rsidRPr="006F1305">
        <w:fldChar w:fldCharType="separate"/>
      </w:r>
      <w:r w:rsidR="007152CA">
        <w:t>15</w:t>
      </w:r>
      <w:r w:rsidR="00E25F56" w:rsidRPr="006F1305">
        <w:fldChar w:fldCharType="end"/>
      </w:r>
      <w:r w:rsidRPr="006F1305">
        <w:t xml:space="preserve"> are subject to the respective obligations and commitments of the Authority</w:t>
      </w:r>
      <w:r w:rsidR="007A61A7" w:rsidRPr="006F1305">
        <w:t xml:space="preserve"> and any Administering Entity </w:t>
      </w:r>
      <w:r w:rsidR="00F440F3" w:rsidRPr="006F1305">
        <w:t xml:space="preserve">and Devolved Administration </w:t>
      </w:r>
      <w:r w:rsidR="007A61A7" w:rsidRPr="006F1305">
        <w:t>(as the case may be)</w:t>
      </w:r>
      <w:r w:rsidRPr="006F1305">
        <w:t xml:space="preserve"> under the FOIA, the Codes of Practice and the Environmental Regulations;</w:t>
      </w:r>
    </w:p>
    <w:p w14:paraId="2B2C5D0E" w14:textId="77777777" w:rsidR="00072274" w:rsidRPr="006F1305" w:rsidRDefault="00072274" w:rsidP="008500CA">
      <w:pPr>
        <w:pStyle w:val="Outline3"/>
      </w:pPr>
      <w:bookmarkStart w:id="92" w:name="_Ref264631336"/>
      <w:r w:rsidRPr="006F1305">
        <w:t>the decision on whether any exemption applies</w:t>
      </w:r>
      <w:r w:rsidR="00BF7211" w:rsidRPr="006F1305">
        <w:t xml:space="preserve"> to a request for disclosure of </w:t>
      </w:r>
      <w:r w:rsidRPr="006F1305">
        <w:t>recorded information is a decision solely for the Authority</w:t>
      </w:r>
      <w:r w:rsidR="007A61A7" w:rsidRPr="006F1305">
        <w:t xml:space="preserve"> or an Administering Entity </w:t>
      </w:r>
      <w:r w:rsidR="00F440F3" w:rsidRPr="006F1305">
        <w:t xml:space="preserve">or Devolved Administration </w:t>
      </w:r>
      <w:r w:rsidR="007A61A7" w:rsidRPr="006F1305">
        <w:t>(as the case may be)</w:t>
      </w:r>
      <w:r w:rsidRPr="006F1305">
        <w:t>; and</w:t>
      </w:r>
      <w:bookmarkEnd w:id="92"/>
    </w:p>
    <w:p w14:paraId="2B2C5D0F" w14:textId="77777777" w:rsidR="00072274" w:rsidRPr="006B6A3D" w:rsidRDefault="00072274" w:rsidP="008500CA">
      <w:pPr>
        <w:pStyle w:val="Outline3"/>
      </w:pPr>
      <w:bookmarkStart w:id="93" w:name="_Ref264631322"/>
      <w:r w:rsidRPr="006F1305">
        <w:t>where the Authority</w:t>
      </w:r>
      <w:r w:rsidR="007A61A7" w:rsidRPr="006F1305">
        <w:t xml:space="preserve"> or an Administering Entity</w:t>
      </w:r>
      <w:r w:rsidRPr="006F1305">
        <w:t xml:space="preserve"> </w:t>
      </w:r>
      <w:r w:rsidR="00F440F3" w:rsidRPr="006F1305">
        <w:t xml:space="preserve">or Devolved Administration </w:t>
      </w:r>
      <w:r w:rsidRPr="006F1305">
        <w:t>is managing a request as referred</w:t>
      </w:r>
      <w:r w:rsidRPr="006B6A3D">
        <w:t xml:space="preserve"> to in Clause </w:t>
      </w:r>
      <w:r w:rsidR="00E25F56" w:rsidRPr="006B6A3D">
        <w:fldChar w:fldCharType="begin"/>
      </w:r>
      <w:r w:rsidR="00E25F56" w:rsidRPr="006B6A3D">
        <w:instrText xml:space="preserve"> REF _Ref264631336 \r \h </w:instrText>
      </w:r>
      <w:r w:rsidR="00A84BC7" w:rsidRPr="006B6A3D">
        <w:instrText xml:space="preserve"> \* MERGEFORMAT </w:instrText>
      </w:r>
      <w:r w:rsidR="00E25F56" w:rsidRPr="006B6A3D">
        <w:fldChar w:fldCharType="separate"/>
      </w:r>
      <w:r w:rsidR="007152CA">
        <w:t>15.6.2</w:t>
      </w:r>
      <w:r w:rsidR="00E25F56" w:rsidRPr="006B6A3D">
        <w:fldChar w:fldCharType="end"/>
      </w:r>
      <w:r w:rsidRPr="006B6A3D">
        <w:t xml:space="preserve">, the Supplier shall co-operate with the Authority </w:t>
      </w:r>
      <w:r w:rsidR="007A61A7" w:rsidRPr="006B6A3D">
        <w:t xml:space="preserve">and any Administering Entity </w:t>
      </w:r>
      <w:r w:rsidR="00F440F3" w:rsidRPr="006B6A3D">
        <w:t xml:space="preserve">or Devolved Administration </w:t>
      </w:r>
      <w:r w:rsidRPr="006B6A3D">
        <w:t xml:space="preserve">making the request and shall respond within five (5) </w:t>
      </w:r>
      <w:r w:rsidR="00601443" w:rsidRPr="006B6A3D">
        <w:t>Business Days</w:t>
      </w:r>
      <w:r w:rsidRPr="006B6A3D">
        <w:t xml:space="preserve"> of any request by it for assistance in determining how to respond to a request for disclosure.</w:t>
      </w:r>
      <w:bookmarkEnd w:id="93"/>
    </w:p>
    <w:p w14:paraId="2B2C5D10" w14:textId="77777777" w:rsidR="008145FC" w:rsidRPr="006B6A3D" w:rsidRDefault="00072274" w:rsidP="006F1305">
      <w:pPr>
        <w:pStyle w:val="Outline2"/>
      </w:pPr>
      <w:bookmarkStart w:id="94" w:name="_Ref457408696"/>
      <w:r w:rsidRPr="006B6A3D">
        <w:t>The Supplier shall:</w:t>
      </w:r>
      <w:bookmarkEnd w:id="94"/>
      <w:r w:rsidRPr="006B6A3D">
        <w:t xml:space="preserve"> </w:t>
      </w:r>
    </w:p>
    <w:p w14:paraId="2B2C5D11" w14:textId="77777777" w:rsidR="00072274" w:rsidRPr="006F1305" w:rsidRDefault="00072274" w:rsidP="006F1305">
      <w:pPr>
        <w:pStyle w:val="Outline3"/>
      </w:pPr>
      <w:r w:rsidRPr="006B6A3D">
        <w:t>transfer any request for information, as defined under section 8 of the FOIA</w:t>
      </w:r>
      <w:r w:rsidR="00C2183D" w:rsidRPr="006B6A3D">
        <w:t xml:space="preserve"> and/or the Environmental Regulations</w:t>
      </w:r>
      <w:r w:rsidRPr="006B6A3D">
        <w:t xml:space="preserve">, to the Authority </w:t>
      </w:r>
      <w:r w:rsidR="007A61A7" w:rsidRPr="006B6A3D">
        <w:t xml:space="preserve">or an Administering Entity </w:t>
      </w:r>
      <w:r w:rsidR="00F440F3" w:rsidRPr="006B6A3D">
        <w:t xml:space="preserve">or </w:t>
      </w:r>
      <w:r w:rsidR="00F440F3" w:rsidRPr="006F1305">
        <w:t xml:space="preserve">Devolved Administration </w:t>
      </w:r>
      <w:r w:rsidRPr="006F1305">
        <w:t xml:space="preserve">as soon as practicable after receipt and in any event within five (5) </w:t>
      </w:r>
      <w:r w:rsidR="00601443" w:rsidRPr="006F1305">
        <w:t>Business Days</w:t>
      </w:r>
      <w:r w:rsidRPr="006F1305">
        <w:t xml:space="preserve"> of receiving a request for information;</w:t>
      </w:r>
    </w:p>
    <w:p w14:paraId="2B2C5D12" w14:textId="77777777" w:rsidR="00072274" w:rsidRPr="006F1305" w:rsidRDefault="00072274" w:rsidP="008500CA">
      <w:pPr>
        <w:pStyle w:val="Outline3"/>
      </w:pPr>
      <w:r w:rsidRPr="006F1305">
        <w:t>provide the Authority</w:t>
      </w:r>
      <w:r w:rsidR="007A61A7" w:rsidRPr="006F1305">
        <w:t xml:space="preserve"> or an Administering Entity</w:t>
      </w:r>
      <w:r w:rsidRPr="006F1305">
        <w:t xml:space="preserve"> </w:t>
      </w:r>
      <w:r w:rsidR="00F440F3" w:rsidRPr="006F1305">
        <w:t xml:space="preserve">or Devolved Administration </w:t>
      </w:r>
      <w:r w:rsidRPr="006F1305">
        <w:t xml:space="preserve">with a copy of all information in its possession or power in the form that the Authority </w:t>
      </w:r>
      <w:r w:rsidR="007A61A7" w:rsidRPr="006F1305">
        <w:t xml:space="preserve">or an Administering Entity </w:t>
      </w:r>
      <w:r w:rsidR="00F440F3" w:rsidRPr="006F1305">
        <w:t xml:space="preserve">or Devolved Administration </w:t>
      </w:r>
      <w:r w:rsidRPr="006F1305">
        <w:t xml:space="preserve">requires within five (5) </w:t>
      </w:r>
      <w:r w:rsidR="00601443" w:rsidRPr="006F1305">
        <w:t>Business Days</w:t>
      </w:r>
      <w:r w:rsidRPr="006F1305">
        <w:t xml:space="preserve"> (or such other period as the Authority</w:t>
      </w:r>
      <w:r w:rsidR="00E35E81" w:rsidRPr="006F1305">
        <w:t xml:space="preserve"> or an Administering Entity</w:t>
      </w:r>
      <w:r w:rsidRPr="006F1305">
        <w:t xml:space="preserve"> </w:t>
      </w:r>
      <w:r w:rsidR="00F440F3" w:rsidRPr="006F1305">
        <w:t xml:space="preserve">or Devolved Administration </w:t>
      </w:r>
      <w:r w:rsidRPr="006F1305">
        <w:t xml:space="preserve">may specify) of the Authority </w:t>
      </w:r>
      <w:r w:rsidR="007A61A7" w:rsidRPr="006F1305">
        <w:t>or an Administering Entity</w:t>
      </w:r>
      <w:r w:rsidR="00F440F3" w:rsidRPr="006F1305">
        <w:t xml:space="preserve"> or Devolved Administration</w:t>
      </w:r>
      <w:r w:rsidR="007A61A7" w:rsidRPr="006F1305">
        <w:t xml:space="preserve"> </w:t>
      </w:r>
      <w:r w:rsidRPr="006F1305">
        <w:t>requesting that information; and</w:t>
      </w:r>
    </w:p>
    <w:p w14:paraId="2B2C5D13" w14:textId="77777777" w:rsidR="00072274" w:rsidRPr="006B6A3D" w:rsidRDefault="00072274" w:rsidP="008500CA">
      <w:pPr>
        <w:pStyle w:val="Outline3"/>
      </w:pPr>
      <w:proofErr w:type="gramStart"/>
      <w:r w:rsidRPr="006F1305">
        <w:t>provide</w:t>
      </w:r>
      <w:proofErr w:type="gramEnd"/>
      <w:r w:rsidRPr="006F1305">
        <w:t xml:space="preserve"> all necessary assistance</w:t>
      </w:r>
      <w:r w:rsidRPr="006B6A3D">
        <w:t xml:space="preserve"> as reasonably requested by the Authority</w:t>
      </w:r>
      <w:r w:rsidR="007A61A7" w:rsidRPr="006B6A3D">
        <w:t xml:space="preserve"> or an Administering Entity</w:t>
      </w:r>
      <w:r w:rsidRPr="006B6A3D">
        <w:t xml:space="preserve"> </w:t>
      </w:r>
      <w:r w:rsidR="00F440F3" w:rsidRPr="006B6A3D">
        <w:t xml:space="preserve">or Devolved Administration </w:t>
      </w:r>
      <w:r w:rsidRPr="006B6A3D">
        <w:t xml:space="preserve">to enable the Authority </w:t>
      </w:r>
      <w:r w:rsidR="007A61A7" w:rsidRPr="006B6A3D">
        <w:t xml:space="preserve">or an Administering Entity </w:t>
      </w:r>
      <w:r w:rsidR="00F440F3" w:rsidRPr="006B6A3D">
        <w:t xml:space="preserve">or Devolved Administration </w:t>
      </w:r>
      <w:r w:rsidRPr="006B6A3D">
        <w:t>to respond to a request for information within the time for compliance set out in section 10 of the FOIA.</w:t>
      </w:r>
    </w:p>
    <w:p w14:paraId="2B2C5D14" w14:textId="68148CA3" w:rsidR="00B72390" w:rsidRPr="006B6A3D" w:rsidRDefault="00B72390" w:rsidP="00E56EF9">
      <w:pPr>
        <w:pStyle w:val="Outline2"/>
      </w:pPr>
      <w:r w:rsidRPr="006B6A3D">
        <w:t xml:space="preserve">The Supplier acknowledges that, except for any information which is exempt from disclosure in accordance </w:t>
      </w:r>
      <w:r w:rsidR="00FC0647" w:rsidRPr="006B6A3D">
        <w:t>with the provisions of the FOIA</w:t>
      </w:r>
      <w:r w:rsidRPr="006B6A3D">
        <w:t xml:space="preserve"> </w:t>
      </w:r>
      <w:r w:rsidR="00FC0647" w:rsidRPr="006B6A3D">
        <w:t>and</w:t>
      </w:r>
      <w:r w:rsidR="000015EA" w:rsidRPr="006B6A3D">
        <w:t>/</w:t>
      </w:r>
      <w:r w:rsidR="00FC0647" w:rsidRPr="006B6A3D">
        <w:t xml:space="preserve">or the Environmental </w:t>
      </w:r>
      <w:r w:rsidR="00FC0647" w:rsidRPr="006F1305">
        <w:t>Regulations</w:t>
      </w:r>
      <w:r w:rsidR="0001152B" w:rsidRPr="006B6A3D">
        <w:t xml:space="preserve"> </w:t>
      </w:r>
      <w:r w:rsidR="00E56EF9" w:rsidRPr="00E56EF9">
        <w:rPr>
          <w:color w:val="FFFFFF" w:themeColor="background1"/>
          <w:highlight w:val="black"/>
        </w:rPr>
        <w:t xml:space="preserve">Redacted under Section 43(2), </w:t>
      </w:r>
      <w:r w:rsidR="00E56EF9" w:rsidRPr="00E56EF9">
        <w:rPr>
          <w:color w:val="FFFFFF" w:themeColor="background1"/>
          <w:highlight w:val="black"/>
        </w:rPr>
        <w:lastRenderedPageBreak/>
        <w:t>commercial interests</w:t>
      </w:r>
      <w:r w:rsidR="00E56EF9" w:rsidRPr="00E56EF9">
        <w:rPr>
          <w:color w:val="FFFFFF" w:themeColor="background1"/>
        </w:rPr>
        <w:t xml:space="preserve"> </w:t>
      </w:r>
      <w:r w:rsidRPr="006B6A3D">
        <w:t>the content of this Agreement is not Confidential Information. The Authority shall be responsible for determining whether any of the content of th</w:t>
      </w:r>
      <w:r w:rsidR="00CE7F8F" w:rsidRPr="006B6A3D">
        <w:t>is</w:t>
      </w:r>
      <w:r w:rsidRPr="006B6A3D">
        <w:t xml:space="preserve"> Agreement is exempt from disclosure in accordance with the provisions of the FOIA</w:t>
      </w:r>
      <w:r w:rsidR="000015EA" w:rsidRPr="006B6A3D">
        <w:t xml:space="preserve"> </w:t>
      </w:r>
      <w:r w:rsidR="000015EA" w:rsidRPr="006B6A3D">
        <w:rPr>
          <w:w w:val="0"/>
        </w:rPr>
        <w:t>and/or the Environmental Regulations</w:t>
      </w:r>
      <w:r w:rsidR="00C431F7" w:rsidRPr="006B6A3D">
        <w:rPr>
          <w:w w:val="0"/>
        </w:rPr>
        <w:t xml:space="preserve"> </w:t>
      </w:r>
      <w:r w:rsidR="00C431F7" w:rsidRPr="006B6A3D">
        <w:t xml:space="preserve">and shall do this by following its own internal policies together with any applicable guidelines, including any published by the Treasury, the Cabinet Office or the Information </w:t>
      </w:r>
      <w:r w:rsidR="008E69A0" w:rsidRPr="006B6A3D">
        <w:t>Commissioner</w:t>
      </w:r>
      <w:r w:rsidR="008E69A0" w:rsidRPr="006B6A3D" w:rsidDel="00C431F7">
        <w:t xml:space="preserve">. </w:t>
      </w:r>
    </w:p>
    <w:p w14:paraId="2B2C5D15" w14:textId="77777777" w:rsidR="00B72390" w:rsidRPr="006B6A3D" w:rsidRDefault="00EE02EC" w:rsidP="006F1305">
      <w:pPr>
        <w:pStyle w:val="Outline2"/>
      </w:pPr>
      <w:r w:rsidRPr="006B6A3D">
        <w:t xml:space="preserve">Subject to </w:t>
      </w:r>
      <w:r w:rsidR="00E402B6" w:rsidRPr="006B6A3D">
        <w:t>C</w:t>
      </w:r>
      <w:r w:rsidRPr="006B6A3D">
        <w:t xml:space="preserve">lause </w:t>
      </w:r>
      <w:r w:rsidR="00E402B6" w:rsidRPr="006B6A3D">
        <w:fldChar w:fldCharType="begin"/>
      </w:r>
      <w:r w:rsidR="00E402B6" w:rsidRPr="006B6A3D">
        <w:instrText xml:space="preserve"> REF _Ref457408696 \r \h </w:instrText>
      </w:r>
      <w:r w:rsidR="000E7A41" w:rsidRPr="006B6A3D">
        <w:instrText xml:space="preserve"> \* MERGEFORMAT </w:instrText>
      </w:r>
      <w:r w:rsidR="00E402B6" w:rsidRPr="006B6A3D">
        <w:fldChar w:fldCharType="separate"/>
      </w:r>
      <w:r w:rsidR="007152CA">
        <w:t>15.7</w:t>
      </w:r>
      <w:r w:rsidR="00E402B6" w:rsidRPr="006B6A3D">
        <w:fldChar w:fldCharType="end"/>
      </w:r>
      <w:r w:rsidRPr="006B6A3D">
        <w:t xml:space="preserve"> </w:t>
      </w:r>
      <w:r w:rsidR="00B72390" w:rsidRPr="006B6A3D">
        <w:t>the Supplier hereby gives consent for the Authority to publish th</w:t>
      </w:r>
      <w:r w:rsidR="00CE7F8F" w:rsidRPr="006B6A3D">
        <w:t>is</w:t>
      </w:r>
      <w:r w:rsidR="00B72390" w:rsidRPr="006B6A3D">
        <w:t xml:space="preserve"> Agreement in </w:t>
      </w:r>
      <w:r w:rsidR="002C23B3" w:rsidRPr="006B6A3D">
        <w:t xml:space="preserve">its </w:t>
      </w:r>
      <w:r w:rsidR="002C23B3" w:rsidRPr="006F1305">
        <w:t>entirety</w:t>
      </w:r>
      <w:r w:rsidR="00B72390" w:rsidRPr="006B6A3D">
        <w:t xml:space="preserve"> </w:t>
      </w:r>
      <w:r w:rsidR="002C23B3" w:rsidRPr="006B6A3D">
        <w:t xml:space="preserve">(but with any information which is exempt from disclosure in accordance with the provisions of the FOIA and or the Environmental Information Regulations redacted), </w:t>
      </w:r>
      <w:r w:rsidR="00B72390" w:rsidRPr="006B6A3D">
        <w:t>including from time to time agreed changes to th</w:t>
      </w:r>
      <w:r w:rsidR="00CE7F8F" w:rsidRPr="006B6A3D">
        <w:t>is</w:t>
      </w:r>
      <w:r w:rsidR="00B72390" w:rsidRPr="006B6A3D">
        <w:t xml:space="preserve"> Agreement, to the general public</w:t>
      </w:r>
      <w:r w:rsidR="00E402B6" w:rsidRPr="006B6A3D">
        <w:t>.</w:t>
      </w:r>
      <w:r w:rsidR="00A84BC7" w:rsidRPr="006B6A3D">
        <w:t xml:space="preserve"> </w:t>
      </w:r>
    </w:p>
    <w:p w14:paraId="2B2C5D16" w14:textId="77777777" w:rsidR="009D4BA2" w:rsidRPr="006B6A3D" w:rsidRDefault="00B72390" w:rsidP="006F1305">
      <w:pPr>
        <w:pStyle w:val="Outline2"/>
      </w:pPr>
      <w:r w:rsidRPr="006B6A3D">
        <w:t>The Authority may</w:t>
      </w:r>
      <w:r w:rsidR="002C23B3" w:rsidRPr="006B6A3D">
        <w:t>, at its sole discretion, redact information from th</w:t>
      </w:r>
      <w:r w:rsidR="00CE7F8F" w:rsidRPr="006B6A3D">
        <w:t>is</w:t>
      </w:r>
      <w:r w:rsidR="002C23B3" w:rsidRPr="006B6A3D">
        <w:t xml:space="preserve"> Agreement prior to publishing for one or more of the following reasons </w:t>
      </w:r>
    </w:p>
    <w:p w14:paraId="2B2C5D17" w14:textId="77777777" w:rsidR="002C23B3" w:rsidRPr="006F1305" w:rsidRDefault="002C23B3" w:rsidP="006F1305">
      <w:pPr>
        <w:pStyle w:val="Outline3"/>
      </w:pPr>
      <w:r w:rsidRPr="006F1305">
        <w:t>national security</w:t>
      </w:r>
    </w:p>
    <w:p w14:paraId="2B2C5D18" w14:textId="77777777" w:rsidR="002C23B3" w:rsidRPr="006F1305" w:rsidRDefault="007C0654" w:rsidP="006F1305">
      <w:pPr>
        <w:pStyle w:val="Outline3"/>
      </w:pPr>
      <w:r w:rsidRPr="006F1305">
        <w:t>P</w:t>
      </w:r>
      <w:r w:rsidR="002C23B3" w:rsidRPr="006F1305">
        <w:t xml:space="preserve">ersonal </w:t>
      </w:r>
      <w:r w:rsidRPr="006F1305">
        <w:t>D</w:t>
      </w:r>
      <w:r w:rsidR="002C23B3" w:rsidRPr="006F1305">
        <w:t>ata</w:t>
      </w:r>
    </w:p>
    <w:p w14:paraId="2B2C5D19" w14:textId="77777777" w:rsidR="002C23B3" w:rsidRPr="006F1305" w:rsidRDefault="002C23B3" w:rsidP="008500CA">
      <w:pPr>
        <w:pStyle w:val="Outline3"/>
      </w:pPr>
      <w:r w:rsidRPr="006F1305">
        <w:t>information protected by intellectual property law</w:t>
      </w:r>
    </w:p>
    <w:p w14:paraId="2B2C5D1A" w14:textId="77777777" w:rsidR="002C23B3" w:rsidRPr="006F1305" w:rsidRDefault="002C23B3" w:rsidP="008500CA">
      <w:pPr>
        <w:pStyle w:val="Outline3"/>
      </w:pPr>
      <w:r w:rsidRPr="006F1305">
        <w:t>third party confidential information</w:t>
      </w:r>
    </w:p>
    <w:p w14:paraId="2B2C5D1B" w14:textId="77777777" w:rsidR="002C23B3" w:rsidRPr="006F1305" w:rsidRDefault="002C23B3" w:rsidP="008500CA">
      <w:pPr>
        <w:pStyle w:val="Outline3"/>
      </w:pPr>
      <w:r w:rsidRPr="006F1305">
        <w:t>IT security; or</w:t>
      </w:r>
    </w:p>
    <w:p w14:paraId="2B2C5D1C" w14:textId="77777777" w:rsidR="002C23B3" w:rsidRPr="006F1305" w:rsidRDefault="002C23B3" w:rsidP="008500CA">
      <w:pPr>
        <w:pStyle w:val="Outline3"/>
      </w:pPr>
      <w:proofErr w:type="gramStart"/>
      <w:r w:rsidRPr="006F1305">
        <w:t>prevention</w:t>
      </w:r>
      <w:proofErr w:type="gramEnd"/>
      <w:r w:rsidRPr="006F1305">
        <w:t xml:space="preserve"> of fraud.</w:t>
      </w:r>
    </w:p>
    <w:p w14:paraId="2B2C5D1D" w14:textId="77777777" w:rsidR="00B72390" w:rsidRPr="006F1305" w:rsidRDefault="002C23B3" w:rsidP="006F1305">
      <w:pPr>
        <w:pStyle w:val="Outline2"/>
      </w:pPr>
      <w:r w:rsidRPr="006B6A3D">
        <w:t xml:space="preserve">The Authority may consult with the </w:t>
      </w:r>
      <w:r w:rsidR="002962CF" w:rsidRPr="006B6A3D">
        <w:t xml:space="preserve">Supplier </w:t>
      </w:r>
      <w:r w:rsidRPr="006B6A3D">
        <w:t xml:space="preserve">to inform its decision regarding any </w:t>
      </w:r>
      <w:r w:rsidR="00130D09" w:rsidRPr="006B6A3D">
        <w:t xml:space="preserve">exemptions and/or </w:t>
      </w:r>
      <w:r w:rsidRPr="006B6A3D">
        <w:t>red</w:t>
      </w:r>
      <w:r w:rsidR="00681D5C" w:rsidRPr="006B6A3D">
        <w:t>a</w:t>
      </w:r>
      <w:r w:rsidRPr="006B6A3D">
        <w:t>ctions but</w:t>
      </w:r>
      <w:r w:rsidR="0001152B" w:rsidRPr="006B6A3D">
        <w:t xml:space="preserve">, subject to </w:t>
      </w:r>
      <w:r w:rsidR="00DE3EC1" w:rsidRPr="006B6A3D">
        <w:t>C</w:t>
      </w:r>
      <w:r w:rsidR="0001152B" w:rsidRPr="006B6A3D">
        <w:t>lause 15.7 above,</w:t>
      </w:r>
      <w:r w:rsidRPr="006B6A3D">
        <w:t xml:space="preserve"> the Authority shall have the final decision. </w:t>
      </w:r>
      <w:r w:rsidR="00B72390" w:rsidRPr="006B6A3D">
        <w:t xml:space="preserve">The Supplier </w:t>
      </w:r>
      <w:r w:rsidR="00B72390" w:rsidRPr="006F1305">
        <w:t>shall assist and cooperate with the Authority to enable the Authority to publish this Agreement</w:t>
      </w:r>
      <w:r w:rsidR="009A621E" w:rsidRPr="006F1305">
        <w:t>. The Authority will follow</w:t>
      </w:r>
      <w:r w:rsidR="00F10322" w:rsidRPr="006F1305">
        <w:t xml:space="preserve"> its own internal policies together with any applicable guidelines, including any published by the Treasury, the Cabinet Office or the Information Commissioner</w:t>
      </w:r>
      <w:r w:rsidR="00A84BC7" w:rsidRPr="006F1305">
        <w:t>.</w:t>
      </w:r>
    </w:p>
    <w:p w14:paraId="2B2C5D1E" w14:textId="77777777" w:rsidR="00072274" w:rsidRPr="006F1305" w:rsidRDefault="00072274" w:rsidP="006F1305">
      <w:pPr>
        <w:pStyle w:val="Outline2"/>
      </w:pPr>
      <w:r w:rsidRPr="006F1305">
        <w:t>The Authority may consult the Supplier in relation to any request for disclosure of the Supplier's Confidential Information in accordance with all applicable guidance.</w:t>
      </w:r>
    </w:p>
    <w:p w14:paraId="2B2C5D1F" w14:textId="77777777" w:rsidR="00072274" w:rsidRPr="006F1305" w:rsidRDefault="00072274" w:rsidP="006F1305">
      <w:pPr>
        <w:pStyle w:val="Outline2"/>
      </w:pPr>
      <w:r w:rsidRPr="006F1305">
        <w:t xml:space="preserve">This Clause </w:t>
      </w:r>
      <w:r w:rsidR="00E25F56" w:rsidRPr="006F1305">
        <w:fldChar w:fldCharType="begin"/>
      </w:r>
      <w:r w:rsidR="00E25F56" w:rsidRPr="006F1305">
        <w:instrText xml:space="preserve"> REF _Ref264630691 \r \h </w:instrText>
      </w:r>
      <w:r w:rsidR="00A84BC7" w:rsidRPr="006F1305">
        <w:instrText xml:space="preserve"> \* MERGEFORMAT </w:instrText>
      </w:r>
      <w:r w:rsidR="00E25F56" w:rsidRPr="006F1305">
        <w:fldChar w:fldCharType="separate"/>
      </w:r>
      <w:r w:rsidR="007152CA">
        <w:t>15</w:t>
      </w:r>
      <w:r w:rsidR="00E25F56" w:rsidRPr="006F1305">
        <w:fldChar w:fldCharType="end"/>
      </w:r>
      <w:r w:rsidRPr="006F1305">
        <w:t xml:space="preserve"> shall remain in force without limit in time in respect of Confidential Information which comprises Personal Data or which relates to a patient, his or her treatment and/or medical records. Save as </w:t>
      </w:r>
      <w:r w:rsidRPr="006F1305">
        <w:lastRenderedPageBreak/>
        <w:t xml:space="preserve">aforesaid, this Clause </w:t>
      </w:r>
      <w:r w:rsidR="00E25F56" w:rsidRPr="006F1305">
        <w:fldChar w:fldCharType="begin"/>
      </w:r>
      <w:r w:rsidR="00E25F56" w:rsidRPr="006F1305">
        <w:instrText xml:space="preserve"> REF _Ref264630691 \r \h </w:instrText>
      </w:r>
      <w:r w:rsidR="00A84BC7" w:rsidRPr="006F1305">
        <w:instrText xml:space="preserve"> \* MERGEFORMAT </w:instrText>
      </w:r>
      <w:r w:rsidR="00E25F56" w:rsidRPr="006F1305">
        <w:fldChar w:fldCharType="separate"/>
      </w:r>
      <w:r w:rsidR="007152CA">
        <w:t>15</w:t>
      </w:r>
      <w:r w:rsidR="00E25F56" w:rsidRPr="006F1305">
        <w:fldChar w:fldCharType="end"/>
      </w:r>
      <w:r w:rsidRPr="006F1305">
        <w:t xml:space="preserve"> shall remain in force for a period of </w:t>
      </w:r>
      <w:r w:rsidR="008728EB" w:rsidRPr="006F1305">
        <w:t>6</w:t>
      </w:r>
      <w:r w:rsidRPr="006F1305">
        <w:t xml:space="preserve"> years after the termination or expiry of this Agreement.</w:t>
      </w:r>
    </w:p>
    <w:p w14:paraId="2B2C5D20" w14:textId="77777777" w:rsidR="00072274" w:rsidRPr="006B6A3D" w:rsidRDefault="00072274" w:rsidP="006F1305">
      <w:pPr>
        <w:pStyle w:val="Outline2"/>
      </w:pPr>
      <w:r w:rsidRPr="006F1305">
        <w:t>The Authority will use all reasonable</w:t>
      </w:r>
      <w:r w:rsidRPr="006B6A3D">
        <w:t xml:space="preserve"> endeavours to consult the Supplier in relation to any request for disclosure of the Supplier’s Confidential Information under t</w:t>
      </w:r>
      <w:r w:rsidR="0021247F" w:rsidRPr="006B6A3D">
        <w:t>he FOIA and, subject to C</w:t>
      </w:r>
      <w:r w:rsidRPr="006B6A3D">
        <w:t xml:space="preserve">lause </w:t>
      </w:r>
      <w:r w:rsidR="00E25F56" w:rsidRPr="006B6A3D">
        <w:fldChar w:fldCharType="begin"/>
      </w:r>
      <w:r w:rsidR="00E25F56" w:rsidRPr="006B6A3D">
        <w:instrText xml:space="preserve"> REF _Ref264631336 \r \h </w:instrText>
      </w:r>
      <w:r w:rsidR="00A84BC7" w:rsidRPr="006B6A3D">
        <w:instrText xml:space="preserve"> \* MERGEFORMAT </w:instrText>
      </w:r>
      <w:r w:rsidR="00E25F56" w:rsidRPr="006B6A3D">
        <w:fldChar w:fldCharType="separate"/>
      </w:r>
      <w:r w:rsidR="007152CA">
        <w:t>15.6.2</w:t>
      </w:r>
      <w:r w:rsidR="00E25F56" w:rsidRPr="006B6A3D">
        <w:fldChar w:fldCharType="end"/>
      </w:r>
      <w:r w:rsidRPr="006B6A3D">
        <w:t xml:space="preserve">, will take into account any reasonable comment received from the Supplier within five (5) </w:t>
      </w:r>
      <w:r w:rsidR="00601443" w:rsidRPr="006B6A3D">
        <w:t>Business Days</w:t>
      </w:r>
      <w:r w:rsidRPr="006B6A3D">
        <w:t xml:space="preserve"> of consulting with the Supplier.</w:t>
      </w:r>
    </w:p>
    <w:p w14:paraId="2B2C5D21" w14:textId="77777777" w:rsidR="00974686" w:rsidRPr="006B6A3D" w:rsidRDefault="00974686" w:rsidP="006F1305">
      <w:pPr>
        <w:pStyle w:val="Outline2"/>
      </w:pPr>
      <w:r w:rsidRPr="006B6A3D">
        <w:t xml:space="preserve">Subject to Clause </w:t>
      </w:r>
      <w:r w:rsidR="004C0B61" w:rsidRPr="006B6A3D">
        <w:fldChar w:fldCharType="begin"/>
      </w:r>
      <w:r w:rsidR="004C0B61" w:rsidRPr="006B6A3D">
        <w:instrText xml:space="preserve"> REF _Ref497220822 \r \h </w:instrText>
      </w:r>
      <w:r w:rsidR="001701BA" w:rsidRPr="006B6A3D">
        <w:instrText xml:space="preserve"> \* MERGEFORMAT </w:instrText>
      </w:r>
      <w:r w:rsidR="004C0B61" w:rsidRPr="006B6A3D">
        <w:fldChar w:fldCharType="separate"/>
      </w:r>
      <w:r w:rsidR="007152CA">
        <w:t>15.16</w:t>
      </w:r>
      <w:r w:rsidR="004C0B61" w:rsidRPr="006B6A3D">
        <w:fldChar w:fldCharType="end"/>
      </w:r>
      <w:r w:rsidR="00AF6336" w:rsidRPr="006B6A3D">
        <w:t xml:space="preserve">, </w:t>
      </w:r>
      <w:r w:rsidRPr="006B6A3D">
        <w:t>u</w:t>
      </w:r>
      <w:r w:rsidR="00DD785C" w:rsidRPr="006B6A3D">
        <w:t xml:space="preserve">ntil such time as the Authority may announce that it has entered into this Agreement or publishes a redacted version of this Agreement to the general public, the </w:t>
      </w:r>
      <w:r w:rsidR="00072274" w:rsidRPr="006B6A3D">
        <w:t>Supplier shall not, without the prior written consent of the Authority, announce or disclose to any third party that it has entered into this Agreement and/or that it has been appointed as a supplier to the Authority of the Product</w:t>
      </w:r>
      <w:r w:rsidR="000D6F77" w:rsidRPr="006B6A3D">
        <w:t xml:space="preserve">. </w:t>
      </w:r>
    </w:p>
    <w:p w14:paraId="2B2C5D22" w14:textId="77777777" w:rsidR="00974686" w:rsidRPr="006B6A3D" w:rsidRDefault="000D6F77" w:rsidP="006F1305">
      <w:pPr>
        <w:pStyle w:val="Outline2"/>
      </w:pPr>
      <w:bookmarkStart w:id="95" w:name="_Ref497220822"/>
      <w:r w:rsidRPr="006B6A3D">
        <w:t xml:space="preserve">The Supplier shall </w:t>
      </w:r>
      <w:r w:rsidRPr="006F1305">
        <w:t>not</w:t>
      </w:r>
      <w:r w:rsidR="008036E1" w:rsidRPr="006B6A3D">
        <w:t xml:space="preserve"> </w:t>
      </w:r>
      <w:r w:rsidRPr="006B6A3D">
        <w:t>without the prior written consent of the Authority</w:t>
      </w:r>
      <w:r w:rsidR="00974686" w:rsidRPr="006B6A3D">
        <w:t>:</w:t>
      </w:r>
      <w:bookmarkEnd w:id="95"/>
    </w:p>
    <w:p w14:paraId="2B2C5D23" w14:textId="77777777" w:rsidR="00974686" w:rsidRPr="006B6A3D" w:rsidRDefault="00613AA7" w:rsidP="006F1305">
      <w:pPr>
        <w:pStyle w:val="Outline3"/>
      </w:pPr>
      <w:r w:rsidRPr="006B6A3D">
        <w:t>announce or disclose</w:t>
      </w:r>
      <w:r w:rsidR="00D36EA9" w:rsidRPr="006B6A3D">
        <w:t xml:space="preserve"> any information about this Agreement</w:t>
      </w:r>
      <w:r w:rsidR="00F5471A" w:rsidRPr="006B6A3D">
        <w:t xml:space="preserve"> (other than as provided for in Clause 15.15)</w:t>
      </w:r>
      <w:r w:rsidR="00974686" w:rsidRPr="006B6A3D">
        <w:t>; or</w:t>
      </w:r>
    </w:p>
    <w:p w14:paraId="2B2C5D24" w14:textId="77777777" w:rsidR="00072274" w:rsidRPr="006B6A3D" w:rsidRDefault="00974686" w:rsidP="008500CA">
      <w:pPr>
        <w:pStyle w:val="Outline3"/>
      </w:pPr>
      <w:proofErr w:type="gramStart"/>
      <w:r w:rsidRPr="006B6A3D">
        <w:t>make</w:t>
      </w:r>
      <w:proofErr w:type="gramEnd"/>
      <w:r w:rsidRPr="006B6A3D">
        <w:t xml:space="preserve"> </w:t>
      </w:r>
      <w:r w:rsidR="00F5471A" w:rsidRPr="006B6A3D">
        <w:t>any public statement relating to the existence or performance of the Agreement</w:t>
      </w:r>
      <w:r w:rsidR="00072274" w:rsidRPr="006B6A3D">
        <w:t>.</w:t>
      </w:r>
    </w:p>
    <w:p w14:paraId="2B2C5D25" w14:textId="77777777" w:rsidR="006A776C" w:rsidRPr="006B6A3D" w:rsidRDefault="006A776C" w:rsidP="008500CA">
      <w:pPr>
        <w:pStyle w:val="Outline1"/>
      </w:pPr>
      <w:r w:rsidRPr="006B6A3D">
        <w:t xml:space="preserve">tax </w:t>
      </w:r>
      <w:r w:rsidRPr="006F1305">
        <w:t>non</w:t>
      </w:r>
      <w:r w:rsidR="00421E1D" w:rsidRPr="006B6A3D">
        <w:t>-</w:t>
      </w:r>
      <w:r w:rsidRPr="006B6A3D">
        <w:t>compliance</w:t>
      </w:r>
    </w:p>
    <w:p w14:paraId="2B2C5D26" w14:textId="77777777" w:rsidR="00613AA7" w:rsidRPr="006B6A3D" w:rsidRDefault="006A776C" w:rsidP="006F1305">
      <w:pPr>
        <w:pStyle w:val="Outline2"/>
      </w:pPr>
      <w:bookmarkStart w:id="96" w:name="_Ref264630700"/>
      <w:r w:rsidRPr="006B6A3D">
        <w:t>If, at any point during the Term</w:t>
      </w:r>
      <w:r w:rsidR="00CE7F8F" w:rsidRPr="006B6A3D">
        <w:t xml:space="preserve"> of this Agreement</w:t>
      </w:r>
      <w:r w:rsidRPr="006B6A3D">
        <w:t xml:space="preserve">, an Occasion of Tax Non-Compliance occurs, the Supplier </w:t>
      </w:r>
      <w:r w:rsidRPr="006F1305">
        <w:t>shall</w:t>
      </w:r>
      <w:r w:rsidRPr="006B6A3D">
        <w:t xml:space="preserve">: </w:t>
      </w:r>
      <w:bookmarkStart w:id="97" w:name="_Ref362603539"/>
    </w:p>
    <w:p w14:paraId="2B2C5D27" w14:textId="77777777" w:rsidR="00613AA7" w:rsidRPr="006F1305" w:rsidRDefault="006A776C" w:rsidP="006F1305">
      <w:pPr>
        <w:pStyle w:val="Outline3"/>
      </w:pPr>
      <w:bookmarkStart w:id="98" w:name="_Ref497220583"/>
      <w:r w:rsidRPr="006B6A3D">
        <w:t xml:space="preserve">notify the </w:t>
      </w:r>
      <w:r w:rsidRPr="006F1305">
        <w:t xml:space="preserve">Authority in writing of such fact within </w:t>
      </w:r>
      <w:r w:rsidR="00CE7F8F" w:rsidRPr="006F1305">
        <w:t>five (</w:t>
      </w:r>
      <w:r w:rsidRPr="006F1305">
        <w:t>5</w:t>
      </w:r>
      <w:r w:rsidR="00CE7F8F" w:rsidRPr="006F1305">
        <w:t>)</w:t>
      </w:r>
      <w:r w:rsidRPr="006F1305">
        <w:t xml:space="preserve"> </w:t>
      </w:r>
      <w:r w:rsidR="00F10E08" w:rsidRPr="006F1305">
        <w:t xml:space="preserve">Business </w:t>
      </w:r>
      <w:r w:rsidRPr="006F1305">
        <w:t>Days of its occurrence; and</w:t>
      </w:r>
      <w:bookmarkEnd w:id="97"/>
      <w:bookmarkEnd w:id="98"/>
      <w:r w:rsidRPr="006F1305">
        <w:t xml:space="preserve"> </w:t>
      </w:r>
    </w:p>
    <w:p w14:paraId="2B2C5D28" w14:textId="77777777" w:rsidR="006A776C" w:rsidRPr="006B6A3D" w:rsidRDefault="006A776C" w:rsidP="008500CA">
      <w:pPr>
        <w:pStyle w:val="Outline3"/>
      </w:pPr>
      <w:r w:rsidRPr="006F1305">
        <w:t>promptly provide to</w:t>
      </w:r>
      <w:r w:rsidRPr="006B6A3D">
        <w:t xml:space="preserve"> the Authority: </w:t>
      </w:r>
    </w:p>
    <w:p w14:paraId="2B2C5D29" w14:textId="77777777" w:rsidR="006A776C" w:rsidRPr="006F1305" w:rsidRDefault="006A776C" w:rsidP="006F1305">
      <w:pPr>
        <w:pStyle w:val="Outline4"/>
      </w:pPr>
      <w:r w:rsidRPr="006B6A3D">
        <w:t xml:space="preserve">details of the steps which the Supplier is taking to address the </w:t>
      </w:r>
      <w:r w:rsidRPr="006F1305">
        <w:t>Occasion of Tax Non-Compliance and to prevent the same from recurring, together with any mitigating factors that it considers relevant;</w:t>
      </w:r>
    </w:p>
    <w:p w14:paraId="2B2C5D2A" w14:textId="77777777" w:rsidR="006A776C" w:rsidRPr="006B6A3D" w:rsidRDefault="006A776C" w:rsidP="006F1305">
      <w:pPr>
        <w:pStyle w:val="Outline4"/>
      </w:pPr>
      <w:proofErr w:type="gramStart"/>
      <w:r w:rsidRPr="006F1305">
        <w:t>such</w:t>
      </w:r>
      <w:proofErr w:type="gramEnd"/>
      <w:r w:rsidRPr="006F1305">
        <w:t xml:space="preserve"> other information in relation to the Occasion of Tax Non-Compliance</w:t>
      </w:r>
      <w:r w:rsidRPr="006B6A3D">
        <w:t xml:space="preserve"> as the Authority may reasonably require.</w:t>
      </w:r>
    </w:p>
    <w:p w14:paraId="2B2C5D2B" w14:textId="77777777" w:rsidR="00072274" w:rsidRPr="006B6A3D" w:rsidRDefault="00072274" w:rsidP="008500CA">
      <w:pPr>
        <w:pStyle w:val="Outline1"/>
      </w:pPr>
      <w:bookmarkStart w:id="99" w:name="_Ref365621730"/>
      <w:r w:rsidRPr="006F1305">
        <w:lastRenderedPageBreak/>
        <w:t>DISPUTES</w:t>
      </w:r>
      <w:bookmarkEnd w:id="96"/>
      <w:bookmarkEnd w:id="99"/>
    </w:p>
    <w:p w14:paraId="2B2C5D2C" w14:textId="77777777" w:rsidR="00072274" w:rsidRPr="006F1305" w:rsidRDefault="00072274" w:rsidP="006F1305">
      <w:pPr>
        <w:pStyle w:val="Outline2"/>
      </w:pPr>
      <w:r w:rsidRPr="006B6A3D">
        <w:t xml:space="preserve">The Supplier confirms to the Authority that it is not aware of any dispute or circumstances likely to give </w:t>
      </w:r>
      <w:r w:rsidRPr="006F1305">
        <w:t>rise to a dispute relating to the production, design, supply or Use of the Product.</w:t>
      </w:r>
    </w:p>
    <w:p w14:paraId="2B2C5D2D" w14:textId="77777777" w:rsidR="007A61A7" w:rsidRPr="006F1305" w:rsidRDefault="007A61A7" w:rsidP="006F1305">
      <w:pPr>
        <w:pStyle w:val="Outline2"/>
      </w:pPr>
      <w:r w:rsidRPr="006F1305">
        <w:t>During any dispute, including a dispute as to the validity of th</w:t>
      </w:r>
      <w:r w:rsidR="00F10E08" w:rsidRPr="006F1305">
        <w:t>is</w:t>
      </w:r>
      <w:r w:rsidRPr="006F1305">
        <w:t xml:space="preserve"> Agreement, it is mutually agreed that the Supplier shall continue its performance of the provisions of th</w:t>
      </w:r>
      <w:r w:rsidR="00F10E08" w:rsidRPr="006F1305">
        <w:t>is</w:t>
      </w:r>
      <w:r w:rsidRPr="006F1305">
        <w:t xml:space="preserve"> Agreement (unless the Authority requests in writing that the Supplier does not do so).</w:t>
      </w:r>
    </w:p>
    <w:p w14:paraId="2B2C5D2E" w14:textId="77777777" w:rsidR="002C23B3" w:rsidRPr="006F1305" w:rsidRDefault="007A61A7" w:rsidP="006F1305">
      <w:pPr>
        <w:pStyle w:val="Outline2"/>
      </w:pPr>
      <w:r w:rsidRPr="006F1305">
        <w:t>If any dispute arises out of th</w:t>
      </w:r>
      <w:r w:rsidR="00F10E08" w:rsidRPr="006F1305">
        <w:t>is</w:t>
      </w:r>
      <w:r w:rsidRPr="006F1305">
        <w:t xml:space="preserve"> Agreement (other than in relation to any matter in which the Authority has a discretion which is exercised in accordanc</w:t>
      </w:r>
      <w:r w:rsidR="00E35E81" w:rsidRPr="006F1305">
        <w:t>e with the terms of th</w:t>
      </w:r>
      <w:r w:rsidR="00F10E08" w:rsidRPr="006F1305">
        <w:t>is</w:t>
      </w:r>
      <w:r w:rsidR="00E35E81" w:rsidRPr="006F1305">
        <w:t xml:space="preserve"> Agreement</w:t>
      </w:r>
      <w:r w:rsidRPr="006F1305">
        <w:t xml:space="preserve"> and which shall be final and conclusive) the Parties will use all of their respective reasonable endeavours to resolve it by negotiation</w:t>
      </w:r>
      <w:r w:rsidR="007B7341" w:rsidRPr="006F1305">
        <w:t xml:space="preserve"> with any disputes being escalated to the Chief Executive Officers (or equivalent) </w:t>
      </w:r>
      <w:r w:rsidR="00CC235E" w:rsidRPr="006F1305">
        <w:t>of</w:t>
      </w:r>
      <w:r w:rsidR="007B7341" w:rsidRPr="006F1305">
        <w:t xml:space="preserve"> each Party to the extent that such disputes cannot otherwise be resolved within </w:t>
      </w:r>
      <w:r w:rsidR="00F10E08" w:rsidRPr="006F1305">
        <w:t>fourteen (</w:t>
      </w:r>
      <w:r w:rsidR="007B7341" w:rsidRPr="006F1305">
        <w:t>14</w:t>
      </w:r>
      <w:r w:rsidR="00F10E08" w:rsidRPr="006F1305">
        <w:t>)</w:t>
      </w:r>
      <w:r w:rsidR="007B7341" w:rsidRPr="006F1305">
        <w:t xml:space="preserve"> days from the date of any dispute arising.</w:t>
      </w:r>
    </w:p>
    <w:p w14:paraId="2B2C5D2F" w14:textId="77777777" w:rsidR="007A61A7" w:rsidRPr="006B6A3D" w:rsidRDefault="007A61A7" w:rsidP="006F1305">
      <w:pPr>
        <w:pStyle w:val="Outline2"/>
      </w:pPr>
      <w:r w:rsidRPr="006F1305">
        <w:t>If negotiations fail to resolve such dispute the Parties will attempt to settle it by mediation in accordance with the Centre for Effective Dispute Resolution ("CEDR") Model Mediation Procedure or any other model mediation</w:t>
      </w:r>
      <w:r w:rsidRPr="006B6A3D">
        <w:rPr>
          <w:snapToGrid w:val="0"/>
        </w:rPr>
        <w:t xml:space="preserve"> procedure as agreed by the Parties. To initiate mediation a Party shall give notice in writing (a "</w:t>
      </w:r>
      <w:r w:rsidRPr="006B6A3D">
        <w:rPr>
          <w:b/>
          <w:snapToGrid w:val="0"/>
        </w:rPr>
        <w:t>Mediation Notice</w:t>
      </w:r>
      <w:r w:rsidRPr="006B6A3D">
        <w:rPr>
          <w:snapToGrid w:val="0"/>
        </w:rPr>
        <w:t xml:space="preserve">") to the other Party requesting mediation of the dispute and shall send a copy thereof to CEDR or an equivalent mediation organisation as agreed by the Parties asking them to nominate a mediator in the event that the Parties shall not be able to agree such appointment by negotiation. The mediation shall commence within </w:t>
      </w:r>
      <w:r w:rsidR="00AA5D30" w:rsidRPr="006B6A3D">
        <w:rPr>
          <w:snapToGrid w:val="0"/>
        </w:rPr>
        <w:t xml:space="preserve">twenty </w:t>
      </w:r>
      <w:r w:rsidR="00937AAE" w:rsidRPr="006B6A3D">
        <w:rPr>
          <w:snapToGrid w:val="0"/>
        </w:rPr>
        <w:t>eight (</w:t>
      </w:r>
      <w:r w:rsidRPr="006B6A3D">
        <w:rPr>
          <w:snapToGrid w:val="0"/>
        </w:rPr>
        <w:t>28</w:t>
      </w:r>
      <w:r w:rsidR="00937AAE" w:rsidRPr="006B6A3D">
        <w:rPr>
          <w:snapToGrid w:val="0"/>
        </w:rPr>
        <w:t>)</w:t>
      </w:r>
      <w:r w:rsidRPr="006B6A3D">
        <w:rPr>
          <w:snapToGrid w:val="0"/>
        </w:rPr>
        <w:t xml:space="preserve"> days of the Mediation Notice being served. Neither </w:t>
      </w:r>
      <w:r w:rsidR="00B93DDC" w:rsidRPr="006B6A3D">
        <w:rPr>
          <w:snapToGrid w:val="0"/>
        </w:rPr>
        <w:t>P</w:t>
      </w:r>
      <w:r w:rsidRPr="006B6A3D">
        <w:rPr>
          <w:snapToGrid w:val="0"/>
        </w:rPr>
        <w:t>arty will terminate such mediation until each Party has made its opening presentation and the mediator has met each Party separately for at least one hour</w:t>
      </w:r>
      <w:r w:rsidR="00D73725" w:rsidRPr="006B6A3D">
        <w:rPr>
          <w:snapToGrid w:val="0"/>
        </w:rPr>
        <w:t xml:space="preserve"> or one </w:t>
      </w:r>
      <w:r w:rsidR="00B93DDC" w:rsidRPr="006B6A3D">
        <w:rPr>
          <w:snapToGrid w:val="0"/>
        </w:rPr>
        <w:t>P</w:t>
      </w:r>
      <w:r w:rsidR="00D73725" w:rsidRPr="006B6A3D">
        <w:rPr>
          <w:snapToGrid w:val="0"/>
        </w:rPr>
        <w:t>arty has failed to participate in the mediation process.</w:t>
      </w:r>
      <w:r w:rsidRPr="006B6A3D">
        <w:rPr>
          <w:snapToGrid w:val="0"/>
        </w:rPr>
        <w:t xml:space="preserve"> Neither Party will commence legal proceedings against the other until </w:t>
      </w:r>
      <w:r w:rsidR="00937AAE" w:rsidRPr="006B6A3D">
        <w:rPr>
          <w:snapToGrid w:val="0"/>
        </w:rPr>
        <w:t>thirty (</w:t>
      </w:r>
      <w:r w:rsidRPr="006B6A3D">
        <w:rPr>
          <w:snapToGrid w:val="0"/>
        </w:rPr>
        <w:t>30</w:t>
      </w:r>
      <w:r w:rsidR="00937AAE" w:rsidRPr="006B6A3D">
        <w:rPr>
          <w:snapToGrid w:val="0"/>
        </w:rPr>
        <w:t>)</w:t>
      </w:r>
      <w:r w:rsidRPr="006B6A3D">
        <w:rPr>
          <w:snapToGrid w:val="0"/>
        </w:rPr>
        <w:t xml:space="preserve"> days after such mediation of the dispute in question has failed to resolve the dispute. </w:t>
      </w:r>
      <w:r w:rsidRPr="006B6A3D">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14:paraId="2B2C5D30" w14:textId="77777777" w:rsidR="00613AA7" w:rsidRPr="006B6A3D" w:rsidRDefault="00072274" w:rsidP="006F1305">
      <w:pPr>
        <w:pStyle w:val="Outline2"/>
      </w:pPr>
      <w:r w:rsidRPr="006B6A3D">
        <w:t xml:space="preserve">Nothing in this Agreement </w:t>
      </w:r>
      <w:r w:rsidRPr="006F1305">
        <w:t>shall</w:t>
      </w:r>
      <w:r w:rsidRPr="006B6A3D">
        <w:t xml:space="preserve"> prevent:</w:t>
      </w:r>
      <w:r w:rsidR="00613AA7" w:rsidRPr="006B6A3D">
        <w:t xml:space="preserve"> </w:t>
      </w:r>
    </w:p>
    <w:p w14:paraId="2B2C5D31" w14:textId="77777777" w:rsidR="009D4BA2" w:rsidRPr="006F1305" w:rsidRDefault="00613AA7" w:rsidP="006F1305">
      <w:pPr>
        <w:pStyle w:val="Outline3"/>
      </w:pPr>
      <w:r w:rsidRPr="006B6A3D">
        <w:t xml:space="preserve">the Authority taking action in any court in relation to any death or personal injury arising or </w:t>
      </w:r>
      <w:r w:rsidRPr="006F1305">
        <w:t>allegedly arising in connection with the Product; or</w:t>
      </w:r>
    </w:p>
    <w:p w14:paraId="2B2C5D32" w14:textId="77777777" w:rsidR="00613AA7" w:rsidRPr="006B6A3D" w:rsidRDefault="00613AA7" w:rsidP="008500CA">
      <w:pPr>
        <w:pStyle w:val="Outline3"/>
      </w:pPr>
      <w:proofErr w:type="gramStart"/>
      <w:r w:rsidRPr="006F1305">
        <w:lastRenderedPageBreak/>
        <w:t>either</w:t>
      </w:r>
      <w:proofErr w:type="gramEnd"/>
      <w:r w:rsidRPr="006F1305">
        <w:t xml:space="preserve"> Party seeking from any court any interim or provisional relief that may be necessary to protect the</w:t>
      </w:r>
      <w:r w:rsidRPr="006B6A3D">
        <w:t xml:space="preserve"> rights or property of that Party, pending resolution of the relevant dispute in accordance with the CEDR procedure.</w:t>
      </w:r>
    </w:p>
    <w:p w14:paraId="2B2C5D33" w14:textId="77777777" w:rsidR="00072274" w:rsidRPr="006B6A3D" w:rsidRDefault="00674EB9" w:rsidP="008500CA">
      <w:pPr>
        <w:pStyle w:val="Outline1"/>
      </w:pPr>
      <w:bookmarkStart w:id="100" w:name="_Ref264630711"/>
      <w:r w:rsidRPr="006B6A3D">
        <w:t xml:space="preserve">DATA </w:t>
      </w:r>
      <w:r w:rsidRPr="006F1305">
        <w:t>PROTECTION</w:t>
      </w:r>
      <w:bookmarkEnd w:id="100"/>
    </w:p>
    <w:p w14:paraId="2B2C5D34" w14:textId="77777777" w:rsidR="006B409F" w:rsidRPr="006B6A3D" w:rsidRDefault="0090472D" w:rsidP="006F1305">
      <w:pPr>
        <w:pStyle w:val="Outline2"/>
        <w:rPr>
          <w:lang w:val="en-GB"/>
        </w:rPr>
      </w:pPr>
      <w:r w:rsidRPr="006B6A3D">
        <w:t>The Supplier shall comply with the Data Protection Act 1998 ("</w:t>
      </w:r>
      <w:r w:rsidRPr="006B6A3D">
        <w:rPr>
          <w:b/>
        </w:rPr>
        <w:t xml:space="preserve">the </w:t>
      </w:r>
      <w:r w:rsidR="00937AAE" w:rsidRPr="006B6A3D">
        <w:rPr>
          <w:b/>
        </w:rPr>
        <w:t xml:space="preserve">DPA </w:t>
      </w:r>
      <w:r w:rsidRPr="006B6A3D">
        <w:rPr>
          <w:b/>
        </w:rPr>
        <w:t>Act</w:t>
      </w:r>
      <w:r w:rsidRPr="006B6A3D">
        <w:t xml:space="preserve">") and any other applicable data protection legislation. In particular the Supplier agrees to comply with the obligations </w:t>
      </w:r>
      <w:r w:rsidRPr="006F1305">
        <w:t>placed</w:t>
      </w:r>
      <w:r w:rsidRPr="006B6A3D">
        <w:t xml:space="preserve"> on the Authority by the seventh data protection principle ("</w:t>
      </w:r>
      <w:r w:rsidRPr="006B6A3D">
        <w:rPr>
          <w:b/>
        </w:rPr>
        <w:t>the Seventh Principle</w:t>
      </w:r>
      <w:r w:rsidRPr="006B6A3D">
        <w:t xml:space="preserve">") set out in the </w:t>
      </w:r>
      <w:r w:rsidR="00937AAE" w:rsidRPr="006B6A3D">
        <w:t xml:space="preserve">DPA </w:t>
      </w:r>
      <w:r w:rsidRPr="006B6A3D">
        <w:t>Act, namely:</w:t>
      </w:r>
      <w:r w:rsidR="00613AA7" w:rsidRPr="006B6A3D">
        <w:t xml:space="preserve"> </w:t>
      </w:r>
    </w:p>
    <w:p w14:paraId="2B2C5D35" w14:textId="77777777" w:rsidR="009D4BA2" w:rsidRPr="006F1305" w:rsidRDefault="00613AA7" w:rsidP="006F1305">
      <w:pPr>
        <w:pStyle w:val="Outline3"/>
      </w:pPr>
      <w:r w:rsidRPr="006B6A3D">
        <w:t xml:space="preserve">to maintain </w:t>
      </w:r>
      <w:r w:rsidRPr="006F1305">
        <w:t>technical and organisational security measures sufficient to comply at least with the obligations imposed on the Authority by the Seventh Principle;</w:t>
      </w:r>
    </w:p>
    <w:p w14:paraId="2B2C5D36" w14:textId="77777777" w:rsidR="0090472D" w:rsidRPr="006F1305" w:rsidRDefault="0090472D" w:rsidP="008500CA">
      <w:pPr>
        <w:pStyle w:val="Outline3"/>
      </w:pPr>
      <w:r w:rsidRPr="006F1305">
        <w:t>only to process Personal Data for and on behalf of the Authority, in accordance with the instructions of the Authority and for the purpose of performing its obligations under th</w:t>
      </w:r>
      <w:r w:rsidR="00937AAE" w:rsidRPr="006F1305">
        <w:t>is</w:t>
      </w:r>
      <w:r w:rsidRPr="006F1305">
        <w:t xml:space="preserve"> Agreement and to ensure compliance with the </w:t>
      </w:r>
      <w:r w:rsidR="00937AAE" w:rsidRPr="006F1305">
        <w:t>DPA</w:t>
      </w:r>
      <w:r w:rsidRPr="006F1305">
        <w:t xml:space="preserve"> Act;</w:t>
      </w:r>
      <w:r w:rsidR="00601443" w:rsidRPr="006F1305">
        <w:t xml:space="preserve"> and</w:t>
      </w:r>
    </w:p>
    <w:p w14:paraId="2B2C5D37" w14:textId="77777777" w:rsidR="0090472D" w:rsidRPr="006B6A3D" w:rsidRDefault="0090472D" w:rsidP="008500CA">
      <w:pPr>
        <w:pStyle w:val="Outline3"/>
        <w:rPr>
          <w:snapToGrid w:val="0"/>
        </w:rPr>
      </w:pPr>
      <w:proofErr w:type="gramStart"/>
      <w:r w:rsidRPr="006F1305">
        <w:t>to</w:t>
      </w:r>
      <w:proofErr w:type="gramEnd"/>
      <w:r w:rsidRPr="006F1305">
        <w:t xml:space="preserve"> allow the Authority to audit the</w:t>
      </w:r>
      <w:r w:rsidRPr="006B6A3D">
        <w:rPr>
          <w:snapToGrid w:val="0"/>
        </w:rPr>
        <w:t xml:space="preserve"> </w:t>
      </w:r>
      <w:r w:rsidR="00E35E81" w:rsidRPr="006B6A3D">
        <w:rPr>
          <w:snapToGrid w:val="0"/>
        </w:rPr>
        <w:t>Supplier</w:t>
      </w:r>
      <w:r w:rsidRPr="006B6A3D">
        <w:rPr>
          <w:snapToGrid w:val="0"/>
        </w:rPr>
        <w:t xml:space="preserve">'s compliance with the requirements of this Clause </w:t>
      </w:r>
      <w:r w:rsidR="00E25F56" w:rsidRPr="006B6A3D">
        <w:rPr>
          <w:snapToGrid w:val="0"/>
        </w:rPr>
        <w:fldChar w:fldCharType="begin"/>
      </w:r>
      <w:r w:rsidR="00E25F56" w:rsidRPr="006B6A3D">
        <w:rPr>
          <w:snapToGrid w:val="0"/>
        </w:rPr>
        <w:instrText xml:space="preserve"> REF _Ref264630711 \r \h </w:instrText>
      </w:r>
      <w:r w:rsidR="00A84BC7" w:rsidRPr="006B6A3D">
        <w:rPr>
          <w:snapToGrid w:val="0"/>
        </w:rPr>
        <w:instrText xml:space="preserve"> \* MERGEFORMAT </w:instrText>
      </w:r>
      <w:r w:rsidR="00E25F56" w:rsidRPr="006B6A3D">
        <w:rPr>
          <w:snapToGrid w:val="0"/>
        </w:rPr>
      </w:r>
      <w:r w:rsidR="00E25F56" w:rsidRPr="006B6A3D">
        <w:rPr>
          <w:snapToGrid w:val="0"/>
        </w:rPr>
        <w:fldChar w:fldCharType="separate"/>
      </w:r>
      <w:r w:rsidR="007152CA">
        <w:rPr>
          <w:snapToGrid w:val="0"/>
        </w:rPr>
        <w:t>18</w:t>
      </w:r>
      <w:r w:rsidR="00E25F56" w:rsidRPr="006B6A3D">
        <w:rPr>
          <w:snapToGrid w:val="0"/>
        </w:rPr>
        <w:fldChar w:fldCharType="end"/>
      </w:r>
      <w:r w:rsidRPr="006B6A3D">
        <w:rPr>
          <w:snapToGrid w:val="0"/>
        </w:rPr>
        <w:t xml:space="preserve"> on reasonable notice and/or to provide the Authority with evidence of its compliance with the obligations set out in this Clause </w:t>
      </w:r>
      <w:r w:rsidR="00E25F56" w:rsidRPr="006B6A3D">
        <w:rPr>
          <w:snapToGrid w:val="0"/>
        </w:rPr>
        <w:fldChar w:fldCharType="begin"/>
      </w:r>
      <w:r w:rsidR="00E25F56" w:rsidRPr="006B6A3D">
        <w:rPr>
          <w:snapToGrid w:val="0"/>
        </w:rPr>
        <w:instrText xml:space="preserve"> REF _Ref264630711 \r \h </w:instrText>
      </w:r>
      <w:r w:rsidR="00A84BC7" w:rsidRPr="006B6A3D">
        <w:rPr>
          <w:snapToGrid w:val="0"/>
        </w:rPr>
        <w:instrText xml:space="preserve"> \* MERGEFORMAT </w:instrText>
      </w:r>
      <w:r w:rsidR="00E25F56" w:rsidRPr="006B6A3D">
        <w:rPr>
          <w:snapToGrid w:val="0"/>
        </w:rPr>
      </w:r>
      <w:r w:rsidR="00E25F56" w:rsidRPr="006B6A3D">
        <w:rPr>
          <w:snapToGrid w:val="0"/>
        </w:rPr>
        <w:fldChar w:fldCharType="separate"/>
      </w:r>
      <w:r w:rsidR="007152CA">
        <w:rPr>
          <w:snapToGrid w:val="0"/>
        </w:rPr>
        <w:t>18</w:t>
      </w:r>
      <w:r w:rsidR="00E25F56" w:rsidRPr="006B6A3D">
        <w:rPr>
          <w:snapToGrid w:val="0"/>
        </w:rPr>
        <w:fldChar w:fldCharType="end"/>
      </w:r>
      <w:r w:rsidRPr="006B6A3D">
        <w:rPr>
          <w:snapToGrid w:val="0"/>
        </w:rPr>
        <w:t>.</w:t>
      </w:r>
    </w:p>
    <w:p w14:paraId="2B2C5D38" w14:textId="77777777" w:rsidR="0090472D" w:rsidRPr="006B6A3D" w:rsidRDefault="0090472D" w:rsidP="006F1305">
      <w:pPr>
        <w:pStyle w:val="Outline2"/>
      </w:pPr>
      <w:bookmarkStart w:id="101" w:name="_Ref15270293"/>
      <w:r w:rsidRPr="006B6A3D">
        <w:t xml:space="preserve">Subject to Clause </w:t>
      </w:r>
      <w:r w:rsidR="00E25F56" w:rsidRPr="006B6A3D">
        <w:fldChar w:fldCharType="begin"/>
      </w:r>
      <w:r w:rsidR="00E25F56" w:rsidRPr="006B6A3D">
        <w:instrText xml:space="preserve"> REF _Ref264630684 \r \h </w:instrText>
      </w:r>
      <w:r w:rsidR="00A84BC7" w:rsidRPr="006B6A3D">
        <w:instrText xml:space="preserve"> \* MERGEFORMAT </w:instrText>
      </w:r>
      <w:r w:rsidR="00E25F56" w:rsidRPr="006B6A3D">
        <w:fldChar w:fldCharType="separate"/>
      </w:r>
      <w:r w:rsidR="007152CA">
        <w:t>14</w:t>
      </w:r>
      <w:r w:rsidR="00E25F56" w:rsidRPr="006B6A3D">
        <w:fldChar w:fldCharType="end"/>
      </w:r>
      <w:r w:rsidRPr="006B6A3D">
        <w:t>, the Supplier agrees to indemnify and keep indemnified t</w:t>
      </w:r>
      <w:r w:rsidR="0021247F" w:rsidRPr="006B6A3D">
        <w:t>he Authority and any Administering Entity</w:t>
      </w:r>
      <w:r w:rsidRPr="006B6A3D">
        <w:t xml:space="preserve"> </w:t>
      </w:r>
      <w:r w:rsidR="00766BD7" w:rsidRPr="006B6A3D">
        <w:t xml:space="preserve">or Devolved Administration </w:t>
      </w:r>
      <w:r w:rsidRPr="006B6A3D">
        <w:t>against all claims and proceedings and all liability, loss, costs and expenses incurred in connection therewith by t</w:t>
      </w:r>
      <w:r w:rsidR="0021247F" w:rsidRPr="006B6A3D">
        <w:t>he Authority and any Administering Entity</w:t>
      </w:r>
      <w:r w:rsidRPr="006B6A3D">
        <w:t xml:space="preserve"> </w:t>
      </w:r>
      <w:r w:rsidR="00766BD7" w:rsidRPr="006B6A3D">
        <w:t xml:space="preserve">or Devolved Administration </w:t>
      </w:r>
      <w:r w:rsidRPr="006B6A3D">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rsidR="00937AAE" w:rsidRPr="006B6A3D">
        <w:t>is</w:t>
      </w:r>
      <w:r w:rsidRPr="006B6A3D">
        <w:t xml:space="preserve"> Agreement or as otherwise agreed between the Parties.</w:t>
      </w:r>
      <w:bookmarkEnd w:id="101"/>
    </w:p>
    <w:p w14:paraId="2B2C5D39" w14:textId="77777777" w:rsidR="00072274" w:rsidRPr="006B6A3D" w:rsidRDefault="0090472D" w:rsidP="006F1305">
      <w:pPr>
        <w:pStyle w:val="Outline2"/>
      </w:pPr>
      <w:r w:rsidRPr="006B6A3D">
        <w:t xml:space="preserve">Both Parties agree to use all reasonable efforts to assist each other to comply with the </w:t>
      </w:r>
      <w:r w:rsidR="00937AAE" w:rsidRPr="006B6A3D">
        <w:t xml:space="preserve">DPA </w:t>
      </w:r>
      <w:r w:rsidRPr="006B6A3D">
        <w:t xml:space="preserve">Act. For the avoidance of doubt, this includes the Supplier providing the Authority with reasonable assistance in complying with subject access requests served on the Authority under Section 7 of the </w:t>
      </w:r>
      <w:r w:rsidR="00937AAE" w:rsidRPr="006B6A3D">
        <w:t xml:space="preserve">DPA </w:t>
      </w:r>
      <w:r w:rsidRPr="006B6A3D">
        <w:t>Act and the Supplier consulting with the Authority prior to the disclosure by the Supplier of any Personal Data in relation to such requests.</w:t>
      </w:r>
    </w:p>
    <w:p w14:paraId="2B2C5D3A" w14:textId="77777777" w:rsidR="00072274" w:rsidRPr="006B6A3D" w:rsidRDefault="00072274" w:rsidP="008500CA">
      <w:pPr>
        <w:pStyle w:val="Outline1"/>
      </w:pPr>
      <w:r w:rsidRPr="006B6A3D">
        <w:lastRenderedPageBreak/>
        <w:t>FORCE MAJEURE</w:t>
      </w:r>
    </w:p>
    <w:p w14:paraId="2B2C5D3B" w14:textId="77777777" w:rsidR="00072274" w:rsidRPr="006F1305" w:rsidRDefault="00821699" w:rsidP="006F1305">
      <w:pPr>
        <w:pStyle w:val="Outline2"/>
      </w:pPr>
      <w:r w:rsidRPr="006B6A3D">
        <w:t xml:space="preserve">Subject to Clause </w:t>
      </w:r>
      <w:r w:rsidR="00D201AE" w:rsidRPr="006B6A3D">
        <w:fldChar w:fldCharType="begin"/>
      </w:r>
      <w:r w:rsidR="00D201AE" w:rsidRPr="006B6A3D">
        <w:instrText xml:space="preserve"> REF _Ref264632868 \r \h </w:instrText>
      </w:r>
      <w:r w:rsidR="00A84BC7" w:rsidRPr="006B6A3D">
        <w:instrText xml:space="preserve"> \* MERGEFORMAT </w:instrText>
      </w:r>
      <w:r w:rsidR="00D201AE" w:rsidRPr="006B6A3D">
        <w:fldChar w:fldCharType="separate"/>
      </w:r>
      <w:r w:rsidR="007152CA">
        <w:t>19.2</w:t>
      </w:r>
      <w:r w:rsidR="00D201AE" w:rsidRPr="006B6A3D">
        <w:fldChar w:fldCharType="end"/>
      </w:r>
      <w:r w:rsidRPr="006B6A3D">
        <w:t>, n</w:t>
      </w:r>
      <w:r w:rsidR="00072274" w:rsidRPr="006B6A3D">
        <w:t xml:space="preserve">either Party shall be considered to be in default or liable for breach of any obligation hereunder nor </w:t>
      </w:r>
      <w:r w:rsidR="00072274" w:rsidRPr="006F1305">
        <w:t>liable to the other Party for any loss or damage whatsoever arising out of the prevention, hindrance or delay of the performance of any such obligation to the extent that the performance of such obligation is prevented, hindered or delayed by an event of Force Majeure.</w:t>
      </w:r>
    </w:p>
    <w:p w14:paraId="2B2C5D3C" w14:textId="77777777" w:rsidR="00821699" w:rsidRPr="006F1305" w:rsidRDefault="00674EB9" w:rsidP="006F1305">
      <w:pPr>
        <w:pStyle w:val="Outline2"/>
      </w:pPr>
      <w:bookmarkStart w:id="102" w:name="_Ref264632868"/>
      <w:r w:rsidRPr="006F1305">
        <w:rPr>
          <w:rStyle w:val="DeltaViewInsertion"/>
          <w:color w:val="auto"/>
          <w:u w:val="none"/>
        </w:rPr>
        <w:t>T</w:t>
      </w:r>
      <w:r w:rsidR="00821699" w:rsidRPr="006F1305">
        <w:rPr>
          <w:rStyle w:val="DeltaViewInsertion"/>
          <w:color w:val="auto"/>
          <w:u w:val="none"/>
        </w:rPr>
        <w:t xml:space="preserve">he </w:t>
      </w:r>
      <w:r w:rsidR="00821699" w:rsidRPr="006F1305">
        <w:t>Supplier</w:t>
      </w:r>
      <w:r w:rsidR="00821699" w:rsidRPr="006F1305">
        <w:rPr>
          <w:rStyle w:val="DeltaViewInsertion"/>
          <w:color w:val="auto"/>
          <w:u w:val="none"/>
        </w:rPr>
        <w:t xml:space="preserve"> shall only be entitled to rely on an event of Force Majeure and will not be considered to be in default or liable for breach of any obligations hereunder if the Supplier has fulfilled its obl</w:t>
      </w:r>
      <w:r w:rsidRPr="006F1305">
        <w:rPr>
          <w:rStyle w:val="DeltaViewInsertion"/>
          <w:color w:val="auto"/>
          <w:u w:val="none"/>
        </w:rPr>
        <w:t xml:space="preserve">igations pursuant to Clauses </w:t>
      </w:r>
      <w:bookmarkEnd w:id="102"/>
      <w:r w:rsidR="004C0B61" w:rsidRPr="006F1305">
        <w:rPr>
          <w:rStyle w:val="DeltaViewInsertion"/>
          <w:color w:val="auto"/>
          <w:u w:val="none"/>
        </w:rPr>
        <w:fldChar w:fldCharType="begin"/>
      </w:r>
      <w:r w:rsidR="004C0B61" w:rsidRPr="006F1305">
        <w:rPr>
          <w:rStyle w:val="DeltaViewInsertion"/>
          <w:color w:val="auto"/>
          <w:u w:val="none"/>
        </w:rPr>
        <w:instrText xml:space="preserve"> REF _Ref497220885 \r \h </w:instrText>
      </w:r>
      <w:r w:rsidR="00241C09" w:rsidRPr="006F1305">
        <w:rPr>
          <w:rStyle w:val="DeltaViewInsertion"/>
          <w:color w:val="auto"/>
          <w:u w:val="none"/>
        </w:rPr>
        <w:instrText xml:space="preserve"> \* MERGEFORMAT </w:instrText>
      </w:r>
      <w:r w:rsidR="004C0B61" w:rsidRPr="006F1305">
        <w:rPr>
          <w:rStyle w:val="DeltaViewInsertion"/>
          <w:color w:val="auto"/>
          <w:u w:val="none"/>
        </w:rPr>
      </w:r>
      <w:r w:rsidR="004C0B61" w:rsidRPr="006F1305">
        <w:rPr>
          <w:rStyle w:val="DeltaViewInsertion"/>
          <w:color w:val="auto"/>
          <w:u w:val="none"/>
        </w:rPr>
        <w:fldChar w:fldCharType="separate"/>
      </w:r>
      <w:r w:rsidR="007152CA">
        <w:rPr>
          <w:rStyle w:val="DeltaViewInsertion"/>
          <w:color w:val="auto"/>
          <w:u w:val="none"/>
        </w:rPr>
        <w:t>2.9</w:t>
      </w:r>
      <w:r w:rsidR="004C0B61" w:rsidRPr="006F1305">
        <w:rPr>
          <w:rStyle w:val="DeltaViewInsertion"/>
          <w:color w:val="auto"/>
          <w:u w:val="none"/>
        </w:rPr>
        <w:fldChar w:fldCharType="end"/>
      </w:r>
      <w:r w:rsidR="00ED68B5" w:rsidRPr="006F1305">
        <w:rPr>
          <w:rStyle w:val="DeltaViewInsertion"/>
          <w:color w:val="auto"/>
          <w:u w:val="none"/>
        </w:rPr>
        <w:t xml:space="preserve">, 2.11 and </w:t>
      </w:r>
      <w:r w:rsidR="00241C09" w:rsidRPr="006F1305">
        <w:rPr>
          <w:rStyle w:val="DeltaViewInsertion"/>
          <w:color w:val="auto"/>
          <w:u w:val="none"/>
        </w:rPr>
        <w:t>2.13</w:t>
      </w:r>
      <w:r w:rsidR="00ED68B5" w:rsidRPr="006F1305">
        <w:rPr>
          <w:rStyle w:val="DeltaViewInsertion"/>
          <w:color w:val="auto"/>
          <w:u w:val="none"/>
        </w:rPr>
        <w:t>.</w:t>
      </w:r>
    </w:p>
    <w:p w14:paraId="2B2C5D3D" w14:textId="77777777" w:rsidR="00072274" w:rsidRPr="006F1305" w:rsidRDefault="00072274" w:rsidP="006F1305">
      <w:pPr>
        <w:pStyle w:val="Outline2"/>
      </w:pPr>
      <w:r w:rsidRPr="006F1305">
        <w:t xml:space="preserve">A Party wishing to rely on an event of Force Majeure shall promptly and in any event within </w:t>
      </w:r>
      <w:r w:rsidR="00937AAE" w:rsidRPr="006F1305">
        <w:t>seven (</w:t>
      </w:r>
      <w:r w:rsidRPr="006F1305">
        <w:t>7</w:t>
      </w:r>
      <w:r w:rsidR="00937AAE" w:rsidRPr="006F1305">
        <w:t>)</w:t>
      </w:r>
      <w:r w:rsidRPr="006F1305">
        <w:t xml:space="preserve"> days of becoming aware of the same give written notice to the other Party of the nature of the event of Force Majeure and shall use its best endeavours to mitigate the effects of such event of Force Majeure.</w:t>
      </w:r>
    </w:p>
    <w:p w14:paraId="2B2C5D3E" w14:textId="77777777" w:rsidR="00072274" w:rsidRPr="006F1305" w:rsidRDefault="00072274" w:rsidP="006F1305">
      <w:pPr>
        <w:pStyle w:val="Outline2"/>
      </w:pPr>
      <w:bookmarkStart w:id="103" w:name="_Ref264630358"/>
      <w:r w:rsidRPr="006F1305">
        <w:t xml:space="preserve">If an event of Force Majeure relied on by the Supplier shall subsist for </w:t>
      </w:r>
      <w:r w:rsidR="00937AAE" w:rsidRPr="006F1305">
        <w:t>twenty eight (</w:t>
      </w:r>
      <w:r w:rsidRPr="006F1305">
        <w:t>28</w:t>
      </w:r>
      <w:r w:rsidR="00937AAE" w:rsidRPr="006F1305">
        <w:t>)</w:t>
      </w:r>
      <w:r w:rsidRPr="006F1305">
        <w:t xml:space="preserve"> days or more then the Authority shall have the right to terminate this Agreement at once by giving notice to the Supplier.</w:t>
      </w:r>
      <w:bookmarkEnd w:id="103"/>
    </w:p>
    <w:p w14:paraId="2B2C5D3F" w14:textId="77777777" w:rsidR="00745597" w:rsidRPr="006B6A3D" w:rsidRDefault="00072274" w:rsidP="006F1305">
      <w:pPr>
        <w:pStyle w:val="Outline2"/>
      </w:pPr>
      <w:r w:rsidRPr="006F1305">
        <w:t>On the occurrence of an event of Force Majeure the Parties shall meet as soon as reasonably practicable and acting in good faith shall</w:t>
      </w:r>
      <w:r w:rsidRPr="006B6A3D">
        <w:t xml:space="preserve"> use all reasonable endeavours (but without incurring undue costs) to agree the measures (if any) necessary to mitigate the effects of such event of Force Majeure and or to remedy any effects of the Force Majeure and</w:t>
      </w:r>
      <w:r w:rsidR="00674EB9" w:rsidRPr="006B6A3D">
        <w:t xml:space="preserve">, subject to Clause </w:t>
      </w:r>
      <w:r w:rsidR="00D201AE" w:rsidRPr="006B6A3D">
        <w:fldChar w:fldCharType="begin"/>
      </w:r>
      <w:r w:rsidR="00D201AE" w:rsidRPr="006B6A3D">
        <w:instrText xml:space="preserve"> REF _Ref264632868 \r \h </w:instrText>
      </w:r>
      <w:r w:rsidR="00A84BC7" w:rsidRPr="006B6A3D">
        <w:instrText xml:space="preserve"> \* MERGEFORMAT </w:instrText>
      </w:r>
      <w:r w:rsidR="00D201AE" w:rsidRPr="006B6A3D">
        <w:fldChar w:fldCharType="separate"/>
      </w:r>
      <w:r w:rsidR="007152CA">
        <w:t>19.2</w:t>
      </w:r>
      <w:r w:rsidR="00D201AE" w:rsidRPr="006B6A3D">
        <w:fldChar w:fldCharType="end"/>
      </w:r>
      <w:r w:rsidR="00674EB9" w:rsidRPr="006B6A3D">
        <w:t>,</w:t>
      </w:r>
      <w:r w:rsidRPr="006B6A3D">
        <w:t xml:space="preserve"> the obligations of both parties shall be suspended to the extent that they are affected by such event of Force Majeure unless and until:</w:t>
      </w:r>
    </w:p>
    <w:p w14:paraId="2B2C5D40" w14:textId="77777777" w:rsidR="00D05F6D" w:rsidRPr="006F1305" w:rsidRDefault="00DA5376" w:rsidP="006F1305">
      <w:pPr>
        <w:pStyle w:val="Outline3"/>
      </w:pPr>
      <w:r w:rsidRPr="006B6A3D">
        <w:t>t</w:t>
      </w:r>
      <w:r w:rsidR="00D05F6D" w:rsidRPr="006B6A3D">
        <w:t xml:space="preserve">he event of Force Majeure shall have ceased and any such measures shall have been </w:t>
      </w:r>
      <w:r w:rsidR="00D05F6D" w:rsidRPr="006F1305">
        <w:t xml:space="preserve">agreed and the damage shall have been remedied pursuant to such agreement; or </w:t>
      </w:r>
    </w:p>
    <w:p w14:paraId="2B2C5D41" w14:textId="77777777" w:rsidR="00072274" w:rsidRPr="006F1305" w:rsidRDefault="00072274" w:rsidP="008500CA">
      <w:pPr>
        <w:pStyle w:val="Outline3"/>
      </w:pPr>
      <w:r w:rsidRPr="006F1305">
        <w:t>this Agreement is terminated</w:t>
      </w:r>
    </w:p>
    <w:p w14:paraId="2B2C5D42" w14:textId="77777777" w:rsidR="00072274" w:rsidRDefault="00072274" w:rsidP="006F1305">
      <w:pPr>
        <w:ind w:left="1440"/>
      </w:pPr>
      <w:proofErr w:type="gramStart"/>
      <w:r w:rsidRPr="006B6A3D">
        <w:t>whichever</w:t>
      </w:r>
      <w:proofErr w:type="gramEnd"/>
      <w:r w:rsidRPr="006B6A3D">
        <w:t xml:space="preserve"> shall be the earlier.</w:t>
      </w:r>
    </w:p>
    <w:p w14:paraId="2B2C5D43" w14:textId="77777777" w:rsidR="008500CA" w:rsidRPr="006B6A3D" w:rsidRDefault="008500CA" w:rsidP="006F1305">
      <w:pPr>
        <w:ind w:left="1440"/>
      </w:pPr>
    </w:p>
    <w:p w14:paraId="2B2C5D44" w14:textId="77777777" w:rsidR="00ED7477" w:rsidRPr="006B6A3D" w:rsidRDefault="00072274" w:rsidP="008500CA">
      <w:pPr>
        <w:pStyle w:val="Outline1"/>
      </w:pPr>
      <w:bookmarkStart w:id="104" w:name="_Ref264630721"/>
      <w:bookmarkStart w:id="105" w:name="_Ref292348692"/>
      <w:r w:rsidRPr="006B6A3D">
        <w:t>RIGHT OF aUDIT</w:t>
      </w:r>
      <w:bookmarkEnd w:id="104"/>
      <w:r w:rsidR="00ED7477" w:rsidRPr="006B6A3D">
        <w:t xml:space="preserve"> CONFLICTS OF INTEREST AND THE PREVENTION OF FRAUD</w:t>
      </w:r>
      <w:bookmarkEnd w:id="105"/>
      <w:r w:rsidR="00ED7477" w:rsidRPr="006B6A3D">
        <w:t xml:space="preserve"> </w:t>
      </w:r>
    </w:p>
    <w:p w14:paraId="2B2C5D45" w14:textId="77777777" w:rsidR="00072274" w:rsidRPr="006F1305" w:rsidRDefault="00072274" w:rsidP="006F1305">
      <w:pPr>
        <w:pStyle w:val="Outline2"/>
      </w:pPr>
      <w:r w:rsidRPr="006B6A3D">
        <w:t>The Supplier shall k</w:t>
      </w:r>
      <w:r w:rsidR="00323E1A" w:rsidRPr="006B6A3D">
        <w:t>eep secure and maintain for the Term of this Agreement and seven (7)</w:t>
      </w:r>
      <w:r w:rsidRPr="006B6A3D">
        <w:t xml:space="preserve"> years</w:t>
      </w:r>
      <w:r w:rsidR="00323E1A" w:rsidRPr="006B6A3D">
        <w:t xml:space="preserve"> thereafter</w:t>
      </w:r>
      <w:r w:rsidR="00416B23" w:rsidRPr="006B6A3D">
        <w:t xml:space="preserve"> </w:t>
      </w:r>
      <w:r w:rsidR="00416B23" w:rsidRPr="006F1305">
        <w:t xml:space="preserve">(or from the date of the last </w:t>
      </w:r>
      <w:r w:rsidR="00416B23" w:rsidRPr="006F1305">
        <w:lastRenderedPageBreak/>
        <w:t>delivery, if later)</w:t>
      </w:r>
      <w:r w:rsidR="00323E1A" w:rsidRPr="006F1305">
        <w:t xml:space="preserve">, or </w:t>
      </w:r>
      <w:r w:rsidRPr="006F1305">
        <w:t>such longer period as may be agreed between the parties, full and accurate records of all matters relating to this Agreement.</w:t>
      </w:r>
    </w:p>
    <w:p w14:paraId="2B2C5D46" w14:textId="77777777" w:rsidR="006B409F" w:rsidRPr="006B6A3D" w:rsidRDefault="00A23A4B" w:rsidP="006F1305">
      <w:pPr>
        <w:pStyle w:val="Outline2"/>
      </w:pPr>
      <w:r w:rsidRPr="006F1305">
        <w:t>T</w:t>
      </w:r>
      <w:r w:rsidR="00072274" w:rsidRPr="006F1305">
        <w:t>he Supplier shall grant to the Authority or its authorised agents, such access to those records as they may reasonably</w:t>
      </w:r>
      <w:r w:rsidR="00072274" w:rsidRPr="006B6A3D">
        <w:t xml:space="preserve"> require in order to check the Supplier’s compliance with this Agreement for the purposes of:</w:t>
      </w:r>
    </w:p>
    <w:p w14:paraId="2B2C5D47" w14:textId="77777777" w:rsidR="006B409F" w:rsidRPr="006F1305" w:rsidRDefault="006B409F" w:rsidP="006F1305">
      <w:pPr>
        <w:pStyle w:val="Outline3"/>
      </w:pPr>
      <w:r w:rsidRPr="006B6A3D">
        <w:t xml:space="preserve">the </w:t>
      </w:r>
      <w:r w:rsidRPr="006F1305">
        <w:t>examination and certification of the Authority’s accounts; or</w:t>
      </w:r>
    </w:p>
    <w:p w14:paraId="2B2C5D48" w14:textId="77777777" w:rsidR="00072274" w:rsidRPr="006F1305" w:rsidRDefault="00072274" w:rsidP="008500CA">
      <w:pPr>
        <w:pStyle w:val="Outline3"/>
      </w:pPr>
      <w:proofErr w:type="gramStart"/>
      <w:r w:rsidRPr="006F1305">
        <w:t>any</w:t>
      </w:r>
      <w:proofErr w:type="gramEnd"/>
      <w:r w:rsidRPr="006F1305">
        <w:t xml:space="preserve"> examination pursuant to section 6(1) of the National Audit Act 1983 of the economic efficiency and effectiveness with which the Authority has used its resources.</w:t>
      </w:r>
    </w:p>
    <w:p w14:paraId="2B2C5D49" w14:textId="77777777" w:rsidR="00072274" w:rsidRPr="006F1305" w:rsidRDefault="00072274" w:rsidP="006F1305">
      <w:pPr>
        <w:pStyle w:val="Outline2"/>
      </w:pPr>
      <w:r w:rsidRPr="006B6A3D">
        <w:t>The Comptrolle</w:t>
      </w:r>
      <w:r w:rsidR="002F08CA" w:rsidRPr="006B6A3D">
        <w:t>r and Auditor General may</w:t>
      </w:r>
      <w:r w:rsidR="00743F5E" w:rsidRPr="006B6A3D">
        <w:t xml:space="preserve"> </w:t>
      </w:r>
      <w:r w:rsidRPr="006B6A3D">
        <w:t>examine such documents as he may reasonably require which are owned, held or otherwise within the control of the Supplier and may require the Supplier to provide such oral and/or written explanations as he considers necessary</w:t>
      </w:r>
      <w:r w:rsidR="002F08CA" w:rsidRPr="006B6A3D">
        <w:t>.</w:t>
      </w:r>
      <w:r w:rsidR="00743F5E" w:rsidRPr="006B6A3D">
        <w:t xml:space="preserve"> </w:t>
      </w:r>
      <w:r w:rsidRPr="006F1305">
        <w:t>This Clause does not constitute a requirement or agreement for the examination, certification or inspection of the accounts of the Supplier under section 6(3</w:t>
      </w:r>
      <w:proofErr w:type="gramStart"/>
      <w:r w:rsidRPr="006F1305">
        <w:t>)(</w:t>
      </w:r>
      <w:proofErr w:type="gramEnd"/>
      <w:r w:rsidRPr="006F1305">
        <w:t>d) and 6(5) of the National Audit Act 1983.</w:t>
      </w:r>
    </w:p>
    <w:p w14:paraId="2B2C5D4A" w14:textId="77777777" w:rsidR="00674EB9" w:rsidRPr="006F1305" w:rsidRDefault="00674EB9" w:rsidP="006F1305">
      <w:pPr>
        <w:pStyle w:val="Outline2"/>
      </w:pPr>
      <w:r w:rsidRPr="006F1305">
        <w:t xml:space="preserve">The Authority shall have the right to audit the Supplier’s </w:t>
      </w:r>
      <w:r w:rsidR="00E15FC1" w:rsidRPr="006F1305">
        <w:t>compliance with this Agreement.</w:t>
      </w:r>
      <w:r w:rsidRPr="006F1305">
        <w:t xml:space="preserve"> The Supplier shall permit or procure permission for the Authority or its authorised representative during normal business hours having given advance notice of no less than five</w:t>
      </w:r>
      <w:r w:rsidR="00937AAE" w:rsidRPr="006F1305">
        <w:t xml:space="preserve"> (5)</w:t>
      </w:r>
      <w:r w:rsidRPr="006F1305">
        <w:t xml:space="preserve"> Business Days, access to any premises and facilities, books and records used in the performance of the Supplier’s obligations under this Agreement.</w:t>
      </w:r>
    </w:p>
    <w:p w14:paraId="2B2C5D4B" w14:textId="77777777" w:rsidR="001C201D" w:rsidRPr="006F1305" w:rsidRDefault="001C201D" w:rsidP="006F1305">
      <w:pPr>
        <w:pStyle w:val="Outline2"/>
      </w:pPr>
      <w:bookmarkStart w:id="106" w:name="_Ref497221088"/>
      <w:r w:rsidRPr="006F1305">
        <w:t>Should the Supplier subcontract any of its obligations under this Agreement (as set out in the Schedule 5), the Authority shall have the right to audit (including but not limited to a financial audit and a full manufacturing audit) and inspect such third party.</w:t>
      </w:r>
      <w:r w:rsidR="00874D2A" w:rsidRPr="006F1305">
        <w:t xml:space="preserve"> </w:t>
      </w:r>
      <w:r w:rsidRPr="006F1305">
        <w:t>The Supplier shall procure permission for the Authority or its authorised representative during</w:t>
      </w:r>
      <w:r w:rsidR="00874D2A" w:rsidRPr="006F1305">
        <w:t xml:space="preserve"> normal business hours no more than </w:t>
      </w:r>
      <w:r w:rsidR="00537470" w:rsidRPr="006F1305">
        <w:t xml:space="preserve">once in twelve (12) months having given advance </w:t>
      </w:r>
      <w:r w:rsidR="00D1665B" w:rsidRPr="006F1305">
        <w:t>of no less than five (5) 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w:t>
      </w:r>
      <w:bookmarkEnd w:id="106"/>
    </w:p>
    <w:p w14:paraId="2B2C5D4C" w14:textId="77777777" w:rsidR="00187278" w:rsidRPr="006B6A3D" w:rsidRDefault="00187278" w:rsidP="006F1305">
      <w:pPr>
        <w:pStyle w:val="Outline2"/>
      </w:pPr>
      <w:r w:rsidRPr="006F1305">
        <w:t>The Supplier shall take appropriate steps to ensure that neither the Supplier nor any staff is placed in a position where, in the reasonable</w:t>
      </w:r>
      <w:r w:rsidRPr="006B6A3D">
        <w:t xml:space="preserve"> opinion of the Authority, there is or may be an actual conflict, or a potential conflict, between the pecuniary or personal interests of the Supplier and the duties owed to the Authority under the provisions of this </w:t>
      </w:r>
      <w:r w:rsidRPr="006B6A3D">
        <w:lastRenderedPageBreak/>
        <w:t>Agreement. The Supplier will disclose to the Authority full particulars of any such conflict of interest which may arise.</w:t>
      </w:r>
    </w:p>
    <w:p w14:paraId="2B2C5D4D" w14:textId="77777777" w:rsidR="00093F7B" w:rsidRPr="006F1305" w:rsidRDefault="00093F7B" w:rsidP="006F1305">
      <w:pPr>
        <w:pStyle w:val="Outline2"/>
      </w:pPr>
      <w:r w:rsidRPr="006B6A3D">
        <w:t xml:space="preserve">The Authority reserves the right to terminate this Agreement immediately by notice in writing and/or to take such other steps it deems necessary where, in the reasonable opinion of the Authority, there is or may </w:t>
      </w:r>
      <w:r w:rsidRPr="006F1305">
        <w:t xml:space="preserve">be an actual conflict, or a potential conflict, between the pecuniary or personal interests of the Supplier and the duties owed to the Authority under the provisions of this Agreement. The actions of the Authority pursuant to this Clause </w:t>
      </w:r>
      <w:r w:rsidR="00ED54F6" w:rsidRPr="006F1305">
        <w:t xml:space="preserve">20.7 </w:t>
      </w:r>
      <w:r w:rsidRPr="006F1305">
        <w:t>shall not prejudice or affect any right of action or remedy which shall have accrued or shall thereafter accrue to the Authority.</w:t>
      </w:r>
    </w:p>
    <w:p w14:paraId="2B2C5D4E" w14:textId="77777777" w:rsidR="00093F7B" w:rsidRPr="006B6A3D" w:rsidRDefault="00093F7B" w:rsidP="006F1305">
      <w:pPr>
        <w:pStyle w:val="Outline2"/>
      </w:pPr>
      <w:bookmarkStart w:id="107" w:name="_Ref497220994"/>
      <w:r w:rsidRPr="006F1305">
        <w:t>The Supplier shall take all reasonable steps to prevent Fraud by staff and the Supplier (including its shareholders, members and directors</w:t>
      </w:r>
      <w:r w:rsidRPr="006B6A3D">
        <w:t>) in connection with the receipt of monies from the Authority. The Supplier shall notify the Authority immediately if it has reason to suspect that any Fraud has occurred or is occurring or is likely to occur.</w:t>
      </w:r>
      <w:bookmarkEnd w:id="107"/>
      <w:r w:rsidRPr="006B6A3D">
        <w:t xml:space="preserve"> </w:t>
      </w:r>
    </w:p>
    <w:p w14:paraId="2B2C5D4F" w14:textId="77777777" w:rsidR="00093F7B" w:rsidRPr="006B6A3D" w:rsidRDefault="00093F7B" w:rsidP="006F1305">
      <w:pPr>
        <w:pStyle w:val="Outline2"/>
      </w:pPr>
      <w:r w:rsidRPr="006B6A3D">
        <w:t xml:space="preserve">If the Supplier or its staff commits Fraud in relation to this or any other contract with the Crown (including the Authority) the Authority may: </w:t>
      </w:r>
    </w:p>
    <w:p w14:paraId="2B2C5D50" w14:textId="77777777" w:rsidR="00093F7B" w:rsidRPr="006F1305" w:rsidRDefault="00093F7B" w:rsidP="006F1305">
      <w:pPr>
        <w:pStyle w:val="Outline3"/>
      </w:pPr>
      <w:r w:rsidRPr="006B6A3D">
        <w:t xml:space="preserve">terminate this Agreement and recover from the Supplier the amount of any loss suffered by the Authority resulting from the termination, including the cost reasonably </w:t>
      </w:r>
      <w:r w:rsidRPr="006F1305">
        <w:t>incurred by the Authority of making other arrangements for the supply of the Product and any additional expenditure incurred by the Authority throughout the remainder of the Term of this Agreement; or</w:t>
      </w:r>
    </w:p>
    <w:p w14:paraId="2B2C5D51" w14:textId="77777777" w:rsidR="00187278" w:rsidRPr="006B6A3D" w:rsidRDefault="00187278" w:rsidP="008500CA">
      <w:pPr>
        <w:pStyle w:val="Outline3"/>
      </w:pPr>
      <w:proofErr w:type="gramStart"/>
      <w:r w:rsidRPr="006F1305">
        <w:t>recover</w:t>
      </w:r>
      <w:proofErr w:type="gramEnd"/>
      <w:r w:rsidRPr="006F1305">
        <w:t xml:space="preserve"> in full from the Supplier any other loss sustained by the Authority in consequence of any breach of Clause</w:t>
      </w:r>
      <w:r w:rsidRPr="006B6A3D">
        <w:t xml:space="preserve"> </w:t>
      </w:r>
      <w:r w:rsidR="005C3D50" w:rsidRPr="006B6A3D">
        <w:fldChar w:fldCharType="begin"/>
      </w:r>
      <w:r w:rsidR="005C3D50" w:rsidRPr="006B6A3D">
        <w:instrText xml:space="preserve"> REF _Ref497220994 \r \h </w:instrText>
      </w:r>
      <w:r w:rsidR="001701BA" w:rsidRPr="006B6A3D">
        <w:instrText xml:space="preserve"> \* MERGEFORMAT </w:instrText>
      </w:r>
      <w:r w:rsidR="005C3D50" w:rsidRPr="006B6A3D">
        <w:fldChar w:fldCharType="separate"/>
      </w:r>
      <w:r w:rsidR="007152CA">
        <w:t>20.8</w:t>
      </w:r>
      <w:r w:rsidR="005C3D50" w:rsidRPr="006B6A3D">
        <w:fldChar w:fldCharType="end"/>
      </w:r>
      <w:r w:rsidR="00547D4E" w:rsidRPr="006B6A3D">
        <w:t>.</w:t>
      </w:r>
    </w:p>
    <w:p w14:paraId="2B2C5D52" w14:textId="77777777" w:rsidR="00072274" w:rsidRPr="006B6A3D" w:rsidRDefault="00072274" w:rsidP="008500CA">
      <w:pPr>
        <w:pStyle w:val="Outline1"/>
      </w:pPr>
      <w:bookmarkStart w:id="108" w:name="_Toc59256717"/>
      <w:bookmarkStart w:id="109" w:name="_Ref264632962"/>
      <w:r w:rsidRPr="006B6A3D">
        <w:t xml:space="preserve">Environmental </w:t>
      </w:r>
      <w:r w:rsidRPr="008500CA">
        <w:t>considerations</w:t>
      </w:r>
      <w:bookmarkEnd w:id="108"/>
      <w:bookmarkEnd w:id="109"/>
    </w:p>
    <w:p w14:paraId="2B2C5D53" w14:textId="77777777" w:rsidR="009D4BA2" w:rsidRPr="006B6A3D" w:rsidRDefault="00072274" w:rsidP="008500CA">
      <w:pPr>
        <w:pStyle w:val="Outline2"/>
      </w:pPr>
      <w:r w:rsidRPr="006B6A3D">
        <w:t xml:space="preserve">The Supplier shall comply in all material respects with applicable environmental laws and regulations in force from time to time in relation to the Product. Where the provisions of any such legislation are </w:t>
      </w:r>
      <w:r w:rsidRPr="008500CA">
        <w:t>implemented</w:t>
      </w:r>
      <w:r w:rsidRPr="006B6A3D">
        <w:t xml:space="preserve"> by the use of voluntary agreements or codes of practice, the Supplier shall comply with such agreements or codes of practice as if they were incorporated into English law subject to those voluntary agreements being cited in the Invitation to </w:t>
      </w:r>
      <w:r w:rsidR="00B80F39" w:rsidRPr="006B6A3D">
        <w:t>Offer</w:t>
      </w:r>
      <w:r w:rsidRPr="006B6A3D">
        <w:t>. Without prejudice to the generality of th</w:t>
      </w:r>
      <w:r w:rsidR="00375250" w:rsidRPr="006B6A3D">
        <w:t>e foregoing, the Supplier shall</w:t>
      </w:r>
      <w:r w:rsidR="0010004B" w:rsidRPr="006B6A3D">
        <w:t>:</w:t>
      </w:r>
    </w:p>
    <w:p w14:paraId="2B2C5D54" w14:textId="77777777" w:rsidR="00072274" w:rsidRPr="006B6A3D" w:rsidRDefault="00072274" w:rsidP="008500CA">
      <w:pPr>
        <w:pStyle w:val="Outline3"/>
      </w:pPr>
      <w:r w:rsidRPr="006B6A3D">
        <w:t>comply with all reasonable stipulations of the Authority aimed at minimising the packaging in which the Product is supplied;</w:t>
      </w:r>
    </w:p>
    <w:p w14:paraId="2B2C5D55" w14:textId="77777777" w:rsidR="00072274" w:rsidRPr="006B6A3D" w:rsidRDefault="00072274" w:rsidP="008500CA">
      <w:pPr>
        <w:pStyle w:val="Outline3"/>
      </w:pPr>
      <w:r w:rsidRPr="006B6A3D">
        <w:lastRenderedPageBreak/>
        <w:t>promptly provide such data as may reasonably be requested by the Authority from time to time regarding the weight and type of packaging according to material types used in relation to the Product;</w:t>
      </w:r>
    </w:p>
    <w:p w14:paraId="2B2C5D56" w14:textId="77777777" w:rsidR="00072274" w:rsidRPr="006B6A3D" w:rsidRDefault="00072274" w:rsidP="008500CA">
      <w:pPr>
        <w:pStyle w:val="Outline3"/>
      </w:pPr>
      <w:bookmarkStart w:id="110" w:name="_Ref292348485"/>
      <w:r w:rsidRPr="006B6A3D">
        <w:t xml:space="preserve">comply with all obligations imposed on it in relation to the Product by the Producer Responsibility Obligations (Packaging Waste) Regulations </w:t>
      </w:r>
      <w:r w:rsidR="00CB0445" w:rsidRPr="006B6A3D">
        <w:t xml:space="preserve">2007 (SI 2007/871) </w:t>
      </w:r>
      <w:r w:rsidRPr="006B6A3D">
        <w:t>(or any other equivalent legislation giving effect in any part of the European Economic Area to the Packaging and Packaging Waste Directive 94/62/EC</w:t>
      </w:r>
      <w:r w:rsidR="00CB0445" w:rsidRPr="006B6A3D">
        <w:t xml:space="preserve"> as amended</w:t>
      </w:r>
      <w:r w:rsidRPr="006B6A3D">
        <w:t>);</w:t>
      </w:r>
      <w:bookmarkEnd w:id="110"/>
    </w:p>
    <w:p w14:paraId="2B2C5D57" w14:textId="77777777" w:rsidR="00072274" w:rsidRPr="006B6A3D" w:rsidRDefault="00072274" w:rsidP="008500CA">
      <w:pPr>
        <w:pStyle w:val="Outline3"/>
      </w:pPr>
      <w:r w:rsidRPr="006B6A3D">
        <w:t xml:space="preserve">without prejudice to the Supplier’s other obligations under this Agreement, label all </w:t>
      </w:r>
      <w:r w:rsidR="00014E54" w:rsidRPr="006B6A3D">
        <w:t>Units</w:t>
      </w:r>
      <w:r w:rsidRPr="006B6A3D">
        <w:t xml:space="preserve"> of the Product, and the packaging of those </w:t>
      </w:r>
      <w:r w:rsidR="00014E54" w:rsidRPr="006B6A3D">
        <w:t>Units</w:t>
      </w:r>
      <w:r w:rsidRPr="006B6A3D">
        <w:t>, to highlight environmental and safety information as required by applicable UK and EU legislation;</w:t>
      </w:r>
    </w:p>
    <w:p w14:paraId="2B2C5D58" w14:textId="77777777" w:rsidR="00072274" w:rsidRPr="006B6A3D" w:rsidRDefault="009D4BA2" w:rsidP="008500CA">
      <w:pPr>
        <w:pStyle w:val="Outline3"/>
      </w:pPr>
      <w:r w:rsidRPr="006B6A3D">
        <w:t>p</w:t>
      </w:r>
      <w:r w:rsidR="00072274" w:rsidRPr="006B6A3D">
        <w:t>romptly provide all such information regarding the environmental impact of the Product as may reasonably be required by the Authority to permit informed choices by patients and other third parties; and</w:t>
      </w:r>
    </w:p>
    <w:p w14:paraId="2B2C5D59" w14:textId="77777777" w:rsidR="00072274" w:rsidRPr="006B6A3D" w:rsidRDefault="00072274" w:rsidP="008500CA">
      <w:pPr>
        <w:pStyle w:val="Outline3"/>
      </w:pPr>
      <w:bookmarkStart w:id="111" w:name="_Ref292348846"/>
      <w:r w:rsidRPr="006B6A3D">
        <w:t xml:space="preserve">where the Product is imported into the United Kingdom then for the purposes of the Producer Responsibility Obligations (Packaging Waste) Regulations </w:t>
      </w:r>
      <w:r w:rsidR="00CB0445" w:rsidRPr="006B6A3D">
        <w:t>2007 (SI 2007/871)</w:t>
      </w:r>
      <w:r w:rsidRPr="006B6A3D">
        <w:t>,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11"/>
      <w:r w:rsidRPr="006B6A3D">
        <w:t xml:space="preserve"> </w:t>
      </w:r>
    </w:p>
    <w:p w14:paraId="2B2C5D5A" w14:textId="77777777" w:rsidR="00072274" w:rsidRPr="006B6A3D" w:rsidRDefault="00072274" w:rsidP="008500CA">
      <w:pPr>
        <w:pStyle w:val="Outline2"/>
      </w:pPr>
      <w:r w:rsidRPr="006B6A3D">
        <w:t xml:space="preserve">The Supplier shall meet all reasonable requests by the Authority for information evidencing the Supplier's compliance with the provisions of this Clause </w:t>
      </w:r>
      <w:r w:rsidR="00D201AE" w:rsidRPr="006B6A3D">
        <w:fldChar w:fldCharType="begin"/>
      </w:r>
      <w:r w:rsidR="00D201AE" w:rsidRPr="006B6A3D">
        <w:instrText xml:space="preserve"> REF _Ref264632962 \r \h </w:instrText>
      </w:r>
      <w:r w:rsidR="00A84BC7" w:rsidRPr="006B6A3D">
        <w:instrText xml:space="preserve"> \* MERGEFORMAT </w:instrText>
      </w:r>
      <w:r w:rsidR="00D201AE" w:rsidRPr="006B6A3D">
        <w:fldChar w:fldCharType="separate"/>
      </w:r>
      <w:r w:rsidR="007152CA">
        <w:t>21</w:t>
      </w:r>
      <w:r w:rsidR="00D201AE" w:rsidRPr="006B6A3D">
        <w:fldChar w:fldCharType="end"/>
      </w:r>
      <w:r w:rsidRPr="006B6A3D">
        <w:t>.</w:t>
      </w:r>
    </w:p>
    <w:p w14:paraId="2B2C5D5B" w14:textId="77777777" w:rsidR="00072274" w:rsidRPr="006B6A3D" w:rsidRDefault="00072274" w:rsidP="008500CA">
      <w:pPr>
        <w:pStyle w:val="Outline1"/>
      </w:pPr>
      <w:bookmarkStart w:id="112" w:name="_Toc59256734"/>
      <w:bookmarkStart w:id="113" w:name="_Ref264632982"/>
      <w:r w:rsidRPr="006B6A3D">
        <w:t>Equality</w:t>
      </w:r>
      <w:bookmarkEnd w:id="112"/>
      <w:r w:rsidR="0090472D" w:rsidRPr="006B6A3D">
        <w:t xml:space="preserve">, </w:t>
      </w:r>
      <w:r w:rsidRPr="006B6A3D">
        <w:t>Non-Discrimination</w:t>
      </w:r>
      <w:r w:rsidR="0090472D" w:rsidRPr="006B6A3D">
        <w:t xml:space="preserve"> AND HUMAN RIGHTS</w:t>
      </w:r>
      <w:bookmarkEnd w:id="113"/>
    </w:p>
    <w:p w14:paraId="2B2C5D5C" w14:textId="77777777" w:rsidR="009D4BA2" w:rsidRPr="006B6A3D" w:rsidRDefault="00072274" w:rsidP="008500CA">
      <w:pPr>
        <w:pStyle w:val="Outline2"/>
      </w:pPr>
      <w:bookmarkStart w:id="114" w:name="_Ref264632987"/>
      <w:r w:rsidRPr="006B6A3D">
        <w:t>The Supplier shall not:</w:t>
      </w:r>
      <w:bookmarkEnd w:id="114"/>
    </w:p>
    <w:p w14:paraId="2B2C5D5D" w14:textId="77777777" w:rsidR="00AD59F0" w:rsidRPr="006B6A3D" w:rsidRDefault="00AD59F0" w:rsidP="008500CA">
      <w:pPr>
        <w:pStyle w:val="Outline3"/>
      </w:pPr>
      <w:r w:rsidRPr="006B6A3D">
        <w:t>engage in any prohibited conduct as defined in part 2 chapter 2 of the Equality Act 2010 (c.15) (the “</w:t>
      </w:r>
      <w:r w:rsidRPr="006B6A3D">
        <w:rPr>
          <w:b/>
        </w:rPr>
        <w:t>Equality Act</w:t>
      </w:r>
      <w:r w:rsidRPr="006B6A3D">
        <w:t>”) in relation to any protected characteristic (as defined in section 4 of the Equality Act) where this would contravene any provisions of the Equality Act, including part 3 (goods and services) and part 5 (employment); or</w:t>
      </w:r>
    </w:p>
    <w:p w14:paraId="2B2C5D5E" w14:textId="77777777" w:rsidR="00AD59F0" w:rsidRPr="006B6A3D" w:rsidRDefault="00AD59F0" w:rsidP="008500CA">
      <w:pPr>
        <w:pStyle w:val="Outline3"/>
      </w:pPr>
      <w:proofErr w:type="gramStart"/>
      <w:r w:rsidRPr="006B6A3D">
        <w:lastRenderedPageBreak/>
        <w:t>do</w:t>
      </w:r>
      <w:proofErr w:type="gramEnd"/>
      <w:r w:rsidRPr="006B6A3D">
        <w:t xml:space="preserve"> (or omit to do) anything else that would amount to a contravention of the Equality Act including part 8 (prohibited conduct: ancillary) and chapter 3 part 5 (equality of terms).</w:t>
      </w:r>
    </w:p>
    <w:p w14:paraId="2B2C5D5F" w14:textId="77777777" w:rsidR="00072274" w:rsidRPr="008500CA" w:rsidRDefault="00072274" w:rsidP="008500CA">
      <w:pPr>
        <w:pStyle w:val="Outline2"/>
      </w:pPr>
      <w:r w:rsidRPr="006B6A3D">
        <w:t xml:space="preserve">The Supplier shall notify the </w:t>
      </w:r>
      <w:r w:rsidRPr="008500CA">
        <w:t xml:space="preserve">Authority immediately of any investigation of or proceedings against the Supplier under the </w:t>
      </w:r>
      <w:r w:rsidR="001D407A" w:rsidRPr="008500CA">
        <w:t>Equality Act or any predecessor legislation</w:t>
      </w:r>
      <w:r w:rsidR="001D407A" w:rsidRPr="008500CA" w:rsidDel="001D407A">
        <w:t xml:space="preserve"> </w:t>
      </w:r>
      <w:r w:rsidRPr="008500CA">
        <w:t>and shall cooperate fully and promptly with any requests of the person or body conducting such investigation or proceedings, including allowing access to any documents or data required, attending any meetings and providing any information requested.</w:t>
      </w:r>
    </w:p>
    <w:p w14:paraId="2B2C5D60" w14:textId="77777777" w:rsidR="00072274" w:rsidRPr="006B6A3D" w:rsidRDefault="00072274" w:rsidP="008500CA">
      <w:pPr>
        <w:pStyle w:val="Outline2"/>
      </w:pPr>
      <w:bookmarkStart w:id="115" w:name="_Ref264630739"/>
      <w:r w:rsidRPr="008500CA">
        <w:t>The Supplier shall indemnify the Authority against all costs, claims, charges, demands, liabilities, damages, losses and expenses incurred</w:t>
      </w:r>
      <w:r w:rsidRPr="006B6A3D">
        <w:t xml:space="preserve"> or suffered by the Authority arising out of or in connection with any investigation conducted or any proceedings brought under any legislation referred to in this Clause </w:t>
      </w:r>
      <w:r w:rsidR="00D201AE" w:rsidRPr="006B6A3D">
        <w:fldChar w:fldCharType="begin"/>
      </w:r>
      <w:r w:rsidR="00D201AE" w:rsidRPr="006B6A3D">
        <w:instrText xml:space="preserve"> REF _Ref264632982 \r \h </w:instrText>
      </w:r>
      <w:r w:rsidR="00A84BC7" w:rsidRPr="006B6A3D">
        <w:instrText xml:space="preserve"> \* MERGEFORMAT </w:instrText>
      </w:r>
      <w:r w:rsidR="00D201AE" w:rsidRPr="006B6A3D">
        <w:fldChar w:fldCharType="separate"/>
      </w:r>
      <w:r w:rsidR="007152CA">
        <w:t>22</w:t>
      </w:r>
      <w:r w:rsidR="00D201AE" w:rsidRPr="006B6A3D">
        <w:fldChar w:fldCharType="end"/>
      </w:r>
      <w:r w:rsidRPr="006B6A3D">
        <w:t xml:space="preserve"> due directly or indirectly to any act or omission by the Supplier, its agents, employees or sub-contractors.</w:t>
      </w:r>
      <w:bookmarkEnd w:id="115"/>
    </w:p>
    <w:p w14:paraId="2B2C5D61" w14:textId="77777777" w:rsidR="00072274" w:rsidRPr="008500CA" w:rsidRDefault="00072274" w:rsidP="008500CA">
      <w:pPr>
        <w:pStyle w:val="Outline2"/>
      </w:pPr>
      <w:r w:rsidRPr="006B6A3D">
        <w:t xml:space="preserve">The Supplier shall impose on any sub-contractor obligations substantially similar to those imposed on the Supplier by this </w:t>
      </w:r>
      <w:r w:rsidRPr="008500CA">
        <w:t>Clause </w:t>
      </w:r>
      <w:r w:rsidR="00D201AE" w:rsidRPr="008500CA">
        <w:fldChar w:fldCharType="begin"/>
      </w:r>
      <w:r w:rsidR="00D201AE" w:rsidRPr="008500CA">
        <w:instrText xml:space="preserve"> REF _Ref264632982 \r \h </w:instrText>
      </w:r>
      <w:r w:rsidR="00A84BC7" w:rsidRPr="008500CA">
        <w:instrText xml:space="preserve"> \* MERGEFORMAT </w:instrText>
      </w:r>
      <w:r w:rsidR="00D201AE" w:rsidRPr="008500CA">
        <w:fldChar w:fldCharType="separate"/>
      </w:r>
      <w:r w:rsidR="007152CA">
        <w:t>22</w:t>
      </w:r>
      <w:r w:rsidR="00D201AE" w:rsidRPr="008500CA">
        <w:fldChar w:fldCharType="end"/>
      </w:r>
      <w:r w:rsidRPr="008500CA">
        <w:t>.</w:t>
      </w:r>
    </w:p>
    <w:p w14:paraId="2B2C5D62" w14:textId="77777777" w:rsidR="00C837D9" w:rsidRPr="006B6A3D" w:rsidRDefault="00072274" w:rsidP="008500CA">
      <w:pPr>
        <w:pStyle w:val="Outline2"/>
      </w:pPr>
      <w:bookmarkStart w:id="116" w:name="_Ref264633036"/>
      <w:r w:rsidRPr="008500CA">
        <w:t>In addition to its obligations under this</w:t>
      </w:r>
      <w:r w:rsidRPr="006B6A3D">
        <w:t xml:space="preserve"> Clause </w:t>
      </w:r>
      <w:r w:rsidR="00D201AE" w:rsidRPr="006B6A3D">
        <w:fldChar w:fldCharType="begin"/>
      </w:r>
      <w:r w:rsidR="00D201AE" w:rsidRPr="006B6A3D">
        <w:instrText xml:space="preserve"> REF _Ref264632982 \r \h </w:instrText>
      </w:r>
      <w:r w:rsidR="00A84BC7" w:rsidRPr="006B6A3D">
        <w:instrText xml:space="preserve"> \* MERGEFORMAT </w:instrText>
      </w:r>
      <w:r w:rsidR="00D201AE" w:rsidRPr="006B6A3D">
        <w:fldChar w:fldCharType="separate"/>
      </w:r>
      <w:r w:rsidR="007152CA">
        <w:t>22</w:t>
      </w:r>
      <w:r w:rsidR="00D201AE" w:rsidRPr="006B6A3D">
        <w:fldChar w:fldCharType="end"/>
      </w:r>
      <w:r w:rsidRPr="006B6A3D">
        <w:t xml:space="preserve"> relating to </w:t>
      </w:r>
      <w:r w:rsidR="007568C1" w:rsidRPr="006B6A3D">
        <w:t>E</w:t>
      </w:r>
      <w:r w:rsidRPr="006B6A3D">
        <w:t>quality</w:t>
      </w:r>
      <w:r w:rsidR="007568C1" w:rsidRPr="006B6A3D">
        <w:t xml:space="preserve"> Act</w:t>
      </w:r>
      <w:r w:rsidRPr="006B6A3D">
        <w:t>, the Supplier shall:</w:t>
      </w:r>
      <w:bookmarkEnd w:id="116"/>
    </w:p>
    <w:p w14:paraId="2B2C5D63" w14:textId="77777777" w:rsidR="00072274" w:rsidRPr="006B6A3D" w:rsidRDefault="00072274" w:rsidP="008500CA">
      <w:pPr>
        <w:pStyle w:val="Outline3"/>
      </w:pPr>
      <w:r w:rsidRPr="006B6A3D">
        <w:t xml:space="preserve">ensure that it complies with all </w:t>
      </w:r>
      <w:r w:rsidR="00986424" w:rsidRPr="006B6A3D">
        <w:t xml:space="preserve">other </w:t>
      </w:r>
      <w:r w:rsidRPr="006B6A3D">
        <w:t>current employment legislation and, in particular, the Part-time Workers (Prevention of Less Favourable Treatment) Regulations 2000</w:t>
      </w:r>
      <w:r w:rsidR="00986424" w:rsidRPr="006B6A3D">
        <w:t xml:space="preserve"> (SI 2000/1551)</w:t>
      </w:r>
      <w:r w:rsidRPr="006B6A3D">
        <w:t xml:space="preserve">, the Fixed-term Employees (Prevention of Less Favourable Treatment) Regulations 2002, </w:t>
      </w:r>
      <w:r w:rsidR="00E2780D" w:rsidRPr="006B6A3D">
        <w:t xml:space="preserve">(SI 2002/2034), </w:t>
      </w:r>
      <w:r w:rsidR="00937AAE" w:rsidRPr="006B6A3D">
        <w:t xml:space="preserve">the National Minimum Wage Regulations 2015 (as amended by the National Minimum Wage (Amendment) Regulations 2016) and </w:t>
      </w:r>
      <w:r w:rsidR="00E2780D" w:rsidRPr="006B6A3D">
        <w:t>any equivalent legislation applicable in Scotland, Northern Ireland and/or Wales</w:t>
      </w:r>
      <w:r w:rsidR="00E2780D" w:rsidRPr="006B6A3D" w:rsidDel="00E2780D">
        <w:t xml:space="preserve"> </w:t>
      </w:r>
      <w:r w:rsidRPr="006B6A3D">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D201AE" w:rsidRPr="006B6A3D">
        <w:fldChar w:fldCharType="begin"/>
      </w:r>
      <w:r w:rsidR="00D201AE" w:rsidRPr="006B6A3D">
        <w:instrText xml:space="preserve"> REF _Ref264633036 \r \h </w:instrText>
      </w:r>
      <w:r w:rsidR="00A84BC7" w:rsidRPr="006B6A3D">
        <w:instrText xml:space="preserve"> \* MERGEFORMAT </w:instrText>
      </w:r>
      <w:r w:rsidR="00D201AE" w:rsidRPr="006B6A3D">
        <w:fldChar w:fldCharType="separate"/>
      </w:r>
      <w:r w:rsidR="007152CA">
        <w:t>22.5</w:t>
      </w:r>
      <w:r w:rsidR="00D201AE" w:rsidRPr="006B6A3D">
        <w:fldChar w:fldCharType="end"/>
      </w:r>
      <w:r w:rsidR="00D201AE" w:rsidRPr="006B6A3D">
        <w:t xml:space="preserve"> </w:t>
      </w:r>
      <w:r w:rsidRPr="006B6A3D">
        <w:t xml:space="preserve">and shall impose on any sub-contractor obligations substantially similar to those imposed on the Supplier by this Clause </w:t>
      </w:r>
      <w:r w:rsidR="00D201AE" w:rsidRPr="006B6A3D">
        <w:fldChar w:fldCharType="begin"/>
      </w:r>
      <w:r w:rsidR="00D201AE" w:rsidRPr="006B6A3D">
        <w:instrText xml:space="preserve"> REF _Ref264633036 \r \h </w:instrText>
      </w:r>
      <w:r w:rsidR="00A84BC7" w:rsidRPr="006B6A3D">
        <w:instrText xml:space="preserve"> \* MERGEFORMAT </w:instrText>
      </w:r>
      <w:r w:rsidR="00D201AE" w:rsidRPr="006B6A3D">
        <w:fldChar w:fldCharType="separate"/>
      </w:r>
      <w:r w:rsidR="007152CA">
        <w:t>22.5</w:t>
      </w:r>
      <w:r w:rsidR="00D201AE" w:rsidRPr="006B6A3D">
        <w:fldChar w:fldCharType="end"/>
      </w:r>
      <w:r w:rsidRPr="006B6A3D">
        <w:t>; and</w:t>
      </w:r>
    </w:p>
    <w:p w14:paraId="2B2C5D64" w14:textId="77777777" w:rsidR="00072274" w:rsidRPr="006B6A3D" w:rsidRDefault="00C837D9" w:rsidP="008500CA">
      <w:pPr>
        <w:pStyle w:val="Outline3"/>
      </w:pPr>
      <w:proofErr w:type="gramStart"/>
      <w:r w:rsidRPr="006B6A3D">
        <w:t>in</w:t>
      </w:r>
      <w:proofErr w:type="gramEnd"/>
      <w:r w:rsidRPr="006B6A3D">
        <w:t xml:space="preserve"> </w:t>
      </w:r>
      <w:r w:rsidR="00072274" w:rsidRPr="006B6A3D">
        <w:t>the management of its affairs and the development of its equality and diversity policies, the Supplier shall co-operate with the Authority in light of the Authority’s obligations to comply with </w:t>
      </w:r>
      <w:r w:rsidR="00990A52" w:rsidRPr="006B6A3D">
        <w:t xml:space="preserve">its </w:t>
      </w:r>
      <w:r w:rsidR="00072274" w:rsidRPr="006B6A3D">
        <w:t xml:space="preserve">statutory equality duties. The Supplier shall take such steps as the Authority considers appropriate to promote </w:t>
      </w:r>
      <w:r w:rsidR="00072274" w:rsidRPr="006B6A3D">
        <w:lastRenderedPageBreak/>
        <w:t>equality and diversity, including race equality, equality of opportunity for disabled people, gender equality, and equality relating to religion and beli</w:t>
      </w:r>
      <w:r w:rsidR="0090472D" w:rsidRPr="006B6A3D">
        <w:t>ef, sexual orientation and age</w:t>
      </w:r>
      <w:r w:rsidR="00990A52" w:rsidRPr="006B6A3D">
        <w:t xml:space="preserve"> and any additional equality and diversity requirements applicable in Scotland, Northern Ireland and/or Wales</w:t>
      </w:r>
      <w:r w:rsidR="0090472D" w:rsidRPr="006B6A3D">
        <w:t>.</w:t>
      </w:r>
    </w:p>
    <w:p w14:paraId="2B2C5D65" w14:textId="77777777" w:rsidR="0090472D" w:rsidRPr="008500CA" w:rsidRDefault="0090472D" w:rsidP="008500CA">
      <w:pPr>
        <w:pStyle w:val="Outline2"/>
      </w:pPr>
      <w:bookmarkStart w:id="117" w:name="_Ref15270309"/>
      <w:r w:rsidRPr="006B6A3D">
        <w:t>The Supplier shall</w:t>
      </w:r>
      <w:r w:rsidRPr="008500CA">
        <w:t>, and shall use reasonable endeavours to ensure that its employees or agents and/or sub-contractors shall, at all times, act in a way which is compatible with the Convention rights within the meaning of Section 1 of the Human Rights Act 1998</w:t>
      </w:r>
      <w:r w:rsidR="00607D76" w:rsidRPr="008500CA">
        <w:t xml:space="preserve"> (c.42)</w:t>
      </w:r>
      <w:r w:rsidRPr="008500CA">
        <w:t>.</w:t>
      </w:r>
      <w:bookmarkEnd w:id="117"/>
    </w:p>
    <w:p w14:paraId="2B2C5D66" w14:textId="77777777" w:rsidR="0090472D" w:rsidRPr="006B6A3D" w:rsidRDefault="00601443" w:rsidP="008500CA">
      <w:pPr>
        <w:pStyle w:val="Outline2"/>
      </w:pPr>
      <w:bookmarkStart w:id="118" w:name="_Ref264630754"/>
      <w:r w:rsidRPr="008500CA">
        <w:t xml:space="preserve">Subject to Clause </w:t>
      </w:r>
      <w:r w:rsidR="007B4EA6" w:rsidRPr="008500CA">
        <w:t>14,</w:t>
      </w:r>
      <w:r w:rsidR="0090472D" w:rsidRPr="008500CA">
        <w:t xml:space="preserve"> the Supplier</w:t>
      </w:r>
      <w:r w:rsidR="0090472D" w:rsidRPr="006B6A3D">
        <w:t xml:space="preserve"> agrees to indemnify and keep indemnified the Authority against all loss, costs, proceedings or damages whatsoever arising out of or in connection with any breach by the Supplier of its obligations under Clause</w:t>
      </w:r>
      <w:r w:rsidR="007B4EA6" w:rsidRPr="006B6A3D">
        <w:t xml:space="preserve"> 22.6</w:t>
      </w:r>
      <w:r w:rsidR="0090472D" w:rsidRPr="006B6A3D">
        <w:t>.</w:t>
      </w:r>
      <w:bookmarkEnd w:id="118"/>
    </w:p>
    <w:p w14:paraId="2B2C5D67" w14:textId="77777777" w:rsidR="004D2C61" w:rsidRPr="006B6A3D" w:rsidRDefault="004D2C61" w:rsidP="008500CA">
      <w:pPr>
        <w:pStyle w:val="Outline1"/>
      </w:pPr>
      <w:bookmarkStart w:id="119" w:name="_Ref300739706"/>
      <w:r w:rsidRPr="006B6A3D">
        <w:t xml:space="preserve">Entire </w:t>
      </w:r>
      <w:r w:rsidRPr="008500CA">
        <w:t>agreement</w:t>
      </w:r>
      <w:bookmarkEnd w:id="119"/>
    </w:p>
    <w:p w14:paraId="2B2C5D68" w14:textId="77777777" w:rsidR="00072274" w:rsidRPr="008500CA" w:rsidRDefault="00072274" w:rsidP="008500CA">
      <w:pPr>
        <w:pStyle w:val="Outline2"/>
      </w:pPr>
      <w:r w:rsidRPr="006B6A3D">
        <w:t xml:space="preserve">This Agreement </w:t>
      </w:r>
      <w:r w:rsidR="00601443" w:rsidRPr="006B6A3D">
        <w:t xml:space="preserve">together </w:t>
      </w:r>
      <w:r w:rsidR="00601443" w:rsidRPr="008500CA">
        <w:t xml:space="preserve">with the Invitation to </w:t>
      </w:r>
      <w:r w:rsidR="00B80F39" w:rsidRPr="008500CA">
        <w:t xml:space="preserve">Offer </w:t>
      </w:r>
      <w:r w:rsidR="00601443" w:rsidRPr="008500CA">
        <w:t xml:space="preserve">and the Offer </w:t>
      </w:r>
      <w:r w:rsidRPr="008500CA">
        <w:t>constitutes the entire understanding of the Parties to the exclusion of all previous agreements confirmations and understandings and there are no promises</w:t>
      </w:r>
      <w:r w:rsidR="00B54B62" w:rsidRPr="008500CA">
        <w:t>,</w:t>
      </w:r>
      <w:r w:rsidRPr="008500CA">
        <w:t xml:space="preserve"> terms</w:t>
      </w:r>
      <w:r w:rsidR="00B54B62" w:rsidRPr="008500CA">
        <w:t>,</w:t>
      </w:r>
      <w:r w:rsidRPr="008500CA">
        <w:t xml:space="preserve"> conditions or obligations whether oral or written, express or implied other than those contained or referred to in it provided that nothing in this Agreement shall exclude liability for any fraudulent misrepresentation.</w:t>
      </w:r>
    </w:p>
    <w:p w14:paraId="2B2C5D69" w14:textId="77777777" w:rsidR="00037473" w:rsidRPr="006B6A3D" w:rsidRDefault="00037473" w:rsidP="008500CA">
      <w:pPr>
        <w:pStyle w:val="Outline2"/>
      </w:pPr>
      <w:r w:rsidRPr="008500CA">
        <w:t>For the avoidance of doubt, in the</w:t>
      </w:r>
      <w:r w:rsidRPr="006B6A3D">
        <w:t xml:space="preserve"> event of any conflict between the</w:t>
      </w:r>
      <w:r w:rsidR="004228EB" w:rsidRPr="006B6A3D">
        <w:t xml:space="preserve"> terms of the</w:t>
      </w:r>
      <w:r w:rsidRPr="006B6A3D">
        <w:t xml:space="preserve"> Invitation to Offer and the terms of this Agreement, the terms of this Agreement shall </w:t>
      </w:r>
      <w:r w:rsidR="004228EB" w:rsidRPr="006B6A3D">
        <w:t>prevail</w:t>
      </w:r>
      <w:r w:rsidRPr="006B6A3D">
        <w:t>.</w:t>
      </w:r>
    </w:p>
    <w:p w14:paraId="2B2C5D6A" w14:textId="77777777" w:rsidR="003F57A6" w:rsidRPr="006B6A3D" w:rsidRDefault="003F57A6" w:rsidP="008500CA">
      <w:pPr>
        <w:pStyle w:val="Outline1"/>
      </w:pPr>
      <w:bookmarkStart w:id="120" w:name="_Ref497219091"/>
      <w:bookmarkStart w:id="121" w:name="_Ref264556006"/>
      <w:r w:rsidRPr="006B6A3D">
        <w:t xml:space="preserve">VARIATION AND </w:t>
      </w:r>
      <w:r w:rsidRPr="008500CA">
        <w:t>AUTHORISED</w:t>
      </w:r>
      <w:r w:rsidRPr="006B6A3D">
        <w:t xml:space="preserve"> REPRESENTIVE</w:t>
      </w:r>
      <w:bookmarkEnd w:id="120"/>
    </w:p>
    <w:p w14:paraId="2B2C5D6B" w14:textId="5EE0F235" w:rsidR="00072274" w:rsidRPr="006B6A3D" w:rsidRDefault="00072274" w:rsidP="004B44B1">
      <w:pPr>
        <w:pStyle w:val="Outline2"/>
      </w:pPr>
      <w:r w:rsidRPr="006B6A3D">
        <w:t xml:space="preserve">No variation of this Agreement shall be binding unless it has been agreed in writing and signed by an authorised representative of both Parties. At the date of this Agreement such </w:t>
      </w:r>
      <w:r w:rsidRPr="008500CA">
        <w:t>representatives</w:t>
      </w:r>
      <w:r w:rsidRPr="006B6A3D">
        <w:t xml:space="preserve"> are </w:t>
      </w:r>
      <w:r w:rsidR="00F522FC" w:rsidRPr="00064B73">
        <w:rPr>
          <w:color w:val="FFFFFF"/>
          <w:highlight w:val="black"/>
          <w:lang w:eastAsia="en-GB"/>
        </w:rPr>
        <w:t xml:space="preserve">Redacted </w:t>
      </w:r>
      <w:r w:rsidR="00F522FC">
        <w:rPr>
          <w:color w:val="FFFFFF"/>
          <w:highlight w:val="black"/>
          <w:lang w:eastAsia="en-GB"/>
        </w:rPr>
        <w:t>under Section 40</w:t>
      </w:r>
      <w:r w:rsidR="00F522FC" w:rsidRPr="00064B73">
        <w:rPr>
          <w:color w:val="FFFFFF"/>
          <w:highlight w:val="black"/>
          <w:lang w:eastAsia="en-GB"/>
        </w:rPr>
        <w:t xml:space="preserve">, </w:t>
      </w:r>
      <w:r w:rsidR="00F522FC">
        <w:rPr>
          <w:color w:val="FFFFFF"/>
          <w:highlight w:val="black"/>
          <w:lang w:eastAsia="en-GB"/>
        </w:rPr>
        <w:t>personal information</w:t>
      </w:r>
      <w:r w:rsidRPr="006B6A3D">
        <w:t xml:space="preserve"> and </w:t>
      </w:r>
      <w:r w:rsidR="00142AE0" w:rsidRPr="00064B73">
        <w:rPr>
          <w:color w:val="FFFFFF"/>
          <w:highlight w:val="black"/>
          <w:lang w:eastAsia="en-GB"/>
        </w:rPr>
        <w:t xml:space="preserve">Redacted </w:t>
      </w:r>
      <w:r w:rsidR="00142AE0">
        <w:rPr>
          <w:color w:val="FFFFFF"/>
          <w:highlight w:val="black"/>
          <w:lang w:eastAsia="en-GB"/>
        </w:rPr>
        <w:t>under Section 40</w:t>
      </w:r>
      <w:r w:rsidR="00142AE0" w:rsidRPr="00064B73">
        <w:rPr>
          <w:color w:val="FFFFFF"/>
          <w:highlight w:val="black"/>
          <w:lang w:eastAsia="en-GB"/>
        </w:rPr>
        <w:t xml:space="preserve">, </w:t>
      </w:r>
      <w:r w:rsidR="00142AE0">
        <w:rPr>
          <w:color w:val="FFFFFF"/>
          <w:highlight w:val="black"/>
          <w:lang w:eastAsia="en-GB"/>
        </w:rPr>
        <w:t>personal information</w:t>
      </w:r>
      <w:r w:rsidR="00142AE0" w:rsidRPr="009A755A">
        <w:t xml:space="preserve"> </w:t>
      </w:r>
      <w:r w:rsidRPr="006B6A3D">
        <w:t>for the Supplier. The representative of a Party may be varied by that Party by notice in writing to the other Party.</w:t>
      </w:r>
      <w:bookmarkEnd w:id="121"/>
    </w:p>
    <w:p w14:paraId="2B2C5D6C" w14:textId="77777777" w:rsidR="00D81517" w:rsidRPr="006B6A3D" w:rsidRDefault="00D81517" w:rsidP="008500CA">
      <w:pPr>
        <w:pStyle w:val="Outline1"/>
      </w:pPr>
      <w:r w:rsidRPr="006B6A3D">
        <w:t>RELATIONSHIP BETWEEN THE PARTIES</w:t>
      </w:r>
    </w:p>
    <w:p w14:paraId="2B2C5D6D" w14:textId="77777777" w:rsidR="004C4CC9" w:rsidRPr="006B6A3D" w:rsidRDefault="00072274" w:rsidP="008500CA">
      <w:pPr>
        <w:pStyle w:val="Outline2"/>
      </w:pPr>
      <w:r w:rsidRPr="006B6A3D">
        <w:t xml:space="preserve">Each of the Parties hereto is an independent contractor and nothing contained in this </w:t>
      </w:r>
      <w:r w:rsidRPr="008500CA">
        <w:t>Agreement</w:t>
      </w:r>
      <w:r w:rsidRPr="006B6A3D">
        <w:t xml:space="preserve"> shall be construed to imply that there is any relationship between the Parties of partnership or of principal/agent or of employer/employee nor are the Parties hereby engaging in a joint </w:t>
      </w:r>
      <w:proofErr w:type="gramStart"/>
      <w:r w:rsidRPr="006B6A3D">
        <w:t>venture</w:t>
      </w:r>
      <w:proofErr w:type="gramEnd"/>
      <w:r w:rsidRPr="006B6A3D">
        <w:t xml:space="preserve"> and accordingly neither of the Parties shall have any right or </w:t>
      </w:r>
      <w:r w:rsidRPr="006B6A3D">
        <w:lastRenderedPageBreak/>
        <w:t>authority to act on behalf of the other nor to bind the other by agreement or otherwise, unless expressly permitted by the terms of this Agreement.</w:t>
      </w:r>
    </w:p>
    <w:p w14:paraId="2B2C5D6E" w14:textId="77777777" w:rsidR="00D81517" w:rsidRPr="006B6A3D" w:rsidRDefault="00D81517" w:rsidP="008500CA">
      <w:pPr>
        <w:pStyle w:val="Outline1"/>
      </w:pPr>
      <w:bookmarkStart w:id="122" w:name="_Ref292348633"/>
      <w:r w:rsidRPr="006B6A3D">
        <w:t>PROHIBITED ACTS</w:t>
      </w:r>
      <w:bookmarkEnd w:id="122"/>
    </w:p>
    <w:p w14:paraId="2B2C5D6F" w14:textId="77777777" w:rsidR="00093F7B" w:rsidRPr="006B6A3D" w:rsidRDefault="00072274" w:rsidP="008500CA">
      <w:pPr>
        <w:pStyle w:val="Outline2"/>
      </w:pPr>
      <w:r w:rsidRPr="006B6A3D">
        <w:t xml:space="preserve">The Supplier warrants </w:t>
      </w:r>
      <w:r w:rsidRPr="008500CA">
        <w:t>and</w:t>
      </w:r>
      <w:r w:rsidRPr="006B6A3D">
        <w:t xml:space="preserve"> represents that </w:t>
      </w:r>
    </w:p>
    <w:p w14:paraId="2B2C5D70" w14:textId="77777777" w:rsidR="00072274" w:rsidRPr="006B6A3D" w:rsidRDefault="00072274" w:rsidP="008500CA">
      <w:pPr>
        <w:pStyle w:val="Outline3"/>
      </w:pPr>
      <w:r w:rsidRPr="006B6A3D">
        <w:t xml:space="preserve">it has not </w:t>
      </w:r>
      <w:r w:rsidR="00D81517" w:rsidRPr="006B6A3D">
        <w:t xml:space="preserve">committed any offence under the Prevention of Corruption Acts 1889-1916 or the Bribery Act 2010 (c.23) or </w:t>
      </w:r>
      <w:r w:rsidRPr="006B6A3D">
        <w:t>done any of the following (referred to hereafter as "</w:t>
      </w:r>
      <w:r w:rsidRPr="006B6A3D">
        <w:rPr>
          <w:b/>
        </w:rPr>
        <w:t>Prohibited Acts</w:t>
      </w:r>
      <w:r w:rsidRPr="006B6A3D">
        <w:t>"):</w:t>
      </w:r>
    </w:p>
    <w:p w14:paraId="2B2C5D71" w14:textId="77777777" w:rsidR="00072274" w:rsidRPr="006B6A3D" w:rsidRDefault="00072274" w:rsidP="0094597E">
      <w:pPr>
        <w:pStyle w:val="Outline4"/>
      </w:pPr>
      <w:r w:rsidRPr="006B6A3D">
        <w:t xml:space="preserve">offered, given or agreed to give any officer or employee of the Authority any gift or consideration of any kind as an inducement or reward for doing or not doing or for having done or not having done any act in relation to the obtaining of performance of this or any </w:t>
      </w:r>
      <w:bookmarkStart w:id="123" w:name="LASTCURSORPOSITION"/>
      <w:bookmarkEnd w:id="123"/>
      <w:r w:rsidRPr="006B6A3D">
        <w:t>other agreement with the Authority or for showing or not showing favour or disfavour to any person in relation to this</w:t>
      </w:r>
      <w:r w:rsidR="00DA4F8D">
        <w:t xml:space="preserve"> Agreement</w:t>
      </w:r>
      <w:r w:rsidRPr="006B6A3D">
        <w:t xml:space="preserve"> or any other agreement with the Authority; or</w:t>
      </w:r>
    </w:p>
    <w:p w14:paraId="2B2C5D72" w14:textId="77777777" w:rsidR="00072274" w:rsidRPr="006B6A3D" w:rsidRDefault="00072274" w:rsidP="00937549">
      <w:pPr>
        <w:pStyle w:val="Outline4"/>
      </w:pPr>
      <w:r w:rsidRPr="006B6A3D">
        <w:t>in connection with this Agreement paid or agreed to pay any commission other than a payment, particulars of which (including the terms and conditions of the agreement for its payment) have been disclosed in writing to the Authority</w:t>
      </w:r>
      <w:r w:rsidR="00830B23" w:rsidRPr="006B6A3D">
        <w:t>; and</w:t>
      </w:r>
    </w:p>
    <w:p w14:paraId="2B2C5D73" w14:textId="77777777" w:rsidR="002041BA" w:rsidRPr="006B6A3D" w:rsidRDefault="002041BA" w:rsidP="008500CA">
      <w:pPr>
        <w:pStyle w:val="Outline3"/>
      </w:pPr>
      <w:proofErr w:type="gramStart"/>
      <w:r w:rsidRPr="006B6A3D">
        <w:t>it</w:t>
      </w:r>
      <w:proofErr w:type="gramEnd"/>
      <w:r w:rsidRPr="006B6A3D">
        <w:t xml:space="preserve"> has in place adequate procedures to prevent bribery and corruption, as contemplated by section 7 of the Bribery Act 2010 (c.23).</w:t>
      </w:r>
    </w:p>
    <w:p w14:paraId="2B2C5D74" w14:textId="77777777" w:rsidR="00072274" w:rsidRPr="003F1709" w:rsidRDefault="00072274" w:rsidP="008500CA">
      <w:pPr>
        <w:pStyle w:val="Outline2"/>
      </w:pPr>
      <w:bookmarkStart w:id="124" w:name="_Ref264630397"/>
      <w:r w:rsidRPr="003F1709">
        <w:t xml:space="preserve">If the Supplier, its employees or agents (or anyone acting on its or their behalf) has done </w:t>
      </w:r>
      <w:r w:rsidR="002041BA" w:rsidRPr="003F1709">
        <w:t xml:space="preserve">or does </w:t>
      </w:r>
      <w:r w:rsidRPr="003F1709">
        <w:t xml:space="preserve">any of the Prohibited Acts or </w:t>
      </w:r>
      <w:r w:rsidR="002041BA" w:rsidRPr="003F1709">
        <w:t xml:space="preserve">has </w:t>
      </w:r>
      <w:r w:rsidRPr="003F1709">
        <w:t xml:space="preserve">committed </w:t>
      </w:r>
      <w:r w:rsidR="002041BA" w:rsidRPr="003F1709">
        <w:t xml:space="preserve">or commits </w:t>
      </w:r>
      <w:r w:rsidRPr="003F1709">
        <w:t xml:space="preserve">any offence under the Prevention of </w:t>
      </w:r>
      <w:r w:rsidRPr="008500CA">
        <w:t>Corruption</w:t>
      </w:r>
      <w:r w:rsidRPr="003F1709">
        <w:t xml:space="preserve"> Acts 1889-1916 </w:t>
      </w:r>
      <w:r w:rsidR="002041BA" w:rsidRPr="003F1709">
        <w:t xml:space="preserve">or the Bribery Act 2010 (c.23) </w:t>
      </w:r>
      <w:r w:rsidRPr="003F1709">
        <w:t>with or without the knowledge of the Supplier in relation to this</w:t>
      </w:r>
      <w:r w:rsidR="001E41B6" w:rsidRPr="003F1709">
        <w:t xml:space="preserve">  Agreement</w:t>
      </w:r>
      <w:r w:rsidRPr="003F1709">
        <w:t xml:space="preserve"> or any other agreement with the Authority, </w:t>
      </w:r>
      <w:bookmarkStart w:id="125" w:name="_Ref292446187"/>
      <w:bookmarkStart w:id="126" w:name="_Ref497219160"/>
      <w:r w:rsidRPr="003F1709">
        <w:t>the Authority shall be entitled:</w:t>
      </w:r>
      <w:bookmarkEnd w:id="124"/>
      <w:bookmarkEnd w:id="125"/>
      <w:bookmarkEnd w:id="126"/>
    </w:p>
    <w:p w14:paraId="2B2C5D75" w14:textId="77777777" w:rsidR="00072274" w:rsidRPr="006B6A3D" w:rsidRDefault="00072274" w:rsidP="008500CA">
      <w:pPr>
        <w:pStyle w:val="Outline3"/>
      </w:pPr>
      <w:r w:rsidRPr="006B6A3D">
        <w:t>to terminate this Agreement and recover from the Supplier the amount of any loss resulting from the termination;</w:t>
      </w:r>
    </w:p>
    <w:p w14:paraId="2B2C5D76" w14:textId="77777777" w:rsidR="00072274" w:rsidRPr="006B6A3D" w:rsidRDefault="00072274" w:rsidP="008500CA">
      <w:pPr>
        <w:pStyle w:val="Outline3"/>
      </w:pPr>
      <w:r w:rsidRPr="006B6A3D">
        <w:t>to recover from the Supplier the amount or value of any gift, consideration or commission concerned; and</w:t>
      </w:r>
    </w:p>
    <w:p w14:paraId="2B2C5D77" w14:textId="77777777" w:rsidR="00072274" w:rsidRPr="006B6A3D" w:rsidRDefault="00072274" w:rsidP="008500CA">
      <w:pPr>
        <w:pStyle w:val="Outline3"/>
      </w:pPr>
      <w:r w:rsidRPr="006B6A3D">
        <w:t>to recover from the Supplier any other loss or expense sustained in consequence of the carrying out of the Prohibited Act or the commission of the offence</w:t>
      </w:r>
      <w:r w:rsidR="00A860E8" w:rsidRPr="006B6A3D">
        <w:t>; and</w:t>
      </w:r>
    </w:p>
    <w:p w14:paraId="2B2C5D78" w14:textId="77777777" w:rsidR="00A860E8" w:rsidRPr="006B6A3D" w:rsidRDefault="00A860E8" w:rsidP="006F1305">
      <w:pPr>
        <w:pStyle w:val="Outline3"/>
        <w:numPr>
          <w:ilvl w:val="0"/>
          <w:numId w:val="0"/>
        </w:numPr>
        <w:ind w:left="567"/>
      </w:pPr>
      <w:proofErr w:type="gramStart"/>
      <w:r w:rsidRPr="006B6A3D">
        <w:lastRenderedPageBreak/>
        <w:t>any</w:t>
      </w:r>
      <w:proofErr w:type="gramEnd"/>
      <w:r w:rsidRPr="006B6A3D">
        <w:t xml:space="preserve"> termination under Clause</w:t>
      </w:r>
      <w:r w:rsidR="002A6AB0">
        <w:t xml:space="preserve"> 26.2.1</w:t>
      </w:r>
      <w:r w:rsidR="00511C20" w:rsidRPr="006B6A3D">
        <w:t xml:space="preserve"> </w:t>
      </w:r>
      <w:r w:rsidRPr="006B6A3D">
        <w:t>shall be without prejudice to any right or remedy that has already accrued, or subsequently accrues, to the Authority</w:t>
      </w:r>
      <w:r w:rsidR="003F1709">
        <w:t>.</w:t>
      </w:r>
      <w:r w:rsidRPr="006B6A3D">
        <w:t xml:space="preserve"> </w:t>
      </w:r>
    </w:p>
    <w:p w14:paraId="2B2C5D79" w14:textId="77777777" w:rsidR="004D48B7" w:rsidRPr="006B6A3D" w:rsidRDefault="004D48B7" w:rsidP="008500CA">
      <w:pPr>
        <w:pStyle w:val="Outline1"/>
      </w:pPr>
      <w:bookmarkStart w:id="127" w:name="_Toc285115678"/>
      <w:bookmarkStart w:id="128" w:name="_Ref292348563"/>
      <w:r w:rsidRPr="006B6A3D">
        <w:t>assignment, novation and subcontracting</w:t>
      </w:r>
      <w:bookmarkEnd w:id="127"/>
      <w:bookmarkEnd w:id="128"/>
    </w:p>
    <w:p w14:paraId="2B2C5D7A" w14:textId="77777777" w:rsidR="00C837D9" w:rsidRPr="006B6A3D" w:rsidRDefault="00C046E8" w:rsidP="008500CA">
      <w:pPr>
        <w:pStyle w:val="Outline2"/>
      </w:pPr>
      <w:r w:rsidRPr="006B6A3D">
        <w:t>The Supplier</w:t>
      </w:r>
      <w:r w:rsidR="00303B3F" w:rsidRPr="006B6A3D">
        <w:t>:</w:t>
      </w:r>
    </w:p>
    <w:p w14:paraId="2B2C5D7B" w14:textId="77777777" w:rsidR="0057584F" w:rsidRPr="006B6A3D" w:rsidRDefault="0057584F" w:rsidP="008500CA">
      <w:pPr>
        <w:pStyle w:val="Outline3"/>
      </w:pPr>
      <w:bookmarkStart w:id="129" w:name="_Ref497219002"/>
      <w:proofErr w:type="gramStart"/>
      <w:r w:rsidRPr="006B6A3D">
        <w:t>shall</w:t>
      </w:r>
      <w:proofErr w:type="gramEnd"/>
      <w:r w:rsidRPr="006B6A3D">
        <w:t xml:space="preserve"> not, except where Clause </w:t>
      </w:r>
      <w:r w:rsidR="005345CC" w:rsidRPr="006B6A3D">
        <w:fldChar w:fldCharType="begin"/>
      </w:r>
      <w:r w:rsidR="005345CC" w:rsidRPr="006B6A3D">
        <w:instrText xml:space="preserve"> REF _Ref497218951 \r \h </w:instrText>
      </w:r>
      <w:r w:rsidR="001701BA" w:rsidRPr="006B6A3D">
        <w:instrText xml:space="preserve"> \* MERGEFORMAT </w:instrText>
      </w:r>
      <w:r w:rsidR="005345CC" w:rsidRPr="006B6A3D">
        <w:fldChar w:fldCharType="separate"/>
      </w:r>
      <w:r w:rsidR="007152CA">
        <w:t>27.1.2</w:t>
      </w:r>
      <w:r w:rsidR="005345CC" w:rsidRPr="006B6A3D">
        <w:fldChar w:fldCharType="end"/>
      </w:r>
      <w:r w:rsidR="005345CC" w:rsidRPr="006B6A3D">
        <w:t xml:space="preserve"> </w:t>
      </w:r>
      <w:r w:rsidRPr="006B6A3D">
        <w:t>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29"/>
    </w:p>
    <w:p w14:paraId="2B2C5D7C" w14:textId="77777777" w:rsidR="0057584F" w:rsidRPr="006B6A3D" w:rsidRDefault="003A5A49" w:rsidP="008500CA">
      <w:pPr>
        <w:pStyle w:val="Outline3"/>
      </w:pPr>
      <w:bookmarkStart w:id="130" w:name="_Ref497218951"/>
      <w:proofErr w:type="gramStart"/>
      <w:r w:rsidRPr="006B6A3D">
        <w:t>notwithstanding</w:t>
      </w:r>
      <w:proofErr w:type="gramEnd"/>
      <w:r w:rsidRPr="006B6A3D">
        <w:t xml:space="preserve"> Clause </w:t>
      </w:r>
      <w:r w:rsidR="005345CC" w:rsidRPr="006B6A3D">
        <w:fldChar w:fldCharType="begin"/>
      </w:r>
      <w:r w:rsidR="005345CC" w:rsidRPr="006B6A3D">
        <w:instrText xml:space="preserve"> REF _Ref497219002 \r \h </w:instrText>
      </w:r>
      <w:r w:rsidR="001701BA" w:rsidRPr="006B6A3D">
        <w:instrText xml:space="preserve"> \* MERGEFORMAT </w:instrText>
      </w:r>
      <w:r w:rsidR="005345CC" w:rsidRPr="006B6A3D">
        <w:fldChar w:fldCharType="separate"/>
      </w:r>
      <w:r w:rsidR="007152CA">
        <w:t>27.1.1</w:t>
      </w:r>
      <w:r w:rsidR="005345CC" w:rsidRPr="006B6A3D">
        <w:fldChar w:fldCharType="end"/>
      </w:r>
      <w:r w:rsidR="0057584F" w:rsidRPr="006B6A3D">
        <w:t>, may assign to a third party (“</w:t>
      </w:r>
      <w:r w:rsidR="0057584F" w:rsidRPr="006B6A3D">
        <w:rPr>
          <w:b/>
        </w:rPr>
        <w:t>the Assignee</w:t>
      </w:r>
      <w:r w:rsidR="0057584F" w:rsidRPr="006B6A3D">
        <w:t>”) the right to receive payment of any sums due and owing to the Supplier under this Agreement for which an invoice has been issued or any part thereof (including any interest which the Authority incurs under Clause</w:t>
      </w:r>
      <w:r w:rsidR="007B4EA6" w:rsidRPr="006B6A3D">
        <w:t xml:space="preserve"> </w:t>
      </w:r>
      <w:r w:rsidR="005345CC" w:rsidRPr="006B6A3D">
        <w:fldChar w:fldCharType="begin"/>
      </w:r>
      <w:r w:rsidR="005345CC" w:rsidRPr="006B6A3D">
        <w:instrText xml:space="preserve"> REF _Ref457410144 \r \h </w:instrText>
      </w:r>
      <w:r w:rsidR="001701BA" w:rsidRPr="006B6A3D">
        <w:instrText xml:space="preserve"> \* MERGEFORMAT </w:instrText>
      </w:r>
      <w:r w:rsidR="005345CC" w:rsidRPr="006B6A3D">
        <w:fldChar w:fldCharType="separate"/>
      </w:r>
      <w:r w:rsidR="007152CA">
        <w:t>9.5</w:t>
      </w:r>
      <w:r w:rsidR="005345CC" w:rsidRPr="006B6A3D">
        <w:fldChar w:fldCharType="end"/>
      </w:r>
      <w:r w:rsidR="0057584F" w:rsidRPr="006B6A3D">
        <w:t>). Any assi</w:t>
      </w:r>
      <w:r w:rsidRPr="006B6A3D">
        <w:t xml:space="preserve">gnment under this Clause </w:t>
      </w:r>
      <w:r w:rsidR="005345CC" w:rsidRPr="006B6A3D">
        <w:fldChar w:fldCharType="begin"/>
      </w:r>
      <w:r w:rsidR="005345CC" w:rsidRPr="006B6A3D">
        <w:instrText xml:space="preserve"> REF _Ref497218951 \r \h </w:instrText>
      </w:r>
      <w:r w:rsidR="001701BA" w:rsidRPr="006B6A3D">
        <w:instrText xml:space="preserve"> \* MERGEFORMAT </w:instrText>
      </w:r>
      <w:r w:rsidR="005345CC" w:rsidRPr="006B6A3D">
        <w:fldChar w:fldCharType="separate"/>
      </w:r>
      <w:r w:rsidR="007152CA">
        <w:t>27.1.2</w:t>
      </w:r>
      <w:r w:rsidR="005345CC" w:rsidRPr="006B6A3D">
        <w:fldChar w:fldCharType="end"/>
      </w:r>
      <w:r w:rsidR="005345CC" w:rsidRPr="006B6A3D">
        <w:t xml:space="preserve"> </w:t>
      </w:r>
      <w:r w:rsidR="0057584F" w:rsidRPr="006B6A3D">
        <w:t>shall be subject to:</w:t>
      </w:r>
      <w:bookmarkEnd w:id="130"/>
    </w:p>
    <w:p w14:paraId="2B2C5D7D" w14:textId="77777777" w:rsidR="00303B3F" w:rsidRPr="008500CA" w:rsidRDefault="00C046E8" w:rsidP="008500CA">
      <w:pPr>
        <w:pStyle w:val="Outline4"/>
      </w:pPr>
      <w:r w:rsidRPr="006B6A3D">
        <w:t xml:space="preserve">the </w:t>
      </w:r>
      <w:r w:rsidR="00303B3F" w:rsidRPr="008500CA">
        <w:t>reduction of any sum</w:t>
      </w:r>
      <w:r w:rsidRPr="008500CA">
        <w:t>s in respect of which the Authority</w:t>
      </w:r>
      <w:r w:rsidR="00303B3F" w:rsidRPr="008500CA">
        <w:t xml:space="preserve"> exercises its right of recovery under Clause </w:t>
      </w:r>
      <w:r w:rsidR="00D201AE" w:rsidRPr="008500CA">
        <w:fldChar w:fldCharType="begin"/>
      </w:r>
      <w:r w:rsidR="00D201AE" w:rsidRPr="008500CA">
        <w:instrText xml:space="preserve"> REF _Ref264633174 \r \h </w:instrText>
      </w:r>
      <w:r w:rsidR="00A84BC7" w:rsidRPr="008500CA">
        <w:instrText xml:space="preserve"> \* MERGEFORMAT </w:instrText>
      </w:r>
      <w:r w:rsidR="00D201AE" w:rsidRPr="008500CA">
        <w:fldChar w:fldCharType="separate"/>
      </w:r>
      <w:r w:rsidR="007152CA">
        <w:t>9.8</w:t>
      </w:r>
      <w:r w:rsidR="00D201AE" w:rsidRPr="008500CA">
        <w:fldChar w:fldCharType="end"/>
      </w:r>
      <w:r w:rsidR="00303B3F" w:rsidRPr="008500CA">
        <w:t>;</w:t>
      </w:r>
    </w:p>
    <w:p w14:paraId="2B2C5D7E" w14:textId="77777777" w:rsidR="00303B3F" w:rsidRPr="008500CA" w:rsidRDefault="00303B3F" w:rsidP="008500CA">
      <w:pPr>
        <w:pStyle w:val="Outline4"/>
      </w:pPr>
      <w:r w:rsidRPr="008500CA">
        <w:t>all related rights of the Authority in relation to the recovery of sums due but unpaid;</w:t>
      </w:r>
    </w:p>
    <w:p w14:paraId="2B2C5D7F" w14:textId="77777777" w:rsidR="00303B3F" w:rsidRPr="008500CA" w:rsidRDefault="00303B3F" w:rsidP="008500CA">
      <w:pPr>
        <w:pStyle w:val="Outline4"/>
      </w:pPr>
      <w:r w:rsidRPr="008500CA">
        <w:t>the Authority receiving notification of the assignment and the date upon which the assignment becomes effective together with the Assignee’s contact information and bank account de</w:t>
      </w:r>
      <w:r w:rsidR="00C046E8" w:rsidRPr="008500CA">
        <w:t>tails to which the Authority</w:t>
      </w:r>
      <w:r w:rsidRPr="008500CA">
        <w:t xml:space="preserve"> shall make payment;</w:t>
      </w:r>
    </w:p>
    <w:p w14:paraId="2B2C5D80" w14:textId="77777777" w:rsidR="00303B3F" w:rsidRPr="008500CA" w:rsidRDefault="00303B3F" w:rsidP="008500CA">
      <w:pPr>
        <w:pStyle w:val="Outline4"/>
      </w:pPr>
      <w:r w:rsidRPr="008500CA">
        <w:t xml:space="preserve">the provisions of Clause </w:t>
      </w:r>
      <w:r w:rsidR="00D201AE" w:rsidRPr="008500CA">
        <w:fldChar w:fldCharType="begin"/>
      </w:r>
      <w:r w:rsidR="00D201AE" w:rsidRPr="008500CA">
        <w:instrText xml:space="preserve"> REF _Ref264633189 \r \h </w:instrText>
      </w:r>
      <w:r w:rsidR="00A84BC7" w:rsidRPr="008500CA">
        <w:instrText xml:space="preserve"> \* MERGEFORMAT </w:instrText>
      </w:r>
      <w:r w:rsidR="00D201AE" w:rsidRPr="008500CA">
        <w:fldChar w:fldCharType="separate"/>
      </w:r>
      <w:r w:rsidR="007152CA">
        <w:t>9</w:t>
      </w:r>
      <w:r w:rsidR="00D201AE" w:rsidRPr="008500CA">
        <w:fldChar w:fldCharType="end"/>
      </w:r>
      <w:r w:rsidRPr="008500CA">
        <w:t xml:space="preserve"> continuing to apply in all other respects after the assignment which shall not be amended without the approval of the Authority in accordance with Clause</w:t>
      </w:r>
      <w:r w:rsidR="003A5A49" w:rsidRPr="008500CA">
        <w:t xml:space="preserve"> </w:t>
      </w:r>
      <w:r w:rsidR="005345CC" w:rsidRPr="008500CA">
        <w:fldChar w:fldCharType="begin"/>
      </w:r>
      <w:r w:rsidR="005345CC" w:rsidRPr="008500CA">
        <w:instrText xml:space="preserve"> REF _Ref497219091 \r \h </w:instrText>
      </w:r>
      <w:r w:rsidR="002B329C" w:rsidRPr="008500CA">
        <w:instrText xml:space="preserve"> \* MERGEFORMAT </w:instrText>
      </w:r>
      <w:r w:rsidR="005345CC" w:rsidRPr="008500CA">
        <w:fldChar w:fldCharType="separate"/>
      </w:r>
      <w:r w:rsidR="007152CA">
        <w:t>24</w:t>
      </w:r>
      <w:r w:rsidR="005345CC" w:rsidRPr="008500CA">
        <w:fldChar w:fldCharType="end"/>
      </w:r>
      <w:r w:rsidRPr="008500CA">
        <w:t>; and</w:t>
      </w:r>
    </w:p>
    <w:p w14:paraId="2B2C5D81" w14:textId="77777777" w:rsidR="00303B3F" w:rsidRPr="006B6A3D" w:rsidRDefault="00303B3F" w:rsidP="008500CA">
      <w:pPr>
        <w:pStyle w:val="Outline4"/>
      </w:pPr>
      <w:proofErr w:type="gramStart"/>
      <w:r w:rsidRPr="008500CA">
        <w:t>payment</w:t>
      </w:r>
      <w:proofErr w:type="gramEnd"/>
      <w:r w:rsidRPr="008500CA">
        <w:t xml:space="preserve"> to the Assignee</w:t>
      </w:r>
      <w:r w:rsidRPr="006B6A3D">
        <w:t xml:space="preserve"> being full and complete satisfaction of the Authority’s obliga</w:t>
      </w:r>
      <w:r w:rsidR="00C046E8" w:rsidRPr="006B6A3D">
        <w:t>tion to pay the relevant sums</w:t>
      </w:r>
      <w:r w:rsidRPr="006B6A3D">
        <w:t xml:space="preserve"> in accordance with this Agreement.</w:t>
      </w:r>
    </w:p>
    <w:p w14:paraId="2B2C5D82" w14:textId="77777777" w:rsidR="00072274" w:rsidRPr="008500CA" w:rsidRDefault="00072274" w:rsidP="008500CA">
      <w:pPr>
        <w:pStyle w:val="Outline2"/>
      </w:pPr>
      <w:r w:rsidRPr="006B6A3D">
        <w:t xml:space="preserve">Any authority given </w:t>
      </w:r>
      <w:r w:rsidRPr="008500CA">
        <w:t xml:space="preserve">by the Authority for the Supplier to sub-contract any of its obligations hereunder shall not impose any duty on the Authority to </w:t>
      </w:r>
      <w:r w:rsidRPr="008500CA">
        <w:lastRenderedPageBreak/>
        <w:t>enquire as to the competency of any authorised sub-contractor, and the Supplier shall ensure that any authorised sub-contractor has the appropriate capability and capacity to perform the relevant obligations and that the obligations carried out by such sub-contractor are fully in accordance with this Agreement.</w:t>
      </w:r>
    </w:p>
    <w:p w14:paraId="2B2C5D83" w14:textId="77777777" w:rsidR="00C837D9" w:rsidRPr="006B6A3D" w:rsidRDefault="00B65C87" w:rsidP="008500CA">
      <w:pPr>
        <w:pStyle w:val="Outline2"/>
      </w:pPr>
      <w:bookmarkStart w:id="131" w:name="_Ref457408909"/>
      <w:r w:rsidRPr="008500CA">
        <w:t>Where the Supplier enters</w:t>
      </w:r>
      <w:r w:rsidRPr="006B6A3D">
        <w:t xml:space="preserve"> into a subcontract with a supplier or contractor for the purpose of performing its obligations under th</w:t>
      </w:r>
      <w:r w:rsidR="00830B23" w:rsidRPr="006B6A3D">
        <w:t>is</w:t>
      </w:r>
      <w:r w:rsidRPr="006B6A3D">
        <w:t xml:space="preserve"> </w:t>
      </w:r>
      <w:r w:rsidR="00461AAE" w:rsidRPr="006B6A3D">
        <w:t>Agreement</w:t>
      </w:r>
      <w:r w:rsidRPr="006B6A3D">
        <w:t xml:space="preserve">, it shall </w:t>
      </w:r>
      <w:r w:rsidR="00830B23" w:rsidRPr="006B6A3D">
        <w:t xml:space="preserve">include in </w:t>
      </w:r>
      <w:r w:rsidRPr="006B6A3D">
        <w:t xml:space="preserve">that </w:t>
      </w:r>
      <w:r w:rsidR="00830B23" w:rsidRPr="006B6A3D">
        <w:t>subcontract:</w:t>
      </w:r>
      <w:bookmarkEnd w:id="131"/>
    </w:p>
    <w:p w14:paraId="2B2C5D84" w14:textId="77777777" w:rsidR="0057584F" w:rsidRPr="006B6A3D" w:rsidRDefault="0057584F" w:rsidP="008500CA">
      <w:pPr>
        <w:pStyle w:val="Outline3"/>
      </w:pPr>
      <w:r w:rsidRPr="006B6A3D">
        <w:t>a right for the Supplier to terminate that subcontract if the relevant subcontractor fails to comply in the performance of its contract with legal obligations in the fields of environmental, social or labour law; and</w:t>
      </w:r>
    </w:p>
    <w:p w14:paraId="2B2C5D85" w14:textId="77777777" w:rsidR="0057584F" w:rsidRPr="006B6A3D" w:rsidRDefault="0057584F" w:rsidP="008500CA">
      <w:pPr>
        <w:pStyle w:val="Outline3"/>
      </w:pPr>
      <w:proofErr w:type="gramStart"/>
      <w:r w:rsidRPr="006B6A3D">
        <w:t>a</w:t>
      </w:r>
      <w:proofErr w:type="gramEnd"/>
      <w:r w:rsidRPr="006B6A3D">
        <w:t xml:space="preserve"> requirement that the subcontractor includes a provision having th</w:t>
      </w:r>
      <w:r w:rsidR="007B4EA6" w:rsidRPr="006B6A3D">
        <w:t>e same effect as Clause 27.3</w:t>
      </w:r>
      <w:r w:rsidRPr="006B6A3D">
        <w:t xml:space="preserve"> in any subcontract which it awards.</w:t>
      </w:r>
    </w:p>
    <w:p w14:paraId="2B2C5D86" w14:textId="77777777" w:rsidR="00C837D9" w:rsidRPr="006B6A3D" w:rsidRDefault="00A35B84" w:rsidP="008500CA">
      <w:pPr>
        <w:pStyle w:val="Outline2"/>
      </w:pPr>
      <w:r w:rsidRPr="006B6A3D">
        <w:rPr>
          <w:w w:val="0"/>
        </w:rPr>
        <w:t xml:space="preserve">The </w:t>
      </w:r>
      <w:r w:rsidRPr="006B6A3D">
        <w:t>Authority</w:t>
      </w:r>
      <w:r w:rsidRPr="006B6A3D">
        <w:rPr>
          <w:w w:val="0"/>
        </w:rPr>
        <w:t xml:space="preserve"> may at any time </w:t>
      </w:r>
      <w:r w:rsidR="000C3507" w:rsidRPr="006B6A3D">
        <w:rPr>
          <w:w w:val="0"/>
        </w:rPr>
        <w:t xml:space="preserve">as far as it is lawful to do so, </w:t>
      </w:r>
      <w:r w:rsidRPr="006B6A3D">
        <w:rPr>
          <w:w w:val="0"/>
        </w:rPr>
        <w:t xml:space="preserve">transfer, assign, or otherwise dispose of its </w:t>
      </w:r>
      <w:r w:rsidRPr="008500CA">
        <w:t>rights</w:t>
      </w:r>
      <w:r w:rsidRPr="006B6A3D">
        <w:rPr>
          <w:w w:val="0"/>
        </w:rPr>
        <w:t xml:space="preserve"> and obligations under this Agreement or any part of this Agreement</w:t>
      </w:r>
      <w:r w:rsidR="000C3507" w:rsidRPr="006B6A3D">
        <w:rPr>
          <w:w w:val="0"/>
        </w:rPr>
        <w:t xml:space="preserve"> </w:t>
      </w:r>
      <w:r w:rsidRPr="006B6A3D">
        <w:t xml:space="preserve">to any body:  </w:t>
      </w:r>
    </w:p>
    <w:p w14:paraId="2B2C5D87" w14:textId="77777777" w:rsidR="0057584F" w:rsidRPr="006B6A3D" w:rsidRDefault="0057584F" w:rsidP="008500CA">
      <w:pPr>
        <w:pStyle w:val="Outline3"/>
      </w:pPr>
      <w:r w:rsidRPr="006B6A3D">
        <w:t>that performs any of the functions and/or responsibilities that had previously been performed by the Authority; and/or</w:t>
      </w:r>
    </w:p>
    <w:p w14:paraId="2B2C5D88" w14:textId="77777777" w:rsidR="0057584F" w:rsidRPr="006B6A3D" w:rsidRDefault="0057584F" w:rsidP="008500CA">
      <w:pPr>
        <w:pStyle w:val="Outline3"/>
      </w:pPr>
      <w:r w:rsidRPr="006B6A3D">
        <w:t>to whom a material part of the assets or undertaking of the Authority is transferred, including in each case any such body that is:</w:t>
      </w:r>
    </w:p>
    <w:p w14:paraId="2B2C5D89" w14:textId="77777777" w:rsidR="00F97A72" w:rsidRPr="006B6A3D" w:rsidRDefault="00A35B84" w:rsidP="0094597E">
      <w:pPr>
        <w:pStyle w:val="Outline4"/>
      </w:pPr>
      <w:r w:rsidRPr="006B6A3D">
        <w:t xml:space="preserve">a new body resulting from a re-organisation, consolidation or merger of the Authority and any Contracting Authority; and/or </w:t>
      </w:r>
    </w:p>
    <w:p w14:paraId="2B2C5D8A" w14:textId="77777777" w:rsidR="000C3507" w:rsidRPr="006B6A3D" w:rsidRDefault="00A35B84" w:rsidP="00937549">
      <w:pPr>
        <w:pStyle w:val="Outline4"/>
      </w:pPr>
      <w:r w:rsidRPr="006B6A3D">
        <w:t xml:space="preserve">a private sector body; </w:t>
      </w:r>
    </w:p>
    <w:p w14:paraId="2B2C5D8B" w14:textId="77777777" w:rsidR="00C837D9" w:rsidRPr="006B6A3D" w:rsidRDefault="000C3507" w:rsidP="008500CA">
      <w:pPr>
        <w:pStyle w:val="Outline2"/>
      </w:pPr>
      <w:r w:rsidRPr="006B6A3D">
        <w:t xml:space="preserve">The Authority shall with the consent of the Supplier, such consent not to be unreasonably withheld or </w:t>
      </w:r>
      <w:r w:rsidRPr="008500CA">
        <w:t>delayed</w:t>
      </w:r>
      <w:r w:rsidRPr="006B6A3D">
        <w:t xml:space="preserve"> and/or made subject to unreasonable condition(s) and/or restriction(s), be permitted to </w:t>
      </w:r>
      <w:r w:rsidRPr="006B6A3D">
        <w:rPr>
          <w:w w:val="0"/>
        </w:rPr>
        <w:t xml:space="preserve">novate its rights and obligations under this Agreement or any part of this Agreement </w:t>
      </w:r>
      <w:r w:rsidRPr="006B6A3D">
        <w:t>to any body:</w:t>
      </w:r>
    </w:p>
    <w:p w14:paraId="2B2C5D8C" w14:textId="77777777" w:rsidR="0057584F" w:rsidRPr="006B6A3D" w:rsidRDefault="0057584F" w:rsidP="008500CA">
      <w:pPr>
        <w:pStyle w:val="Outline3"/>
      </w:pPr>
      <w:r w:rsidRPr="006B6A3D">
        <w:t>that performs any of the functions and/or responsibilities that had previously been performed by the Authority; and/or</w:t>
      </w:r>
    </w:p>
    <w:p w14:paraId="2B2C5D8D" w14:textId="77777777" w:rsidR="0057584F" w:rsidRPr="006B6A3D" w:rsidRDefault="0057584F" w:rsidP="008500CA">
      <w:pPr>
        <w:pStyle w:val="Outline3"/>
      </w:pPr>
      <w:r w:rsidRPr="006B6A3D">
        <w:lastRenderedPageBreak/>
        <w:t>to whom a material part of the assets or undertaking of the Authority is transferred, including in each case any such body that is:</w:t>
      </w:r>
    </w:p>
    <w:p w14:paraId="2B2C5D8E" w14:textId="77777777" w:rsidR="00F97A72" w:rsidRPr="006B6A3D" w:rsidRDefault="000C3507" w:rsidP="0094597E">
      <w:pPr>
        <w:pStyle w:val="Outline4"/>
      </w:pPr>
      <w:r w:rsidRPr="006B6A3D">
        <w:t xml:space="preserve">a new body resulting from a re-organisation, consolidation or merger of the Authority and any Contracting Authority; and/or </w:t>
      </w:r>
    </w:p>
    <w:p w14:paraId="2B2C5D8F" w14:textId="77777777" w:rsidR="000C3507" w:rsidRPr="006B6A3D" w:rsidRDefault="000C3507" w:rsidP="00937549">
      <w:pPr>
        <w:pStyle w:val="Outline4"/>
      </w:pPr>
      <w:r w:rsidRPr="006B6A3D">
        <w:t xml:space="preserve">a private sector body; </w:t>
      </w:r>
    </w:p>
    <w:p w14:paraId="2B2C5D90" w14:textId="77777777" w:rsidR="00A35B84" w:rsidRPr="006B6A3D" w:rsidRDefault="00A35B84" w:rsidP="008500CA">
      <w:pPr>
        <w:pStyle w:val="Outline3"/>
        <w:numPr>
          <w:ilvl w:val="0"/>
          <w:numId w:val="0"/>
        </w:numPr>
        <w:ind w:left="1440"/>
        <w:rPr>
          <w:w w:val="0"/>
        </w:rPr>
      </w:pPr>
      <w:r w:rsidRPr="006B6A3D">
        <w:rPr>
          <w:w w:val="0"/>
        </w:rPr>
        <w:t>Any change in the legal status of the Authority shall not affect the validity of this Agreement.</w:t>
      </w:r>
    </w:p>
    <w:p w14:paraId="2B2C5D91" w14:textId="77777777" w:rsidR="00E537F2" w:rsidRPr="006B6A3D" w:rsidRDefault="00E537F2" w:rsidP="008500CA">
      <w:pPr>
        <w:pStyle w:val="Outline1"/>
      </w:pPr>
      <w:bookmarkStart w:id="132" w:name="_Ref292351059"/>
      <w:r w:rsidRPr="006B6A3D">
        <w:t>WAIVER</w:t>
      </w:r>
      <w:bookmarkEnd w:id="132"/>
    </w:p>
    <w:p w14:paraId="2B2C5D92" w14:textId="77777777" w:rsidR="00072274" w:rsidRPr="008500CA" w:rsidRDefault="00072274" w:rsidP="008500CA">
      <w:pPr>
        <w:pStyle w:val="Outline2"/>
      </w:pPr>
      <w:r w:rsidRPr="006B6A3D">
        <w:t xml:space="preserve">Failure by </w:t>
      </w:r>
      <w:r w:rsidRPr="008500CA">
        <w:t>either Party to exercise an option or right conferred by this Agreement shall not of itself constitute a waiver of such option or right.</w:t>
      </w:r>
    </w:p>
    <w:p w14:paraId="2B2C5D93" w14:textId="77777777" w:rsidR="00DA3C9D" w:rsidRPr="006B6A3D" w:rsidRDefault="00DA3C9D" w:rsidP="008500CA">
      <w:pPr>
        <w:pStyle w:val="Outline2"/>
      </w:pPr>
      <w:r w:rsidRPr="008500CA">
        <w:t>The failure by the Authority or the Supplier to insist upon the strict performance of any provision, term or condition</w:t>
      </w:r>
      <w:r w:rsidRPr="006B6A3D">
        <w:t xml:space="preserve"> of this </w:t>
      </w:r>
      <w:r w:rsidR="00461AAE" w:rsidRPr="006B6A3D">
        <w:t>Agreement</w:t>
      </w:r>
      <w:r w:rsidRPr="006B6A3D">
        <w:t xml:space="preserve"> or to exercise any right or remedy consequent upon the breach thereof shall not constitute a waiver of any such breach or any subsequent breach of such provision, term or condition.</w:t>
      </w:r>
    </w:p>
    <w:p w14:paraId="2B2C5D94" w14:textId="77777777" w:rsidR="00F97A72" w:rsidRPr="006B6A3D" w:rsidRDefault="00F97A72" w:rsidP="008500CA">
      <w:pPr>
        <w:pStyle w:val="Outline1"/>
      </w:pPr>
      <w:r w:rsidRPr="006B6A3D">
        <w:t xml:space="preserve">SUPPLY CHAIN RIGHTS AND PROTECTION </w:t>
      </w:r>
    </w:p>
    <w:p w14:paraId="2B2C5D95" w14:textId="77777777" w:rsidR="00F97A72" w:rsidRPr="008500CA" w:rsidRDefault="00F97A72" w:rsidP="008500CA">
      <w:pPr>
        <w:pStyle w:val="Outline2"/>
      </w:pPr>
      <w:r w:rsidRPr="006B6A3D">
        <w:t>The Supplier shall implement d</w:t>
      </w:r>
      <w:r w:rsidR="00891580" w:rsidRPr="006B6A3D">
        <w:t>ue diligence procedures for sub</w:t>
      </w:r>
      <w:r w:rsidRPr="006B6A3D">
        <w:t xml:space="preserve">contractors and other </w:t>
      </w:r>
      <w:r w:rsidRPr="008500CA">
        <w:t>participants in its supply chains, to ensure that there is no slavery or human trafficking in its supply chains.</w:t>
      </w:r>
    </w:p>
    <w:p w14:paraId="2B2C5D96" w14:textId="77777777" w:rsidR="00F97A72" w:rsidRPr="008500CA" w:rsidRDefault="00F97A72" w:rsidP="008500CA">
      <w:pPr>
        <w:pStyle w:val="Outline2"/>
      </w:pPr>
      <w:r w:rsidRPr="008500CA">
        <w:t>The Supplier shall notify the Authority as soon as it becomes aware of any actual or suspected slavery or human trafficking in a supply chain which has a connection with this Agreement</w:t>
      </w:r>
    </w:p>
    <w:p w14:paraId="2B2C5D97" w14:textId="77777777" w:rsidR="00F97A72" w:rsidRPr="006B6A3D" w:rsidRDefault="00F97A72" w:rsidP="008500CA">
      <w:pPr>
        <w:pStyle w:val="Outline2"/>
      </w:pPr>
      <w:r w:rsidRPr="008500CA">
        <w:t>If pursuant to section 54 of the Modern Slavery Act the Supplier is required to publish an annual Slavery and</w:t>
      </w:r>
      <w:r w:rsidRPr="006B6A3D">
        <w:t xml:space="preserve"> Human Trafficking Statement (as defined in the Modern Slavery Act), it shall deliver to the Authority a copy not later than thirty (30) days after the Effective Date and each anniversary of the Effective Date for the duration of the Term of this Agreement. </w:t>
      </w:r>
    </w:p>
    <w:p w14:paraId="2B2C5D98" w14:textId="77777777" w:rsidR="00DA3C9D" w:rsidRPr="006B6A3D" w:rsidRDefault="00FA0378" w:rsidP="008500CA">
      <w:pPr>
        <w:pStyle w:val="Outline1"/>
      </w:pPr>
      <w:r w:rsidRPr="006B6A3D">
        <w:t>NOTICE</w:t>
      </w:r>
    </w:p>
    <w:p w14:paraId="2B2C5D99" w14:textId="77777777" w:rsidR="00C837D9" w:rsidRPr="006B6A3D" w:rsidRDefault="00A110A4" w:rsidP="008500CA">
      <w:pPr>
        <w:pStyle w:val="Outline2"/>
        <w:rPr>
          <w:i/>
          <w:iCs/>
        </w:rPr>
      </w:pPr>
      <w:r w:rsidRPr="006B6A3D">
        <w:t xml:space="preserve">Any notice to be </w:t>
      </w:r>
      <w:r w:rsidRPr="008500CA">
        <w:t>given</w:t>
      </w:r>
      <w:r w:rsidRPr="006B6A3D">
        <w:t xml:space="preserve"> under this Agreement by:</w:t>
      </w:r>
    </w:p>
    <w:p w14:paraId="2B2C5D9A" w14:textId="77777777" w:rsidR="0057584F" w:rsidRPr="006B6A3D" w:rsidRDefault="0057584F" w:rsidP="008500CA">
      <w:pPr>
        <w:pStyle w:val="Outline3"/>
      </w:pPr>
      <w:r w:rsidRPr="006B6A3D">
        <w:t xml:space="preserve">the Supplier to the Authority shall be sent for the attention of the authorised representative of the Authority as notified to the </w:t>
      </w:r>
      <w:r w:rsidRPr="006B6A3D">
        <w:lastRenderedPageBreak/>
        <w:t>Supplier in accordance with Clause 24 and the address for notices or confirmations sent by post shall be, Department of Health, 2nd Floor, Rutland House, Runcorn, WA7 2ES;</w:t>
      </w:r>
    </w:p>
    <w:p w14:paraId="2B2C5D9B" w14:textId="77777777" w:rsidR="0057584F" w:rsidRPr="006B6A3D" w:rsidRDefault="0057584F" w:rsidP="00CD7BA9">
      <w:pPr>
        <w:pStyle w:val="Outline3"/>
      </w:pPr>
      <w:r w:rsidRPr="006B6A3D">
        <w:t>the Authority to the Supplier shall be sent for the attention of the authorised representative of the Supplier as notified to the Authorit</w:t>
      </w:r>
      <w:r w:rsidR="007B4EA6" w:rsidRPr="006B6A3D">
        <w:t>y in accordance with Clause 24</w:t>
      </w:r>
      <w:r w:rsidRPr="006B6A3D">
        <w:t xml:space="preserve"> and the address for notices or confirmations sent by post shall be</w:t>
      </w:r>
      <w:r w:rsidR="00CD7BA9" w:rsidRPr="00CD7BA9">
        <w:t xml:space="preserve"> GlaxoSmithKline UK Ltd, Stockley Park West, Uxbridge, Middlesex, UB11 1BT</w:t>
      </w:r>
      <w:r w:rsidR="00CD7BA9">
        <w:t>;</w:t>
      </w:r>
      <w:r w:rsidRPr="006B6A3D">
        <w:t xml:space="preserve"> and</w:t>
      </w:r>
    </w:p>
    <w:p w14:paraId="2B2C5D9C" w14:textId="77777777" w:rsidR="0057584F" w:rsidRPr="006B6A3D" w:rsidRDefault="0057584F" w:rsidP="008500CA">
      <w:pPr>
        <w:pStyle w:val="Outline3"/>
      </w:pPr>
      <w:proofErr w:type="gramStart"/>
      <w:r w:rsidRPr="006B6A3D">
        <w:t>either</w:t>
      </w:r>
      <w:proofErr w:type="gramEnd"/>
      <w:r w:rsidRPr="006B6A3D">
        <w:t xml:space="preserve"> Party to the other shall be in writing and may be sent by post or by fax. Any notice sent by fax shall be confirmed by post within seven (7) days. A notice shall be deemed to have been served forty eight (48) hours after the notice is posted or at 9.00am on the next Business Day after the sender receives a successful fax transmission report.</w:t>
      </w:r>
    </w:p>
    <w:p w14:paraId="2B2C5D9D" w14:textId="77777777" w:rsidR="00373355" w:rsidRPr="006B6A3D" w:rsidRDefault="00373355" w:rsidP="008500CA">
      <w:pPr>
        <w:pStyle w:val="Outline1"/>
      </w:pPr>
      <w:r w:rsidRPr="008500CA">
        <w:t>SEVERANCE</w:t>
      </w:r>
    </w:p>
    <w:p w14:paraId="2B2C5D9E" w14:textId="77777777" w:rsidR="00072274" w:rsidRPr="006B6A3D" w:rsidRDefault="00072274" w:rsidP="008500CA">
      <w:pPr>
        <w:pStyle w:val="Outline2"/>
      </w:pPr>
      <w:r w:rsidRPr="006B6A3D">
        <w:t xml:space="preserve">Any provision of this Agreement which is held to be invalid or unenforceable in any jurisdiction shall be ineffective to the extent of such invalidity or unenforceability without invalidating or </w:t>
      </w:r>
      <w:r w:rsidRPr="008500CA">
        <w:t>rendering</w:t>
      </w:r>
      <w:r w:rsidRPr="006B6A3D">
        <w:t xml:space="preserve"> unenforceable the remaining provisions hereof and any such invalidity or unenforceability in any jurisdiction shall not invalidate or render unenforceable such provisions in any other jurisdiction.</w:t>
      </w:r>
    </w:p>
    <w:p w14:paraId="2B2C5D9F" w14:textId="77777777" w:rsidR="004971C6" w:rsidRPr="006B6A3D" w:rsidRDefault="004971C6" w:rsidP="008500CA">
      <w:pPr>
        <w:pStyle w:val="Outline1"/>
      </w:pPr>
      <w:r w:rsidRPr="008500CA">
        <w:t>MISREPRESENTATION</w:t>
      </w:r>
    </w:p>
    <w:p w14:paraId="2B2C5DA0" w14:textId="77777777" w:rsidR="00072274" w:rsidRPr="006B6A3D" w:rsidRDefault="00072274" w:rsidP="008500CA">
      <w:pPr>
        <w:pStyle w:val="Outline2"/>
      </w:pPr>
      <w:r w:rsidRPr="006B6A3D">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t>
      </w:r>
      <w:r w:rsidRPr="008500CA">
        <w:t>warranty</w:t>
      </w:r>
      <w:r w:rsidRPr="006B6A3D">
        <w:t xml:space="preserve"> unless the representation relied upon is set out in this Agreement or unless such representation was made fraudulently. </w:t>
      </w:r>
    </w:p>
    <w:p w14:paraId="2B2C5DA1" w14:textId="77777777" w:rsidR="00F87FBB" w:rsidRPr="006B6A3D" w:rsidRDefault="00F87FBB" w:rsidP="008500CA">
      <w:pPr>
        <w:pStyle w:val="Outline1"/>
      </w:pPr>
      <w:r w:rsidRPr="006B6A3D">
        <w:t>COST AND EXPENSES</w:t>
      </w:r>
    </w:p>
    <w:p w14:paraId="2B2C5DA2" w14:textId="77777777" w:rsidR="00072274" w:rsidRPr="006B6A3D" w:rsidRDefault="00072274" w:rsidP="008500CA">
      <w:pPr>
        <w:pStyle w:val="Outline2"/>
      </w:pPr>
      <w:r w:rsidRPr="006B6A3D">
        <w:t xml:space="preserve">Each Party </w:t>
      </w:r>
      <w:r w:rsidRPr="008500CA">
        <w:t>shall</w:t>
      </w:r>
      <w:r w:rsidRPr="006B6A3D">
        <w:t xml:space="preserve"> bear its own expenses in relation to the preparation and execution of this Agreement including all costs legal fees and other expenses so incurred.</w:t>
      </w:r>
    </w:p>
    <w:p w14:paraId="2B2C5DA3" w14:textId="77777777" w:rsidR="00C24C16" w:rsidRPr="006B6A3D" w:rsidRDefault="00C24C16" w:rsidP="008500CA">
      <w:pPr>
        <w:pStyle w:val="Outline1"/>
      </w:pPr>
      <w:r w:rsidRPr="006B6A3D">
        <w:lastRenderedPageBreak/>
        <w:t>RIGHTS AND REMEDIES</w:t>
      </w:r>
    </w:p>
    <w:p w14:paraId="2B2C5DA4" w14:textId="77777777" w:rsidR="00D95DAA" w:rsidRPr="006B6A3D" w:rsidRDefault="00D95DAA" w:rsidP="008500CA">
      <w:pPr>
        <w:pStyle w:val="Outline2"/>
      </w:pPr>
      <w:r w:rsidRPr="006B6A3D">
        <w:t xml:space="preserve">The rights and remedies provided in this Agreement are cumulative and not exclusive of any rights or remedies provided by general law, or by any other contract or document. In this provision, right </w:t>
      </w:r>
      <w:r w:rsidRPr="008500CA">
        <w:t>includes</w:t>
      </w:r>
      <w:r w:rsidRPr="006B6A3D">
        <w:t xml:space="preserve"> any power, privilege, remedy, or proprietary or security interest. </w:t>
      </w:r>
    </w:p>
    <w:p w14:paraId="2B2C5DA5" w14:textId="77777777" w:rsidR="00F64C96" w:rsidRPr="006B6A3D" w:rsidRDefault="00F64C96" w:rsidP="008500CA">
      <w:pPr>
        <w:pStyle w:val="Outline1"/>
      </w:pPr>
      <w:bookmarkStart w:id="133" w:name="_Ref292348544"/>
      <w:r w:rsidRPr="006B6A3D">
        <w:t>THIRD PARTY RIGHTS</w:t>
      </w:r>
      <w:bookmarkEnd w:id="133"/>
    </w:p>
    <w:p w14:paraId="2B2C5DA6" w14:textId="77777777" w:rsidR="00674EB9" w:rsidRPr="006B6A3D" w:rsidRDefault="0090472D" w:rsidP="008500CA">
      <w:pPr>
        <w:pStyle w:val="Outline2"/>
      </w:pPr>
      <w:r w:rsidRPr="006B6A3D">
        <w:t xml:space="preserve">The Supplier acknowledges that the Authority has entered into this Agreement in the context of the exercise of </w:t>
      </w:r>
      <w:r w:rsidRPr="008500CA">
        <w:t>performance</w:t>
      </w:r>
      <w:r w:rsidRPr="006B6A3D">
        <w:t xml:space="preserve"> of the duties of the Secretary of State for Health under the National Health Service Act 2006, </w:t>
      </w:r>
      <w:r w:rsidR="00F64C96" w:rsidRPr="006B6A3D">
        <w:t xml:space="preserve">and on behalf of </w:t>
      </w:r>
      <w:r w:rsidRPr="006B6A3D">
        <w:t>the</w:t>
      </w:r>
      <w:r w:rsidR="00F64C96" w:rsidRPr="006B6A3D">
        <w:t xml:space="preserve"> </w:t>
      </w:r>
      <w:r w:rsidR="00F64C96" w:rsidRPr="006B6A3D">
        <w:rPr>
          <w:w w:val="0"/>
        </w:rPr>
        <w:t>Welsh Ministers under the National Health Service (Wales) Act 2006 (c.42), the Secretary of State under the</w:t>
      </w:r>
      <w:r w:rsidRPr="006B6A3D">
        <w:t xml:space="preserve"> National Health Service (Scotland) Act 1978 </w:t>
      </w:r>
      <w:r w:rsidR="00F64C96" w:rsidRPr="006B6A3D">
        <w:rPr>
          <w:w w:val="0"/>
        </w:rPr>
        <w:t xml:space="preserve">(c.29) </w:t>
      </w:r>
      <w:r w:rsidR="00F64C96" w:rsidRPr="006B6A3D">
        <w:t>and the Minister under</w:t>
      </w:r>
      <w:r w:rsidRPr="006B6A3D">
        <w:t xml:space="preserve"> the Health and Personal Social Services (Northern Ireland) Order 1972 S.I 1972/1265 (N.I.14). Accordingly, </w:t>
      </w:r>
      <w:r w:rsidR="00F64C96" w:rsidRPr="006B6A3D">
        <w:t xml:space="preserve">for the purpose of </w:t>
      </w:r>
      <w:r w:rsidRPr="006B6A3D">
        <w:t xml:space="preserve">assessing the extent of any liability of the Supplier to the Authority </w:t>
      </w:r>
      <w:r w:rsidR="00F64C96" w:rsidRPr="006B6A3D">
        <w:rPr>
          <w:w w:val="0"/>
        </w:rPr>
        <w:t xml:space="preserve">any relevant loss or damage or </w:t>
      </w:r>
      <w:r w:rsidRPr="006B6A3D">
        <w:t>any liability incurred by any Administering Entity</w:t>
      </w:r>
      <w:r w:rsidR="00F64C96" w:rsidRPr="006B6A3D">
        <w:t xml:space="preserve"> </w:t>
      </w:r>
      <w:r w:rsidR="00766BD7" w:rsidRPr="006B6A3D">
        <w:t xml:space="preserve">or Devolved Administration </w:t>
      </w:r>
      <w:r w:rsidR="00F64C96" w:rsidRPr="006B6A3D">
        <w:rPr>
          <w:w w:val="0"/>
        </w:rPr>
        <w:t>shall be deemed to be loss or damage or liability incurred by the Authority.</w:t>
      </w:r>
    </w:p>
    <w:p w14:paraId="2B2C5DA7" w14:textId="77777777" w:rsidR="0090472D" w:rsidRPr="006B6A3D" w:rsidRDefault="00323BC0" w:rsidP="008500CA">
      <w:pPr>
        <w:pStyle w:val="Outline2"/>
      </w:pPr>
      <w:r w:rsidRPr="006B6A3D">
        <w:t>A</w:t>
      </w:r>
      <w:r w:rsidR="0090472D" w:rsidRPr="006B6A3D">
        <w:t xml:space="preserve"> person who is not a party to this Agreement shall have no right to enforce any terms of it which confer a benefit on him. No such person shall be entitled to object to or be required to consent to any amendment to the provisions of this Agreement.</w:t>
      </w:r>
    </w:p>
    <w:p w14:paraId="2B2C5DA8" w14:textId="77777777" w:rsidR="00F64C96" w:rsidRPr="006B6A3D" w:rsidRDefault="00F64C96" w:rsidP="008500CA">
      <w:pPr>
        <w:pStyle w:val="Outline1"/>
      </w:pPr>
      <w:bookmarkStart w:id="134" w:name="_Toc285115686"/>
      <w:r w:rsidRPr="006B6A3D">
        <w:t>governing law and jurisdiction</w:t>
      </w:r>
      <w:bookmarkEnd w:id="134"/>
    </w:p>
    <w:p w14:paraId="2B2C5DA9" w14:textId="77777777" w:rsidR="00FC3D19" w:rsidRPr="008500CA" w:rsidRDefault="00FC3D19" w:rsidP="008500CA">
      <w:pPr>
        <w:pStyle w:val="Outline2"/>
      </w:pPr>
      <w:r w:rsidRPr="006B6A3D">
        <w:t xml:space="preserve">This Agreement, and any dispute or claim arising out of or in connection with it or its subject matter, </w:t>
      </w:r>
      <w:r w:rsidRPr="008500CA">
        <w:t>shall be governed by, and construed in accordance with, the laws of England.</w:t>
      </w:r>
    </w:p>
    <w:p w14:paraId="2B2C5DAA" w14:textId="77777777" w:rsidR="00FC3D19" w:rsidRPr="006B6A3D" w:rsidRDefault="0021247F" w:rsidP="008500CA">
      <w:pPr>
        <w:pStyle w:val="Outline2"/>
      </w:pPr>
      <w:r w:rsidRPr="008500CA">
        <w:t>Subject to C</w:t>
      </w:r>
      <w:r w:rsidR="00FC3D19" w:rsidRPr="008500CA">
        <w:t>lause</w:t>
      </w:r>
      <w:r w:rsidR="007B4EA6" w:rsidRPr="008500CA">
        <w:t xml:space="preserve"> 17</w:t>
      </w:r>
      <w:r w:rsidR="00FC3D19" w:rsidRPr="008500CA">
        <w:t>, the parties irrevocably agree that the courts of England shall have exclusive jurisdiction to settle</w:t>
      </w:r>
      <w:r w:rsidR="00FC3D19" w:rsidRPr="006B6A3D">
        <w:t xml:space="preserve"> any dispute or claim that </w:t>
      </w:r>
      <w:r w:rsidR="00D73725" w:rsidRPr="006B6A3D">
        <w:t>arises out of or in connection with this Agreement or its subject matter.</w:t>
      </w:r>
    </w:p>
    <w:p w14:paraId="2B2C5DAB" w14:textId="77777777" w:rsidR="00072274" w:rsidRPr="006B6A3D" w:rsidRDefault="00072274" w:rsidP="00072274">
      <w:pPr>
        <w:rPr>
          <w:rFonts w:cs="Arial"/>
          <w:sz w:val="22"/>
          <w:szCs w:val="22"/>
        </w:rPr>
      </w:pPr>
    </w:p>
    <w:p w14:paraId="2B2C5DAC" w14:textId="77777777" w:rsidR="00072274" w:rsidRPr="008500CA" w:rsidRDefault="00072274" w:rsidP="0090472D">
      <w:pPr>
        <w:rPr>
          <w:rFonts w:cs="Arial"/>
          <w:szCs w:val="24"/>
        </w:rPr>
      </w:pPr>
      <w:r w:rsidRPr="006B6A3D">
        <w:rPr>
          <w:rFonts w:cs="Arial"/>
          <w:sz w:val="22"/>
          <w:szCs w:val="22"/>
        </w:rPr>
        <w:br w:type="page"/>
      </w:r>
      <w:r w:rsidRPr="008500CA">
        <w:rPr>
          <w:rFonts w:cs="Arial"/>
          <w:b/>
          <w:szCs w:val="24"/>
        </w:rPr>
        <w:lastRenderedPageBreak/>
        <w:t>IN WITNESS</w:t>
      </w:r>
      <w:r w:rsidRPr="008500CA">
        <w:rPr>
          <w:rFonts w:cs="Arial"/>
          <w:szCs w:val="24"/>
        </w:rPr>
        <w:t xml:space="preserve"> whereof this Agreement has been entered into the day and year first before written</w:t>
      </w:r>
    </w:p>
    <w:p w14:paraId="2B2C5DAD" w14:textId="77777777" w:rsidR="00072274" w:rsidRPr="008500CA" w:rsidRDefault="00072274" w:rsidP="00072274">
      <w:pPr>
        <w:pStyle w:val="BodyText"/>
        <w:keepNext w:val="0"/>
        <w:keepLines w:val="0"/>
        <w:spacing w:line="240" w:lineRule="auto"/>
        <w:rPr>
          <w:rFonts w:cs="Arial"/>
          <w:szCs w:val="24"/>
        </w:rPr>
      </w:pPr>
    </w:p>
    <w:p w14:paraId="2B2C5DAE" w14:textId="77777777" w:rsidR="00072274" w:rsidRPr="008500CA" w:rsidRDefault="00072274" w:rsidP="00072274">
      <w:pPr>
        <w:pStyle w:val="BodyText"/>
        <w:keepNext w:val="0"/>
        <w:keepLines w:val="0"/>
        <w:spacing w:line="240" w:lineRule="auto"/>
        <w:rPr>
          <w:rFonts w:cs="Arial"/>
          <w:szCs w:val="24"/>
        </w:rPr>
      </w:pPr>
    </w:p>
    <w:p w14:paraId="2B2C5DAF" w14:textId="77777777" w:rsidR="00072274" w:rsidRPr="008500CA" w:rsidRDefault="00072274" w:rsidP="00072274">
      <w:pPr>
        <w:pStyle w:val="BodyText"/>
        <w:keepNext w:val="0"/>
        <w:keepLines w:val="0"/>
        <w:spacing w:line="240" w:lineRule="auto"/>
        <w:rPr>
          <w:rFonts w:cs="Arial"/>
          <w:szCs w:val="24"/>
        </w:rPr>
      </w:pPr>
    </w:p>
    <w:p w14:paraId="2B2C5DB0" w14:textId="77777777" w:rsidR="00072274" w:rsidRPr="008500CA" w:rsidRDefault="00072274" w:rsidP="00072274">
      <w:pPr>
        <w:pStyle w:val="BodyText"/>
        <w:keepNext w:val="0"/>
        <w:keepLines w:val="0"/>
        <w:tabs>
          <w:tab w:val="left" w:pos="1418"/>
        </w:tabs>
        <w:spacing w:line="240" w:lineRule="auto"/>
        <w:jc w:val="left"/>
        <w:rPr>
          <w:rFonts w:cs="Arial"/>
          <w:szCs w:val="24"/>
        </w:rPr>
      </w:pPr>
      <w:r w:rsidRPr="008500CA">
        <w:rPr>
          <w:rFonts w:cs="Arial"/>
          <w:szCs w:val="24"/>
        </w:rPr>
        <w:t>SIGNED BY</w:t>
      </w:r>
      <w:proofErr w:type="gramStart"/>
      <w:r w:rsidRPr="008500CA">
        <w:rPr>
          <w:rFonts w:cs="Arial"/>
          <w:szCs w:val="24"/>
        </w:rPr>
        <w:t>:</w:t>
      </w:r>
      <w:r w:rsidRPr="008500CA">
        <w:rPr>
          <w:rFonts w:cs="Arial"/>
          <w:szCs w:val="24"/>
        </w:rPr>
        <w:tab/>
        <w:t>…………………………………..........</w:t>
      </w:r>
      <w:proofErr w:type="gramEnd"/>
    </w:p>
    <w:p w14:paraId="2B2C5DB1" w14:textId="77777777" w:rsidR="00072274" w:rsidRPr="008500CA" w:rsidRDefault="00072274" w:rsidP="00072274">
      <w:pPr>
        <w:pStyle w:val="BodyText"/>
        <w:keepNext w:val="0"/>
        <w:keepLines w:val="0"/>
        <w:spacing w:line="240" w:lineRule="auto"/>
        <w:jc w:val="left"/>
        <w:rPr>
          <w:rFonts w:cs="Arial"/>
          <w:szCs w:val="24"/>
        </w:rPr>
      </w:pPr>
      <w:r w:rsidRPr="008500CA">
        <w:rPr>
          <w:rFonts w:cs="Arial"/>
          <w:szCs w:val="24"/>
        </w:rPr>
        <w:t xml:space="preserve">FOR AND ON BEHALF OF THE </w:t>
      </w:r>
      <w:r w:rsidR="0080433C" w:rsidRPr="008500CA">
        <w:rPr>
          <w:rFonts w:cs="Arial"/>
          <w:szCs w:val="24"/>
        </w:rPr>
        <w:t>AUTHORITY</w:t>
      </w:r>
    </w:p>
    <w:p w14:paraId="2B2C5DB2" w14:textId="77777777" w:rsidR="00072274" w:rsidRPr="008500CA" w:rsidRDefault="00072274" w:rsidP="00072274">
      <w:pPr>
        <w:pStyle w:val="BodyText"/>
        <w:keepNext w:val="0"/>
        <w:keepLines w:val="0"/>
        <w:tabs>
          <w:tab w:val="left" w:pos="1418"/>
        </w:tabs>
        <w:spacing w:line="240" w:lineRule="auto"/>
        <w:jc w:val="left"/>
        <w:rPr>
          <w:rFonts w:cs="Arial"/>
          <w:szCs w:val="24"/>
        </w:rPr>
      </w:pPr>
    </w:p>
    <w:p w14:paraId="2B2C5DB3" w14:textId="77777777" w:rsidR="00072274" w:rsidRPr="008500CA" w:rsidRDefault="00072274" w:rsidP="00072274">
      <w:pPr>
        <w:pStyle w:val="BodyText"/>
        <w:keepNext w:val="0"/>
        <w:keepLines w:val="0"/>
        <w:tabs>
          <w:tab w:val="left" w:pos="1418"/>
        </w:tabs>
        <w:spacing w:line="240" w:lineRule="auto"/>
        <w:jc w:val="left"/>
        <w:rPr>
          <w:rFonts w:cs="Arial"/>
          <w:szCs w:val="24"/>
        </w:rPr>
      </w:pPr>
      <w:r w:rsidRPr="008500CA">
        <w:rPr>
          <w:rFonts w:cs="Arial"/>
          <w:szCs w:val="24"/>
        </w:rPr>
        <w:t>(NAME)</w:t>
      </w:r>
      <w:r w:rsidRPr="008500CA">
        <w:rPr>
          <w:rFonts w:cs="Arial"/>
          <w:szCs w:val="24"/>
        </w:rPr>
        <w:tab/>
        <w:t>………………………………………...</w:t>
      </w:r>
    </w:p>
    <w:p w14:paraId="2B2C5DB4" w14:textId="77777777" w:rsidR="00072274" w:rsidRPr="008500CA" w:rsidRDefault="00072274" w:rsidP="00072274">
      <w:pPr>
        <w:pStyle w:val="BodyText"/>
        <w:keepNext w:val="0"/>
        <w:keepLines w:val="0"/>
        <w:tabs>
          <w:tab w:val="left" w:pos="1418"/>
        </w:tabs>
        <w:spacing w:line="240" w:lineRule="auto"/>
        <w:jc w:val="left"/>
        <w:rPr>
          <w:rFonts w:cs="Arial"/>
          <w:szCs w:val="24"/>
        </w:rPr>
      </w:pPr>
    </w:p>
    <w:p w14:paraId="2B2C5DB5" w14:textId="77777777" w:rsidR="00072274" w:rsidRPr="008500CA" w:rsidRDefault="00072274" w:rsidP="00072274">
      <w:pPr>
        <w:pStyle w:val="BodyText"/>
        <w:keepNext w:val="0"/>
        <w:keepLines w:val="0"/>
        <w:spacing w:line="240" w:lineRule="auto"/>
        <w:jc w:val="left"/>
        <w:rPr>
          <w:rFonts w:cs="Arial"/>
          <w:szCs w:val="24"/>
        </w:rPr>
      </w:pPr>
    </w:p>
    <w:p w14:paraId="2B2C5DB6" w14:textId="77777777" w:rsidR="00072274" w:rsidRPr="008500CA" w:rsidRDefault="00072274" w:rsidP="00072274">
      <w:pPr>
        <w:pStyle w:val="BodyText"/>
        <w:keepNext w:val="0"/>
        <w:keepLines w:val="0"/>
        <w:spacing w:line="240" w:lineRule="auto"/>
        <w:jc w:val="left"/>
        <w:rPr>
          <w:rFonts w:cs="Arial"/>
          <w:szCs w:val="24"/>
        </w:rPr>
      </w:pPr>
    </w:p>
    <w:p w14:paraId="2B2C5DB7" w14:textId="77777777" w:rsidR="00072274" w:rsidRPr="008500CA" w:rsidRDefault="00072274" w:rsidP="00072274">
      <w:pPr>
        <w:pStyle w:val="BodyText"/>
        <w:keepNext w:val="0"/>
        <w:keepLines w:val="0"/>
        <w:spacing w:line="240" w:lineRule="auto"/>
        <w:jc w:val="left"/>
        <w:rPr>
          <w:rFonts w:cs="Arial"/>
          <w:szCs w:val="24"/>
        </w:rPr>
      </w:pPr>
    </w:p>
    <w:p w14:paraId="2B2C5DB8" w14:textId="77777777" w:rsidR="00072274" w:rsidRPr="008500CA" w:rsidRDefault="00072274" w:rsidP="00072274">
      <w:pPr>
        <w:pStyle w:val="BodyText"/>
        <w:keepNext w:val="0"/>
        <w:keepLines w:val="0"/>
        <w:spacing w:line="240" w:lineRule="auto"/>
        <w:jc w:val="left"/>
        <w:rPr>
          <w:rFonts w:cs="Arial"/>
          <w:szCs w:val="24"/>
        </w:rPr>
      </w:pPr>
    </w:p>
    <w:p w14:paraId="2B2C5DB9" w14:textId="77777777" w:rsidR="00072274" w:rsidRPr="008500CA" w:rsidRDefault="00072274" w:rsidP="00072274">
      <w:pPr>
        <w:pStyle w:val="BodyText"/>
        <w:keepNext w:val="0"/>
        <w:keepLines w:val="0"/>
        <w:tabs>
          <w:tab w:val="left" w:pos="1418"/>
        </w:tabs>
        <w:spacing w:line="240" w:lineRule="auto"/>
        <w:jc w:val="left"/>
        <w:rPr>
          <w:rFonts w:cs="Arial"/>
          <w:szCs w:val="24"/>
        </w:rPr>
      </w:pPr>
      <w:r w:rsidRPr="008500CA">
        <w:rPr>
          <w:rFonts w:cs="Arial"/>
          <w:szCs w:val="24"/>
        </w:rPr>
        <w:t>SIGNED BY</w:t>
      </w:r>
      <w:proofErr w:type="gramStart"/>
      <w:r w:rsidRPr="008500CA">
        <w:rPr>
          <w:rFonts w:cs="Arial"/>
          <w:szCs w:val="24"/>
        </w:rPr>
        <w:t>:</w:t>
      </w:r>
      <w:r w:rsidRPr="008500CA">
        <w:rPr>
          <w:rFonts w:cs="Arial"/>
          <w:szCs w:val="24"/>
        </w:rPr>
        <w:tab/>
        <w:t xml:space="preserve"> ………………………………………</w:t>
      </w:r>
      <w:proofErr w:type="gramEnd"/>
    </w:p>
    <w:p w14:paraId="2B2C5DBA" w14:textId="77777777" w:rsidR="00072274" w:rsidRPr="008500CA" w:rsidRDefault="00072274" w:rsidP="00072274">
      <w:pPr>
        <w:pStyle w:val="BodyText"/>
        <w:keepNext w:val="0"/>
        <w:keepLines w:val="0"/>
        <w:spacing w:line="240" w:lineRule="auto"/>
        <w:jc w:val="left"/>
        <w:rPr>
          <w:rFonts w:cs="Arial"/>
          <w:szCs w:val="24"/>
        </w:rPr>
      </w:pPr>
      <w:r w:rsidRPr="008500CA">
        <w:rPr>
          <w:rFonts w:cs="Arial"/>
          <w:szCs w:val="24"/>
        </w:rPr>
        <w:t>FOR AND ON BEHALF OF THE SUPPLIER</w:t>
      </w:r>
    </w:p>
    <w:p w14:paraId="2B2C5DBB" w14:textId="77777777" w:rsidR="00072274" w:rsidRPr="008500CA" w:rsidRDefault="00072274" w:rsidP="00072274">
      <w:pPr>
        <w:pStyle w:val="BodyText"/>
        <w:keepNext w:val="0"/>
        <w:keepLines w:val="0"/>
        <w:spacing w:line="240" w:lineRule="auto"/>
        <w:jc w:val="left"/>
        <w:rPr>
          <w:rFonts w:cs="Arial"/>
          <w:szCs w:val="24"/>
        </w:rPr>
      </w:pPr>
    </w:p>
    <w:p w14:paraId="2B2C5DBC" w14:textId="77777777" w:rsidR="00072274" w:rsidRPr="008500CA" w:rsidRDefault="00072274" w:rsidP="00072274">
      <w:pPr>
        <w:pStyle w:val="BodyText"/>
        <w:keepNext w:val="0"/>
        <w:keepLines w:val="0"/>
        <w:tabs>
          <w:tab w:val="left" w:pos="1418"/>
        </w:tabs>
        <w:spacing w:line="240" w:lineRule="auto"/>
        <w:jc w:val="left"/>
        <w:rPr>
          <w:rFonts w:cs="Arial"/>
          <w:szCs w:val="24"/>
        </w:rPr>
      </w:pPr>
      <w:r w:rsidRPr="008500CA">
        <w:rPr>
          <w:rFonts w:cs="Arial"/>
          <w:szCs w:val="24"/>
        </w:rPr>
        <w:t xml:space="preserve">(NAME) </w:t>
      </w:r>
      <w:r w:rsidRPr="008500CA">
        <w:rPr>
          <w:rFonts w:cs="Arial"/>
          <w:szCs w:val="24"/>
        </w:rPr>
        <w:tab/>
        <w:t>………….…………………………….</w:t>
      </w:r>
    </w:p>
    <w:p w14:paraId="2B2C5DBD" w14:textId="77777777" w:rsidR="00072274" w:rsidRPr="008500CA" w:rsidRDefault="00072274" w:rsidP="00072274">
      <w:pPr>
        <w:pStyle w:val="BodyText"/>
        <w:keepNext w:val="0"/>
        <w:keepLines w:val="0"/>
        <w:spacing w:line="240" w:lineRule="auto"/>
        <w:jc w:val="center"/>
        <w:rPr>
          <w:rFonts w:cs="Arial"/>
          <w:b/>
          <w:szCs w:val="24"/>
        </w:rPr>
      </w:pPr>
    </w:p>
    <w:p w14:paraId="2B2C5DBE" w14:textId="77777777" w:rsidR="00072274" w:rsidRPr="008500CA" w:rsidRDefault="00072274" w:rsidP="00072274">
      <w:pPr>
        <w:pStyle w:val="BodyText"/>
        <w:keepNext w:val="0"/>
        <w:keepLines w:val="0"/>
        <w:spacing w:line="240" w:lineRule="auto"/>
        <w:jc w:val="center"/>
        <w:rPr>
          <w:rFonts w:cs="Arial"/>
          <w:b/>
          <w:szCs w:val="24"/>
        </w:rPr>
      </w:pPr>
    </w:p>
    <w:p w14:paraId="2B2C5DBF" w14:textId="77777777" w:rsidR="00072274" w:rsidRPr="008500CA" w:rsidRDefault="00072274" w:rsidP="00072274">
      <w:pPr>
        <w:pStyle w:val="BodyText"/>
        <w:keepNext w:val="0"/>
        <w:keepLines w:val="0"/>
        <w:spacing w:line="240" w:lineRule="auto"/>
        <w:jc w:val="center"/>
        <w:rPr>
          <w:rFonts w:cs="Arial"/>
          <w:b/>
          <w:szCs w:val="24"/>
        </w:rPr>
      </w:pPr>
    </w:p>
    <w:p w14:paraId="2B2C5DC0" w14:textId="77777777" w:rsidR="00072274" w:rsidRPr="008500CA" w:rsidRDefault="00072274" w:rsidP="00072274">
      <w:pPr>
        <w:pStyle w:val="BodyText"/>
        <w:keepNext w:val="0"/>
        <w:keepLines w:val="0"/>
        <w:spacing w:line="240" w:lineRule="auto"/>
        <w:jc w:val="center"/>
        <w:rPr>
          <w:rFonts w:cs="Arial"/>
          <w:b/>
          <w:szCs w:val="24"/>
        </w:rPr>
      </w:pPr>
    </w:p>
    <w:p w14:paraId="2B2C5DC1" w14:textId="77777777" w:rsidR="00072274" w:rsidRPr="006B6A3D" w:rsidRDefault="00072274" w:rsidP="00072274">
      <w:pPr>
        <w:pStyle w:val="BodyText"/>
        <w:keepNext w:val="0"/>
        <w:keepLines w:val="0"/>
        <w:spacing w:line="240" w:lineRule="auto"/>
        <w:jc w:val="center"/>
        <w:rPr>
          <w:rFonts w:cs="Arial"/>
          <w:b/>
          <w:sz w:val="22"/>
          <w:szCs w:val="22"/>
        </w:rPr>
      </w:pPr>
    </w:p>
    <w:p w14:paraId="2B2C5DC2" w14:textId="77777777" w:rsidR="00072274" w:rsidRPr="006B6A3D" w:rsidRDefault="00072274" w:rsidP="00072274">
      <w:pPr>
        <w:pStyle w:val="BodyText"/>
        <w:keepNext w:val="0"/>
        <w:keepLines w:val="0"/>
        <w:spacing w:line="240" w:lineRule="auto"/>
        <w:jc w:val="center"/>
        <w:rPr>
          <w:rFonts w:cs="Arial"/>
          <w:b/>
          <w:sz w:val="22"/>
          <w:szCs w:val="22"/>
        </w:rPr>
      </w:pPr>
    </w:p>
    <w:p w14:paraId="2B2C5DC3" w14:textId="77777777" w:rsidR="00072274" w:rsidRPr="006B6A3D" w:rsidRDefault="00072274" w:rsidP="00072274">
      <w:pPr>
        <w:pStyle w:val="BodyText"/>
        <w:keepNext w:val="0"/>
        <w:keepLines w:val="0"/>
        <w:spacing w:line="240" w:lineRule="auto"/>
        <w:jc w:val="center"/>
        <w:rPr>
          <w:rFonts w:cs="Arial"/>
          <w:b/>
          <w:sz w:val="22"/>
          <w:szCs w:val="22"/>
        </w:rPr>
      </w:pPr>
    </w:p>
    <w:p w14:paraId="2B2C5DC4" w14:textId="77777777" w:rsidR="00072274" w:rsidRPr="006B6A3D" w:rsidRDefault="00072274" w:rsidP="00072274">
      <w:pPr>
        <w:pStyle w:val="BodyText"/>
        <w:keepNext w:val="0"/>
        <w:keepLines w:val="0"/>
        <w:spacing w:line="240" w:lineRule="auto"/>
        <w:jc w:val="center"/>
        <w:rPr>
          <w:rFonts w:cs="Arial"/>
          <w:b/>
          <w:sz w:val="22"/>
          <w:szCs w:val="22"/>
        </w:rPr>
      </w:pPr>
    </w:p>
    <w:p w14:paraId="2B2C5DC5" w14:textId="77777777" w:rsidR="00072274" w:rsidRPr="006B6A3D" w:rsidRDefault="00072274" w:rsidP="00072274">
      <w:pPr>
        <w:pStyle w:val="BodyText"/>
        <w:keepNext w:val="0"/>
        <w:keepLines w:val="0"/>
        <w:spacing w:line="240" w:lineRule="auto"/>
        <w:jc w:val="center"/>
        <w:rPr>
          <w:rFonts w:cs="Arial"/>
          <w:b/>
          <w:sz w:val="22"/>
          <w:szCs w:val="22"/>
        </w:rPr>
      </w:pPr>
    </w:p>
    <w:p w14:paraId="2B2C5DC6" w14:textId="77777777" w:rsidR="00072274" w:rsidRPr="006B6A3D" w:rsidRDefault="00072274" w:rsidP="00072274">
      <w:pPr>
        <w:pStyle w:val="BodyText"/>
        <w:keepNext w:val="0"/>
        <w:keepLines w:val="0"/>
        <w:spacing w:line="240" w:lineRule="auto"/>
        <w:jc w:val="center"/>
        <w:rPr>
          <w:rFonts w:cs="Arial"/>
          <w:b/>
          <w:sz w:val="22"/>
          <w:szCs w:val="22"/>
        </w:rPr>
      </w:pPr>
    </w:p>
    <w:p w14:paraId="2B2C5DC7" w14:textId="77777777" w:rsidR="00072274" w:rsidRPr="006B6A3D" w:rsidRDefault="00072274" w:rsidP="00072274">
      <w:pPr>
        <w:pStyle w:val="BodyText"/>
        <w:keepNext w:val="0"/>
        <w:keepLines w:val="0"/>
        <w:spacing w:line="240" w:lineRule="auto"/>
        <w:jc w:val="center"/>
        <w:rPr>
          <w:rFonts w:cs="Arial"/>
          <w:b/>
          <w:sz w:val="22"/>
          <w:szCs w:val="22"/>
        </w:rPr>
      </w:pPr>
    </w:p>
    <w:p w14:paraId="2B2C5DC8" w14:textId="77777777" w:rsidR="00072274" w:rsidRPr="006B6A3D" w:rsidRDefault="00072274" w:rsidP="00072274">
      <w:pPr>
        <w:pStyle w:val="BodyText"/>
        <w:keepNext w:val="0"/>
        <w:keepLines w:val="0"/>
        <w:spacing w:line="240" w:lineRule="auto"/>
        <w:jc w:val="center"/>
        <w:rPr>
          <w:rFonts w:cs="Arial"/>
          <w:b/>
          <w:sz w:val="22"/>
          <w:szCs w:val="22"/>
        </w:rPr>
      </w:pPr>
    </w:p>
    <w:p w14:paraId="2B2C5DC9" w14:textId="77777777" w:rsidR="00072274" w:rsidRPr="008500CA" w:rsidRDefault="0090472D" w:rsidP="00072274">
      <w:pPr>
        <w:pStyle w:val="BodyText"/>
        <w:keepNext w:val="0"/>
        <w:keepLines w:val="0"/>
        <w:spacing w:line="240" w:lineRule="auto"/>
        <w:jc w:val="center"/>
        <w:rPr>
          <w:rFonts w:cs="Arial"/>
          <w:b/>
          <w:szCs w:val="24"/>
        </w:rPr>
      </w:pPr>
      <w:r w:rsidRPr="006B6A3D">
        <w:rPr>
          <w:rFonts w:cs="Arial"/>
          <w:b/>
          <w:sz w:val="22"/>
          <w:szCs w:val="22"/>
        </w:rPr>
        <w:br w:type="page"/>
      </w:r>
      <w:r w:rsidR="00072274" w:rsidRPr="008500CA">
        <w:rPr>
          <w:rFonts w:cs="Arial"/>
          <w:b/>
          <w:szCs w:val="24"/>
        </w:rPr>
        <w:lastRenderedPageBreak/>
        <w:t>SCHEDULE 1</w:t>
      </w:r>
    </w:p>
    <w:p w14:paraId="2B2C5DCA" w14:textId="77777777" w:rsidR="00072274" w:rsidRPr="008500CA" w:rsidRDefault="00072274" w:rsidP="00072274">
      <w:pPr>
        <w:jc w:val="center"/>
        <w:rPr>
          <w:rFonts w:cs="Arial"/>
          <w:b/>
          <w:szCs w:val="24"/>
        </w:rPr>
      </w:pPr>
    </w:p>
    <w:p w14:paraId="2B2C5DCB" w14:textId="77777777" w:rsidR="00072274" w:rsidRDefault="00072274" w:rsidP="00072274">
      <w:pPr>
        <w:jc w:val="center"/>
        <w:rPr>
          <w:rFonts w:cs="Arial"/>
          <w:b/>
          <w:szCs w:val="24"/>
        </w:rPr>
      </w:pPr>
      <w:r w:rsidRPr="008500CA">
        <w:rPr>
          <w:rFonts w:cs="Arial"/>
          <w:b/>
          <w:szCs w:val="24"/>
        </w:rPr>
        <w:t>Product Specification</w:t>
      </w:r>
    </w:p>
    <w:p w14:paraId="75E4014B" w14:textId="77777777" w:rsidR="00283CDE" w:rsidRDefault="00283CDE" w:rsidP="00072274">
      <w:pPr>
        <w:jc w:val="center"/>
        <w:rPr>
          <w:rFonts w:cs="Arial"/>
          <w:b/>
          <w:szCs w:val="24"/>
        </w:rPr>
      </w:pPr>
    </w:p>
    <w:p w14:paraId="4712A204" w14:textId="77777777" w:rsidR="00283CDE" w:rsidRPr="008500CA" w:rsidRDefault="00283CDE" w:rsidP="00072274">
      <w:pPr>
        <w:jc w:val="center"/>
        <w:rPr>
          <w:rFonts w:cs="Arial"/>
          <w:b/>
          <w:szCs w:val="24"/>
        </w:rPr>
      </w:pPr>
    </w:p>
    <w:tbl>
      <w:tblPr>
        <w:tblW w:w="9938" w:type="dxa"/>
        <w:tblInd w:w="93" w:type="dxa"/>
        <w:tblLayout w:type="fixed"/>
        <w:tblLook w:val="04A0" w:firstRow="1" w:lastRow="0" w:firstColumn="1" w:lastColumn="0" w:noHBand="0" w:noVBand="1"/>
      </w:tblPr>
      <w:tblGrid>
        <w:gridCol w:w="1291"/>
        <w:gridCol w:w="3402"/>
        <w:gridCol w:w="5245"/>
      </w:tblGrid>
      <w:tr w:rsidR="003901B2" w:rsidRPr="000550FB" w14:paraId="2B2C5DCF" w14:textId="77777777" w:rsidTr="000550FB">
        <w:trPr>
          <w:trHeight w:val="300"/>
        </w:trPr>
        <w:tc>
          <w:tcPr>
            <w:tcW w:w="1291" w:type="dxa"/>
            <w:vMerge w:val="restart"/>
            <w:tcBorders>
              <w:top w:val="single" w:sz="4" w:space="0" w:color="auto"/>
              <w:left w:val="single" w:sz="4" w:space="0" w:color="auto"/>
              <w:bottom w:val="single" w:sz="4" w:space="0" w:color="auto"/>
              <w:right w:val="single" w:sz="4" w:space="0" w:color="auto"/>
            </w:tcBorders>
            <w:shd w:val="clear" w:color="000000" w:fill="D9D9D9"/>
            <w:noWrap/>
            <w:hideMark/>
          </w:tcPr>
          <w:p w14:paraId="2B2C5DCC" w14:textId="77777777" w:rsidR="003901B2" w:rsidRPr="000550FB" w:rsidRDefault="003901B2" w:rsidP="003901B2">
            <w:pPr>
              <w:jc w:val="center"/>
              <w:rPr>
                <w:rFonts w:cs="Arial"/>
                <w:i/>
                <w:iCs/>
                <w:color w:val="000000"/>
                <w:sz w:val="20"/>
                <w:lang w:eastAsia="en-GB"/>
              </w:rPr>
            </w:pPr>
            <w:r w:rsidRPr="000550FB">
              <w:rPr>
                <w:rFonts w:cs="Arial"/>
                <w:i/>
                <w:iCs/>
                <w:color w:val="000000"/>
                <w:sz w:val="20"/>
                <w:lang w:eastAsia="en-GB"/>
              </w:rPr>
              <w:t>Product details</w:t>
            </w:r>
          </w:p>
        </w:tc>
        <w:tc>
          <w:tcPr>
            <w:tcW w:w="3402" w:type="dxa"/>
            <w:tcBorders>
              <w:top w:val="single" w:sz="4" w:space="0" w:color="auto"/>
              <w:left w:val="nil"/>
              <w:bottom w:val="single" w:sz="4" w:space="0" w:color="auto"/>
              <w:right w:val="single" w:sz="4" w:space="0" w:color="auto"/>
            </w:tcBorders>
            <w:shd w:val="clear" w:color="000000" w:fill="D9D9D9"/>
            <w:hideMark/>
          </w:tcPr>
          <w:p w14:paraId="2B2C5DCD" w14:textId="77777777" w:rsidR="003901B2" w:rsidRPr="000550FB" w:rsidRDefault="003901B2" w:rsidP="003901B2">
            <w:pPr>
              <w:jc w:val="left"/>
              <w:rPr>
                <w:rFonts w:cs="Arial"/>
                <w:sz w:val="20"/>
                <w:lang w:eastAsia="en-GB"/>
              </w:rPr>
            </w:pPr>
            <w:r w:rsidRPr="000550FB">
              <w:rPr>
                <w:rFonts w:cs="Arial"/>
                <w:sz w:val="20"/>
                <w:lang w:eastAsia="en-GB"/>
              </w:rPr>
              <w:t>Product offered</w:t>
            </w:r>
          </w:p>
        </w:tc>
        <w:tc>
          <w:tcPr>
            <w:tcW w:w="5245" w:type="dxa"/>
            <w:tcBorders>
              <w:top w:val="single" w:sz="4" w:space="0" w:color="auto"/>
              <w:left w:val="nil"/>
              <w:bottom w:val="single" w:sz="4" w:space="0" w:color="auto"/>
              <w:right w:val="single" w:sz="4" w:space="0" w:color="auto"/>
            </w:tcBorders>
            <w:shd w:val="clear" w:color="auto" w:fill="auto"/>
            <w:hideMark/>
          </w:tcPr>
          <w:p w14:paraId="2B2C5DCE" w14:textId="77777777" w:rsidR="003901B2" w:rsidRPr="000550FB" w:rsidRDefault="003901B2" w:rsidP="003901B2">
            <w:pPr>
              <w:jc w:val="left"/>
              <w:rPr>
                <w:rFonts w:cs="Arial"/>
                <w:sz w:val="20"/>
                <w:lang w:eastAsia="en-GB"/>
              </w:rPr>
            </w:pPr>
            <w:r w:rsidRPr="000550FB">
              <w:rPr>
                <w:rFonts w:cs="Arial"/>
                <w:sz w:val="20"/>
                <w:lang w:eastAsia="en-GB"/>
              </w:rPr>
              <w:t>Meningococcal group B Vaccine (rDNA, component, adsorbed)</w:t>
            </w:r>
          </w:p>
        </w:tc>
      </w:tr>
      <w:tr w:rsidR="003901B2" w:rsidRPr="000550FB" w14:paraId="2B2C5DD3"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D0"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D1"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Proprietary name</w:t>
            </w:r>
          </w:p>
        </w:tc>
        <w:tc>
          <w:tcPr>
            <w:tcW w:w="5245" w:type="dxa"/>
            <w:tcBorders>
              <w:top w:val="single" w:sz="4" w:space="0" w:color="auto"/>
              <w:left w:val="nil"/>
              <w:bottom w:val="single" w:sz="4" w:space="0" w:color="auto"/>
              <w:right w:val="single" w:sz="4" w:space="0" w:color="auto"/>
            </w:tcBorders>
            <w:shd w:val="clear" w:color="auto" w:fill="auto"/>
            <w:hideMark/>
          </w:tcPr>
          <w:p w14:paraId="2B2C5DD2" w14:textId="77777777" w:rsidR="003901B2" w:rsidRPr="000550FB" w:rsidRDefault="003901B2" w:rsidP="003901B2">
            <w:pPr>
              <w:jc w:val="left"/>
              <w:rPr>
                <w:rFonts w:cs="Arial"/>
                <w:sz w:val="20"/>
                <w:lang w:eastAsia="en-GB"/>
              </w:rPr>
            </w:pPr>
            <w:r w:rsidRPr="000550FB">
              <w:rPr>
                <w:rFonts w:cs="Arial"/>
                <w:sz w:val="20"/>
                <w:lang w:eastAsia="en-GB"/>
              </w:rPr>
              <w:t>Bexsero</w:t>
            </w:r>
          </w:p>
        </w:tc>
      </w:tr>
      <w:tr w:rsidR="003901B2" w:rsidRPr="000550FB" w14:paraId="2B2C5DD7"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D4"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D5"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 xml:space="preserve">Name of product licence holder </w:t>
            </w:r>
          </w:p>
        </w:tc>
        <w:tc>
          <w:tcPr>
            <w:tcW w:w="5245" w:type="dxa"/>
            <w:tcBorders>
              <w:top w:val="single" w:sz="4" w:space="0" w:color="auto"/>
              <w:left w:val="nil"/>
              <w:bottom w:val="single" w:sz="4" w:space="0" w:color="auto"/>
              <w:right w:val="single" w:sz="4" w:space="0" w:color="auto"/>
            </w:tcBorders>
            <w:shd w:val="clear" w:color="auto" w:fill="auto"/>
            <w:hideMark/>
          </w:tcPr>
          <w:p w14:paraId="2B2C5DD6" w14:textId="77777777" w:rsidR="003901B2" w:rsidRPr="000550FB" w:rsidRDefault="003901B2" w:rsidP="003901B2">
            <w:pPr>
              <w:jc w:val="left"/>
              <w:rPr>
                <w:rFonts w:cs="Arial"/>
                <w:sz w:val="20"/>
                <w:lang w:eastAsia="en-GB"/>
              </w:rPr>
            </w:pPr>
            <w:r w:rsidRPr="000550FB">
              <w:rPr>
                <w:rFonts w:cs="Arial"/>
                <w:sz w:val="20"/>
                <w:lang w:eastAsia="en-GB"/>
              </w:rPr>
              <w:t>GSK Vaccines S.r.l</w:t>
            </w:r>
          </w:p>
        </w:tc>
      </w:tr>
      <w:tr w:rsidR="003901B2" w:rsidRPr="000550FB" w14:paraId="2B2C5DDB"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D8"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D9" w14:textId="77777777" w:rsidR="003901B2" w:rsidRPr="000550FB" w:rsidRDefault="003901B2" w:rsidP="003901B2">
            <w:pPr>
              <w:jc w:val="left"/>
              <w:rPr>
                <w:rFonts w:cs="Arial"/>
                <w:sz w:val="20"/>
                <w:lang w:eastAsia="en-GB"/>
              </w:rPr>
            </w:pPr>
            <w:r w:rsidRPr="000550FB">
              <w:rPr>
                <w:rFonts w:cs="Arial"/>
                <w:sz w:val="20"/>
                <w:lang w:eastAsia="en-GB"/>
              </w:rPr>
              <w:t>Country in which supplier is based</w:t>
            </w:r>
          </w:p>
        </w:tc>
        <w:tc>
          <w:tcPr>
            <w:tcW w:w="5245" w:type="dxa"/>
            <w:tcBorders>
              <w:top w:val="single" w:sz="4" w:space="0" w:color="auto"/>
              <w:left w:val="nil"/>
              <w:bottom w:val="single" w:sz="4" w:space="0" w:color="auto"/>
              <w:right w:val="single" w:sz="4" w:space="0" w:color="auto"/>
            </w:tcBorders>
            <w:shd w:val="clear" w:color="auto" w:fill="auto"/>
            <w:hideMark/>
          </w:tcPr>
          <w:p w14:paraId="2B2C5DDA" w14:textId="77777777" w:rsidR="003901B2" w:rsidRPr="000550FB" w:rsidRDefault="003901B2" w:rsidP="003901B2">
            <w:pPr>
              <w:jc w:val="left"/>
              <w:rPr>
                <w:rFonts w:cs="Arial"/>
                <w:sz w:val="20"/>
                <w:lang w:eastAsia="en-GB"/>
              </w:rPr>
            </w:pPr>
            <w:r w:rsidRPr="000550FB">
              <w:rPr>
                <w:rFonts w:cs="Arial"/>
                <w:sz w:val="20"/>
                <w:lang w:eastAsia="en-GB"/>
              </w:rPr>
              <w:t>UK</w:t>
            </w:r>
          </w:p>
        </w:tc>
      </w:tr>
      <w:tr w:rsidR="003901B2" w:rsidRPr="000550FB" w14:paraId="2B2C5DDF"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DC"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DD" w14:textId="77777777" w:rsidR="003901B2" w:rsidRPr="000550FB" w:rsidRDefault="003901B2" w:rsidP="003901B2">
            <w:pPr>
              <w:jc w:val="left"/>
              <w:rPr>
                <w:rFonts w:cs="Arial"/>
                <w:sz w:val="20"/>
                <w:lang w:eastAsia="en-GB"/>
              </w:rPr>
            </w:pPr>
            <w:r w:rsidRPr="000550FB">
              <w:rPr>
                <w:rFonts w:cs="Arial"/>
                <w:sz w:val="20"/>
                <w:lang w:eastAsia="en-GB"/>
              </w:rPr>
              <w:t>Product form</w:t>
            </w:r>
          </w:p>
        </w:tc>
        <w:tc>
          <w:tcPr>
            <w:tcW w:w="5245" w:type="dxa"/>
            <w:tcBorders>
              <w:top w:val="single" w:sz="4" w:space="0" w:color="auto"/>
              <w:left w:val="nil"/>
              <w:bottom w:val="single" w:sz="4" w:space="0" w:color="auto"/>
              <w:right w:val="single" w:sz="4" w:space="0" w:color="auto"/>
            </w:tcBorders>
            <w:shd w:val="clear" w:color="auto" w:fill="auto"/>
            <w:hideMark/>
          </w:tcPr>
          <w:p w14:paraId="2B2C5DDE" w14:textId="77777777" w:rsidR="003901B2" w:rsidRPr="000550FB" w:rsidRDefault="003901B2" w:rsidP="003901B2">
            <w:pPr>
              <w:jc w:val="left"/>
              <w:rPr>
                <w:rFonts w:cs="Arial"/>
                <w:sz w:val="20"/>
                <w:lang w:eastAsia="en-GB"/>
              </w:rPr>
            </w:pPr>
            <w:r w:rsidRPr="000550FB">
              <w:rPr>
                <w:rFonts w:cs="Arial"/>
                <w:sz w:val="20"/>
                <w:lang w:eastAsia="en-GB"/>
              </w:rPr>
              <w:t>Suspension for injection.</w:t>
            </w:r>
          </w:p>
        </w:tc>
      </w:tr>
      <w:tr w:rsidR="003901B2" w:rsidRPr="000550FB" w14:paraId="2B2C5DE3"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E0"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E1" w14:textId="77777777" w:rsidR="003901B2" w:rsidRPr="000550FB" w:rsidRDefault="003901B2" w:rsidP="003901B2">
            <w:pPr>
              <w:jc w:val="left"/>
              <w:rPr>
                <w:rFonts w:cs="Arial"/>
                <w:sz w:val="20"/>
                <w:lang w:eastAsia="en-GB"/>
              </w:rPr>
            </w:pPr>
            <w:r w:rsidRPr="000550FB">
              <w:rPr>
                <w:rFonts w:cs="Arial"/>
                <w:sz w:val="20"/>
                <w:lang w:eastAsia="en-GB"/>
              </w:rPr>
              <w:t>Storage conditions</w:t>
            </w:r>
          </w:p>
        </w:tc>
        <w:tc>
          <w:tcPr>
            <w:tcW w:w="5245" w:type="dxa"/>
            <w:tcBorders>
              <w:top w:val="single" w:sz="4" w:space="0" w:color="auto"/>
              <w:left w:val="nil"/>
              <w:bottom w:val="single" w:sz="4" w:space="0" w:color="auto"/>
              <w:right w:val="single" w:sz="4" w:space="0" w:color="auto"/>
            </w:tcBorders>
            <w:shd w:val="clear" w:color="auto" w:fill="auto"/>
            <w:hideMark/>
          </w:tcPr>
          <w:p w14:paraId="2B2C5DE2" w14:textId="77777777" w:rsidR="003901B2" w:rsidRPr="000550FB" w:rsidRDefault="003901B2" w:rsidP="003901B2">
            <w:pPr>
              <w:jc w:val="left"/>
              <w:rPr>
                <w:rFonts w:cs="Arial"/>
                <w:sz w:val="20"/>
                <w:lang w:eastAsia="en-GB"/>
              </w:rPr>
            </w:pPr>
            <w:r w:rsidRPr="000550FB">
              <w:rPr>
                <w:rFonts w:cs="Arial"/>
                <w:sz w:val="20"/>
                <w:lang w:eastAsia="en-GB"/>
              </w:rPr>
              <w:t>2-8 degrees centigrade</w:t>
            </w:r>
          </w:p>
        </w:tc>
      </w:tr>
      <w:tr w:rsidR="003901B2" w:rsidRPr="000550FB" w14:paraId="2B2C5DE7"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E4"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E5" w14:textId="77777777" w:rsidR="003901B2" w:rsidRPr="000550FB" w:rsidRDefault="003901B2" w:rsidP="003901B2">
            <w:pPr>
              <w:jc w:val="left"/>
              <w:rPr>
                <w:rFonts w:cs="Arial"/>
                <w:sz w:val="20"/>
                <w:lang w:eastAsia="en-GB"/>
              </w:rPr>
            </w:pPr>
            <w:r w:rsidRPr="000550FB">
              <w:rPr>
                <w:rFonts w:cs="Arial"/>
                <w:sz w:val="20"/>
                <w:lang w:eastAsia="en-GB"/>
              </w:rPr>
              <w:t>Shelf life from date of manufacture</w:t>
            </w:r>
          </w:p>
        </w:tc>
        <w:tc>
          <w:tcPr>
            <w:tcW w:w="5245" w:type="dxa"/>
            <w:tcBorders>
              <w:top w:val="single" w:sz="4" w:space="0" w:color="auto"/>
              <w:left w:val="nil"/>
              <w:bottom w:val="single" w:sz="4" w:space="0" w:color="auto"/>
              <w:right w:val="single" w:sz="4" w:space="0" w:color="auto"/>
            </w:tcBorders>
            <w:shd w:val="clear" w:color="auto" w:fill="auto"/>
            <w:hideMark/>
          </w:tcPr>
          <w:p w14:paraId="2B2C5DE6" w14:textId="77777777" w:rsidR="003901B2" w:rsidRPr="000550FB" w:rsidRDefault="003901B2" w:rsidP="003901B2">
            <w:pPr>
              <w:jc w:val="left"/>
              <w:rPr>
                <w:rFonts w:cs="Arial"/>
                <w:sz w:val="20"/>
                <w:lang w:eastAsia="en-GB"/>
              </w:rPr>
            </w:pPr>
            <w:r w:rsidRPr="000550FB">
              <w:rPr>
                <w:rFonts w:cs="Arial"/>
                <w:sz w:val="20"/>
                <w:lang w:eastAsia="en-GB"/>
              </w:rPr>
              <w:t xml:space="preserve">3 years </w:t>
            </w:r>
          </w:p>
        </w:tc>
      </w:tr>
      <w:tr w:rsidR="003901B2" w:rsidRPr="000550FB" w14:paraId="2B2C5DEB"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E8"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E9" w14:textId="77777777" w:rsidR="003901B2" w:rsidRPr="000550FB" w:rsidRDefault="003901B2" w:rsidP="003901B2">
            <w:pPr>
              <w:jc w:val="left"/>
              <w:rPr>
                <w:rFonts w:cs="Arial"/>
                <w:sz w:val="20"/>
                <w:lang w:eastAsia="en-GB"/>
              </w:rPr>
            </w:pPr>
            <w:r w:rsidRPr="000550FB">
              <w:rPr>
                <w:rFonts w:cs="Arial"/>
                <w:sz w:val="20"/>
                <w:lang w:eastAsia="en-GB"/>
              </w:rPr>
              <w:t>Shelf-life after reconstitution or opening</w:t>
            </w:r>
          </w:p>
        </w:tc>
        <w:tc>
          <w:tcPr>
            <w:tcW w:w="5245" w:type="dxa"/>
            <w:tcBorders>
              <w:top w:val="single" w:sz="4" w:space="0" w:color="auto"/>
              <w:left w:val="nil"/>
              <w:bottom w:val="single" w:sz="4" w:space="0" w:color="auto"/>
              <w:right w:val="single" w:sz="4" w:space="0" w:color="auto"/>
            </w:tcBorders>
            <w:shd w:val="clear" w:color="auto" w:fill="auto"/>
            <w:hideMark/>
          </w:tcPr>
          <w:p w14:paraId="2B2C5DEA" w14:textId="77777777" w:rsidR="003901B2" w:rsidRPr="000550FB" w:rsidRDefault="003901B2" w:rsidP="003901B2">
            <w:pPr>
              <w:jc w:val="left"/>
              <w:rPr>
                <w:rFonts w:cs="Arial"/>
                <w:sz w:val="20"/>
                <w:lang w:eastAsia="en-GB"/>
              </w:rPr>
            </w:pPr>
            <w:r w:rsidRPr="000550FB">
              <w:rPr>
                <w:rFonts w:cs="Arial"/>
                <w:sz w:val="20"/>
                <w:lang w:eastAsia="en-GB"/>
              </w:rPr>
              <w:t>N/A</w:t>
            </w:r>
          </w:p>
        </w:tc>
      </w:tr>
      <w:tr w:rsidR="003901B2" w:rsidRPr="000550FB" w14:paraId="2B2C5DEF" w14:textId="77777777" w:rsidTr="000550FB">
        <w:trPr>
          <w:trHeight w:val="684"/>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EC"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ED"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 xml:space="preserve">Product specification e.g. BP, USP </w:t>
            </w:r>
          </w:p>
        </w:tc>
        <w:tc>
          <w:tcPr>
            <w:tcW w:w="5245" w:type="dxa"/>
            <w:tcBorders>
              <w:top w:val="single" w:sz="4" w:space="0" w:color="auto"/>
              <w:left w:val="nil"/>
              <w:bottom w:val="single" w:sz="4" w:space="0" w:color="auto"/>
              <w:right w:val="single" w:sz="4" w:space="0" w:color="auto"/>
            </w:tcBorders>
            <w:shd w:val="clear" w:color="auto" w:fill="auto"/>
            <w:hideMark/>
          </w:tcPr>
          <w:p w14:paraId="2B2C5DEE" w14:textId="77777777" w:rsidR="003901B2" w:rsidRPr="000550FB" w:rsidRDefault="003901B2" w:rsidP="003901B2">
            <w:pPr>
              <w:jc w:val="left"/>
              <w:rPr>
                <w:rFonts w:cs="Arial"/>
                <w:sz w:val="20"/>
                <w:lang w:eastAsia="en-GB"/>
              </w:rPr>
            </w:pPr>
            <w:r w:rsidRPr="000550FB">
              <w:rPr>
                <w:rFonts w:cs="Arial"/>
                <w:sz w:val="20"/>
                <w:lang w:eastAsia="en-GB"/>
              </w:rPr>
              <w:t>Most of the DP specification tests are performed according to Eu.Ph. or Internal methods while other test are compendial and conforms to Ph. Eur. and USP Requirements</w:t>
            </w:r>
          </w:p>
        </w:tc>
      </w:tr>
      <w:tr w:rsidR="003901B2" w:rsidRPr="000550FB" w14:paraId="2B2C5DF3"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F0"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F1"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Licensed routes of administration</w:t>
            </w:r>
          </w:p>
        </w:tc>
        <w:tc>
          <w:tcPr>
            <w:tcW w:w="5245" w:type="dxa"/>
            <w:tcBorders>
              <w:top w:val="single" w:sz="4" w:space="0" w:color="auto"/>
              <w:left w:val="nil"/>
              <w:bottom w:val="single" w:sz="4" w:space="0" w:color="auto"/>
              <w:right w:val="single" w:sz="4" w:space="0" w:color="auto"/>
            </w:tcBorders>
            <w:shd w:val="clear" w:color="auto" w:fill="auto"/>
            <w:hideMark/>
          </w:tcPr>
          <w:p w14:paraId="2B2C5DF2" w14:textId="77777777" w:rsidR="003901B2" w:rsidRPr="000550FB" w:rsidRDefault="003901B2" w:rsidP="003901B2">
            <w:pPr>
              <w:jc w:val="left"/>
              <w:rPr>
                <w:rFonts w:cs="Arial"/>
                <w:sz w:val="20"/>
                <w:lang w:eastAsia="en-GB"/>
              </w:rPr>
            </w:pPr>
            <w:r w:rsidRPr="000550FB">
              <w:rPr>
                <w:rFonts w:cs="Arial"/>
                <w:sz w:val="20"/>
                <w:lang w:eastAsia="en-GB"/>
              </w:rPr>
              <w:t>deep intramuscular injection</w:t>
            </w:r>
          </w:p>
        </w:tc>
      </w:tr>
      <w:tr w:rsidR="003901B2" w:rsidRPr="000550FB" w14:paraId="2B2C5DF7" w14:textId="77777777" w:rsidTr="000550FB">
        <w:trPr>
          <w:trHeight w:val="465"/>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F4"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F5" w14:textId="77777777" w:rsidR="003901B2" w:rsidRPr="000550FB" w:rsidRDefault="003901B2" w:rsidP="003901B2">
            <w:pPr>
              <w:jc w:val="left"/>
              <w:rPr>
                <w:rFonts w:cs="Arial"/>
                <w:sz w:val="20"/>
                <w:lang w:eastAsia="en-GB"/>
              </w:rPr>
            </w:pPr>
            <w:r w:rsidRPr="000550FB">
              <w:rPr>
                <w:rFonts w:cs="Arial"/>
                <w:sz w:val="20"/>
                <w:lang w:eastAsia="en-GB"/>
              </w:rPr>
              <w:t>UK / EMEA marketing authorisation number</w:t>
            </w:r>
          </w:p>
        </w:tc>
        <w:tc>
          <w:tcPr>
            <w:tcW w:w="5245" w:type="dxa"/>
            <w:tcBorders>
              <w:top w:val="single" w:sz="4" w:space="0" w:color="auto"/>
              <w:left w:val="nil"/>
              <w:bottom w:val="single" w:sz="4" w:space="0" w:color="auto"/>
              <w:right w:val="single" w:sz="4" w:space="0" w:color="auto"/>
            </w:tcBorders>
            <w:shd w:val="clear" w:color="auto" w:fill="auto"/>
            <w:hideMark/>
          </w:tcPr>
          <w:p w14:paraId="2B2C5DF6" w14:textId="77777777" w:rsidR="003901B2" w:rsidRPr="000550FB" w:rsidRDefault="003901B2" w:rsidP="003901B2">
            <w:pPr>
              <w:jc w:val="left"/>
              <w:rPr>
                <w:rFonts w:cs="Arial"/>
                <w:sz w:val="20"/>
                <w:lang w:eastAsia="en-GB"/>
              </w:rPr>
            </w:pPr>
            <w:r w:rsidRPr="000550FB">
              <w:rPr>
                <w:rFonts w:cs="Arial"/>
                <w:sz w:val="20"/>
                <w:lang w:eastAsia="en-GB"/>
              </w:rPr>
              <w:t xml:space="preserve">EU/1/12/812/004 </w:t>
            </w:r>
          </w:p>
        </w:tc>
      </w:tr>
      <w:tr w:rsidR="003901B2" w:rsidRPr="000550FB" w14:paraId="2B2C5DFB" w14:textId="77777777" w:rsidTr="000550FB">
        <w:trPr>
          <w:trHeight w:val="283"/>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F8"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F9" w14:textId="77777777" w:rsidR="003901B2" w:rsidRPr="000550FB" w:rsidRDefault="003901B2" w:rsidP="003901B2">
            <w:pPr>
              <w:jc w:val="left"/>
              <w:rPr>
                <w:rFonts w:cs="Arial"/>
                <w:sz w:val="20"/>
                <w:lang w:eastAsia="en-GB"/>
              </w:rPr>
            </w:pPr>
            <w:r w:rsidRPr="000550FB">
              <w:rPr>
                <w:rFonts w:cs="Arial"/>
                <w:sz w:val="20"/>
                <w:lang w:eastAsia="en-GB"/>
              </w:rPr>
              <w:t>MA approval date</w:t>
            </w:r>
          </w:p>
        </w:tc>
        <w:tc>
          <w:tcPr>
            <w:tcW w:w="5245" w:type="dxa"/>
            <w:tcBorders>
              <w:top w:val="single" w:sz="4" w:space="0" w:color="auto"/>
              <w:left w:val="nil"/>
              <w:bottom w:val="single" w:sz="4" w:space="0" w:color="auto"/>
              <w:right w:val="single" w:sz="4" w:space="0" w:color="auto"/>
            </w:tcBorders>
            <w:shd w:val="clear" w:color="auto" w:fill="auto"/>
            <w:hideMark/>
          </w:tcPr>
          <w:p w14:paraId="2B2C5DFA" w14:textId="77777777" w:rsidR="003901B2" w:rsidRPr="000550FB" w:rsidRDefault="003901B2" w:rsidP="003901B2">
            <w:pPr>
              <w:jc w:val="left"/>
              <w:rPr>
                <w:rFonts w:cs="Arial"/>
                <w:sz w:val="20"/>
                <w:lang w:eastAsia="en-GB"/>
              </w:rPr>
            </w:pPr>
            <w:r w:rsidRPr="000550FB">
              <w:rPr>
                <w:rFonts w:cs="Arial"/>
                <w:sz w:val="20"/>
                <w:lang w:eastAsia="en-GB"/>
              </w:rPr>
              <w:t>14/01/2013</w:t>
            </w:r>
          </w:p>
        </w:tc>
      </w:tr>
      <w:tr w:rsidR="003901B2" w:rsidRPr="000550FB" w14:paraId="2B2C5DFF"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DFC"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DFD" w14:textId="77777777" w:rsidR="003901B2" w:rsidRPr="000550FB" w:rsidRDefault="003901B2" w:rsidP="003901B2">
            <w:pPr>
              <w:jc w:val="left"/>
              <w:rPr>
                <w:rFonts w:cs="Arial"/>
                <w:sz w:val="20"/>
                <w:lang w:eastAsia="en-GB"/>
              </w:rPr>
            </w:pPr>
            <w:r w:rsidRPr="000550FB">
              <w:rPr>
                <w:rFonts w:cs="Arial"/>
                <w:sz w:val="20"/>
                <w:lang w:eastAsia="en-GB"/>
              </w:rPr>
              <w:t>Manufacturing licence number</w:t>
            </w:r>
          </w:p>
        </w:tc>
        <w:tc>
          <w:tcPr>
            <w:tcW w:w="5245" w:type="dxa"/>
            <w:tcBorders>
              <w:top w:val="single" w:sz="4" w:space="0" w:color="auto"/>
              <w:left w:val="nil"/>
              <w:bottom w:val="single" w:sz="4" w:space="0" w:color="auto"/>
              <w:right w:val="single" w:sz="4" w:space="0" w:color="auto"/>
            </w:tcBorders>
            <w:shd w:val="clear" w:color="auto" w:fill="auto"/>
            <w:hideMark/>
          </w:tcPr>
          <w:p w14:paraId="2B2C5DFE" w14:textId="77777777" w:rsidR="003901B2" w:rsidRPr="000550FB" w:rsidRDefault="003901B2" w:rsidP="003901B2">
            <w:pPr>
              <w:jc w:val="left"/>
              <w:rPr>
                <w:rFonts w:cs="Arial"/>
                <w:sz w:val="20"/>
                <w:lang w:eastAsia="en-GB"/>
              </w:rPr>
            </w:pPr>
            <w:r w:rsidRPr="000550FB">
              <w:rPr>
                <w:rFonts w:cs="Arial"/>
                <w:sz w:val="20"/>
                <w:lang w:eastAsia="en-GB"/>
              </w:rPr>
              <w:t>aAMM 169/2015 (Rosia)</w:t>
            </w:r>
          </w:p>
        </w:tc>
      </w:tr>
      <w:tr w:rsidR="003901B2" w:rsidRPr="000550FB" w14:paraId="2B2C5E03"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00"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01" w14:textId="77777777" w:rsidR="003901B2" w:rsidRPr="000550FB" w:rsidRDefault="003901B2" w:rsidP="003901B2">
            <w:pPr>
              <w:jc w:val="left"/>
              <w:rPr>
                <w:rFonts w:cs="Arial"/>
                <w:sz w:val="20"/>
                <w:lang w:eastAsia="en-GB"/>
              </w:rPr>
            </w:pPr>
            <w:r w:rsidRPr="000550FB">
              <w:rPr>
                <w:rFonts w:cs="Arial"/>
                <w:sz w:val="20"/>
                <w:lang w:eastAsia="en-GB"/>
              </w:rPr>
              <w:t>Does the product contain thiomersal?</w:t>
            </w:r>
          </w:p>
        </w:tc>
        <w:tc>
          <w:tcPr>
            <w:tcW w:w="5245" w:type="dxa"/>
            <w:tcBorders>
              <w:top w:val="single" w:sz="4" w:space="0" w:color="auto"/>
              <w:left w:val="nil"/>
              <w:bottom w:val="single" w:sz="4" w:space="0" w:color="auto"/>
              <w:right w:val="single" w:sz="4" w:space="0" w:color="auto"/>
            </w:tcBorders>
            <w:shd w:val="clear" w:color="auto" w:fill="auto"/>
            <w:hideMark/>
          </w:tcPr>
          <w:p w14:paraId="2B2C5E02" w14:textId="77777777" w:rsidR="003901B2" w:rsidRPr="000550FB" w:rsidRDefault="003901B2" w:rsidP="003901B2">
            <w:pPr>
              <w:jc w:val="left"/>
              <w:rPr>
                <w:rFonts w:cs="Arial"/>
                <w:sz w:val="20"/>
                <w:lang w:eastAsia="en-GB"/>
              </w:rPr>
            </w:pPr>
            <w:r w:rsidRPr="000550FB">
              <w:rPr>
                <w:rFonts w:cs="Arial"/>
                <w:sz w:val="20"/>
                <w:lang w:eastAsia="en-GB"/>
              </w:rPr>
              <w:t xml:space="preserve">No </w:t>
            </w:r>
          </w:p>
        </w:tc>
      </w:tr>
      <w:tr w:rsidR="003901B2" w:rsidRPr="000550FB" w14:paraId="2B2C5E07" w14:textId="77777777" w:rsidTr="000550FB">
        <w:trPr>
          <w:trHeight w:val="592"/>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04"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05" w14:textId="77777777" w:rsidR="003901B2" w:rsidRPr="000550FB" w:rsidRDefault="003901B2" w:rsidP="003901B2">
            <w:pPr>
              <w:jc w:val="left"/>
              <w:rPr>
                <w:rFonts w:cs="Arial"/>
                <w:sz w:val="20"/>
                <w:lang w:eastAsia="en-GB"/>
              </w:rPr>
            </w:pPr>
            <w:r w:rsidRPr="000550FB">
              <w:rPr>
                <w:rFonts w:cs="Arial"/>
                <w:sz w:val="20"/>
                <w:lang w:eastAsia="en-GB"/>
              </w:rPr>
              <w:t>Does the product contain latex?</w:t>
            </w:r>
          </w:p>
        </w:tc>
        <w:tc>
          <w:tcPr>
            <w:tcW w:w="5245" w:type="dxa"/>
            <w:tcBorders>
              <w:top w:val="single" w:sz="4" w:space="0" w:color="auto"/>
              <w:left w:val="nil"/>
              <w:bottom w:val="single" w:sz="4" w:space="0" w:color="auto"/>
              <w:right w:val="single" w:sz="4" w:space="0" w:color="auto"/>
            </w:tcBorders>
            <w:shd w:val="clear" w:color="000000" w:fill="FFFFFF"/>
            <w:hideMark/>
          </w:tcPr>
          <w:p w14:paraId="2B2C5E06" w14:textId="77777777" w:rsidR="003901B2" w:rsidRPr="000550FB" w:rsidRDefault="003901B2" w:rsidP="003901B2">
            <w:pPr>
              <w:jc w:val="left"/>
              <w:rPr>
                <w:rFonts w:cs="Arial"/>
                <w:sz w:val="20"/>
                <w:lang w:eastAsia="en-GB"/>
              </w:rPr>
            </w:pPr>
            <w:r w:rsidRPr="000550FB">
              <w:rPr>
                <w:rFonts w:cs="Arial"/>
                <w:sz w:val="20"/>
                <w:lang w:eastAsia="en-GB"/>
              </w:rPr>
              <w:t>The tip cap of the syringe may contain natural rubber latex.</w:t>
            </w:r>
            <w:r w:rsidRPr="000550FB">
              <w:rPr>
                <w:rFonts w:cs="Arial"/>
                <w:sz w:val="20"/>
                <w:lang w:eastAsia="en-GB"/>
              </w:rPr>
              <w:br/>
              <w:t xml:space="preserve">Please see attached document: GSK Bexsero Presence of Natural Rubber Latex in Pre-filled Syringe Components </w:t>
            </w:r>
          </w:p>
        </w:tc>
      </w:tr>
      <w:tr w:rsidR="00283CDE" w:rsidRPr="000550FB" w14:paraId="2B2C5E0B" w14:textId="77777777" w:rsidTr="00283CDE">
        <w:trPr>
          <w:trHeight w:val="662"/>
        </w:trPr>
        <w:tc>
          <w:tcPr>
            <w:tcW w:w="1291" w:type="dxa"/>
            <w:tcBorders>
              <w:top w:val="single" w:sz="4" w:space="0" w:color="auto"/>
              <w:left w:val="single" w:sz="4" w:space="0" w:color="auto"/>
              <w:bottom w:val="single" w:sz="4" w:space="0" w:color="auto"/>
              <w:right w:val="single" w:sz="4" w:space="0" w:color="auto"/>
            </w:tcBorders>
            <w:shd w:val="clear" w:color="000000" w:fill="D9D9D9"/>
            <w:hideMark/>
          </w:tcPr>
          <w:p w14:paraId="2B2C5E08" w14:textId="77777777" w:rsidR="00283CDE" w:rsidRPr="000550FB" w:rsidRDefault="00283CDE" w:rsidP="003901B2">
            <w:pPr>
              <w:jc w:val="center"/>
              <w:rPr>
                <w:rFonts w:cs="Arial"/>
                <w:i/>
                <w:iCs/>
                <w:color w:val="000000"/>
                <w:sz w:val="20"/>
                <w:lang w:eastAsia="en-GB"/>
              </w:rPr>
            </w:pPr>
            <w:r w:rsidRPr="000550FB">
              <w:rPr>
                <w:rFonts w:cs="Arial"/>
                <w:i/>
                <w:iCs/>
                <w:color w:val="000000"/>
                <w:sz w:val="20"/>
                <w:lang w:eastAsia="en-GB"/>
              </w:rPr>
              <w:t>Manufacture details</w:t>
            </w:r>
          </w:p>
        </w:tc>
        <w:tc>
          <w:tcPr>
            <w:tcW w:w="3402" w:type="dxa"/>
            <w:tcBorders>
              <w:top w:val="single" w:sz="4" w:space="0" w:color="auto"/>
              <w:left w:val="nil"/>
              <w:right w:val="single" w:sz="4" w:space="0" w:color="auto"/>
            </w:tcBorders>
            <w:shd w:val="clear" w:color="000000" w:fill="D9D9D9"/>
          </w:tcPr>
          <w:p w14:paraId="2B2C5E09" w14:textId="53E8C7FB" w:rsidR="00283CDE" w:rsidRPr="000550FB" w:rsidRDefault="00283CDE" w:rsidP="003901B2">
            <w:pPr>
              <w:jc w:val="left"/>
              <w:rPr>
                <w:rFonts w:cs="Arial"/>
                <w:sz w:val="20"/>
                <w:lang w:eastAsia="en-GB"/>
              </w:rPr>
            </w:pPr>
          </w:p>
        </w:tc>
        <w:tc>
          <w:tcPr>
            <w:tcW w:w="5245" w:type="dxa"/>
            <w:tcBorders>
              <w:top w:val="single" w:sz="4" w:space="0" w:color="auto"/>
              <w:left w:val="nil"/>
              <w:right w:val="single" w:sz="4" w:space="0" w:color="auto"/>
            </w:tcBorders>
            <w:shd w:val="clear" w:color="auto" w:fill="auto"/>
            <w:hideMark/>
          </w:tcPr>
          <w:p w14:paraId="0FFDA3DB"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E0A" w14:textId="4018BC53" w:rsidR="00283CDE" w:rsidRPr="000550FB" w:rsidRDefault="00283CDE" w:rsidP="003901B2">
            <w:pPr>
              <w:jc w:val="left"/>
              <w:rPr>
                <w:rFonts w:cs="Arial"/>
                <w:sz w:val="20"/>
                <w:lang w:eastAsia="en-GB"/>
              </w:rPr>
            </w:pPr>
          </w:p>
        </w:tc>
      </w:tr>
      <w:tr w:rsidR="00283CDE" w:rsidRPr="000550FB" w14:paraId="2B2C5E27" w14:textId="77777777" w:rsidTr="00283CDE">
        <w:trPr>
          <w:trHeight w:val="703"/>
        </w:trPr>
        <w:tc>
          <w:tcPr>
            <w:tcW w:w="12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2C5E24" w14:textId="77777777" w:rsidR="00283CDE" w:rsidRPr="000550FB" w:rsidRDefault="00283CDE" w:rsidP="003901B2">
            <w:pPr>
              <w:jc w:val="center"/>
              <w:rPr>
                <w:rFonts w:cs="Arial"/>
                <w:i/>
                <w:iCs/>
                <w:color w:val="000000"/>
                <w:sz w:val="20"/>
                <w:lang w:eastAsia="en-GB"/>
              </w:rPr>
            </w:pPr>
            <w:r w:rsidRPr="000550FB">
              <w:rPr>
                <w:rFonts w:cs="Arial"/>
                <w:i/>
                <w:iCs/>
                <w:color w:val="000000"/>
                <w:sz w:val="20"/>
                <w:lang w:eastAsia="en-GB"/>
              </w:rPr>
              <w:t>Raw material details</w:t>
            </w:r>
          </w:p>
        </w:tc>
        <w:tc>
          <w:tcPr>
            <w:tcW w:w="3402" w:type="dxa"/>
            <w:tcBorders>
              <w:top w:val="single" w:sz="4" w:space="0" w:color="auto"/>
              <w:left w:val="nil"/>
              <w:right w:val="single" w:sz="4" w:space="0" w:color="auto"/>
            </w:tcBorders>
            <w:shd w:val="clear" w:color="000000" w:fill="D9D9D9"/>
            <w:hideMark/>
          </w:tcPr>
          <w:p w14:paraId="2B2C5E25" w14:textId="41CFA172" w:rsidR="00283CDE" w:rsidRPr="000550FB" w:rsidRDefault="00283CDE" w:rsidP="003901B2">
            <w:pPr>
              <w:jc w:val="left"/>
              <w:rPr>
                <w:rFonts w:cs="Arial"/>
                <w:sz w:val="20"/>
                <w:lang w:eastAsia="en-GB"/>
              </w:rPr>
            </w:pPr>
          </w:p>
        </w:tc>
        <w:tc>
          <w:tcPr>
            <w:tcW w:w="5245" w:type="dxa"/>
            <w:tcBorders>
              <w:top w:val="single" w:sz="4" w:space="0" w:color="auto"/>
              <w:left w:val="nil"/>
              <w:right w:val="single" w:sz="4" w:space="0" w:color="auto"/>
            </w:tcBorders>
            <w:shd w:val="clear" w:color="auto" w:fill="auto"/>
            <w:hideMark/>
          </w:tcPr>
          <w:p w14:paraId="2B105D14"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E26" w14:textId="1083CB06" w:rsidR="00283CDE" w:rsidRPr="000550FB" w:rsidRDefault="00283CDE" w:rsidP="003901B2">
            <w:pPr>
              <w:jc w:val="left"/>
              <w:rPr>
                <w:rFonts w:cs="Arial"/>
                <w:sz w:val="20"/>
                <w:lang w:eastAsia="en-GB"/>
              </w:rPr>
            </w:pPr>
          </w:p>
        </w:tc>
      </w:tr>
      <w:tr w:rsidR="003901B2" w:rsidRPr="000550FB" w14:paraId="2B2C5E77" w14:textId="77777777" w:rsidTr="000550FB">
        <w:trPr>
          <w:trHeight w:val="1034"/>
        </w:trPr>
        <w:tc>
          <w:tcPr>
            <w:tcW w:w="1291" w:type="dxa"/>
            <w:tcBorders>
              <w:top w:val="single" w:sz="4" w:space="0" w:color="auto"/>
              <w:left w:val="single" w:sz="4" w:space="0" w:color="auto"/>
              <w:bottom w:val="single" w:sz="4" w:space="0" w:color="auto"/>
              <w:right w:val="single" w:sz="4" w:space="0" w:color="auto"/>
            </w:tcBorders>
            <w:shd w:val="clear" w:color="000000" w:fill="D9D9D9"/>
            <w:hideMark/>
          </w:tcPr>
          <w:p w14:paraId="2B2C5E74" w14:textId="77777777" w:rsidR="003901B2" w:rsidRPr="000550FB" w:rsidRDefault="003901B2" w:rsidP="003901B2">
            <w:pPr>
              <w:jc w:val="center"/>
              <w:rPr>
                <w:rFonts w:cs="Arial"/>
                <w:i/>
                <w:iCs/>
                <w:color w:val="000000"/>
                <w:sz w:val="20"/>
                <w:lang w:eastAsia="en-GB"/>
              </w:rPr>
            </w:pPr>
            <w:r w:rsidRPr="000550FB">
              <w:rPr>
                <w:rFonts w:cs="Arial"/>
                <w:i/>
                <w:iCs/>
                <w:color w:val="000000"/>
                <w:sz w:val="20"/>
                <w:lang w:eastAsia="en-GB"/>
              </w:rPr>
              <w:t>Animal derivatives</w:t>
            </w:r>
          </w:p>
        </w:tc>
        <w:tc>
          <w:tcPr>
            <w:tcW w:w="3402" w:type="dxa"/>
            <w:tcBorders>
              <w:top w:val="single" w:sz="4" w:space="0" w:color="auto"/>
              <w:left w:val="nil"/>
              <w:bottom w:val="single" w:sz="4" w:space="0" w:color="auto"/>
              <w:right w:val="single" w:sz="4" w:space="0" w:color="auto"/>
            </w:tcBorders>
            <w:shd w:val="clear" w:color="000000" w:fill="D9D9D9"/>
            <w:hideMark/>
          </w:tcPr>
          <w:p w14:paraId="2B2C5E75" w14:textId="77777777" w:rsidR="003901B2" w:rsidRPr="000550FB" w:rsidRDefault="003901B2" w:rsidP="003901B2">
            <w:pPr>
              <w:jc w:val="left"/>
              <w:rPr>
                <w:rFonts w:cs="Arial"/>
                <w:sz w:val="20"/>
                <w:lang w:eastAsia="en-GB"/>
              </w:rPr>
            </w:pPr>
            <w:r w:rsidRPr="000550FB">
              <w:rPr>
                <w:rFonts w:cs="Arial"/>
                <w:sz w:val="20"/>
                <w:lang w:eastAsia="en-GB"/>
              </w:rPr>
              <w:t>Details of any animal products or animal derived material which may be present in the vaccine</w:t>
            </w:r>
          </w:p>
        </w:tc>
        <w:tc>
          <w:tcPr>
            <w:tcW w:w="5245" w:type="dxa"/>
            <w:tcBorders>
              <w:top w:val="single" w:sz="4" w:space="0" w:color="auto"/>
              <w:left w:val="nil"/>
              <w:bottom w:val="single" w:sz="4" w:space="0" w:color="auto"/>
              <w:right w:val="single" w:sz="4" w:space="0" w:color="auto"/>
            </w:tcBorders>
            <w:shd w:val="clear" w:color="000000" w:fill="FFFFFF"/>
            <w:hideMark/>
          </w:tcPr>
          <w:p w14:paraId="2B2C5E76" w14:textId="77777777" w:rsidR="003901B2" w:rsidRPr="000550FB" w:rsidRDefault="003901B2" w:rsidP="003901B2">
            <w:pPr>
              <w:jc w:val="left"/>
              <w:rPr>
                <w:rFonts w:cs="Arial"/>
                <w:sz w:val="20"/>
                <w:lang w:eastAsia="en-GB"/>
              </w:rPr>
            </w:pPr>
            <w:r w:rsidRPr="000550FB">
              <w:rPr>
                <w:rFonts w:cs="Arial"/>
                <w:sz w:val="20"/>
                <w:lang w:eastAsia="en-GB"/>
              </w:rPr>
              <w:t xml:space="preserve">Please see </w:t>
            </w:r>
            <w:proofErr w:type="gramStart"/>
            <w:r w:rsidRPr="000550FB">
              <w:rPr>
                <w:rFonts w:cs="Arial"/>
                <w:sz w:val="20"/>
                <w:lang w:eastAsia="en-GB"/>
              </w:rPr>
              <w:t>documents :</w:t>
            </w:r>
            <w:proofErr w:type="gramEnd"/>
            <w:r w:rsidRPr="000550FB">
              <w:rPr>
                <w:rFonts w:cs="Arial"/>
                <w:sz w:val="20"/>
                <w:lang w:eastAsia="en-GB"/>
              </w:rPr>
              <w:t xml:space="preserve"> </w:t>
            </w:r>
            <w:r w:rsidRPr="000550FB">
              <w:rPr>
                <w:rFonts w:cs="Arial"/>
                <w:sz w:val="20"/>
                <w:lang w:eastAsia="en-GB"/>
              </w:rPr>
              <w:br/>
              <w:t xml:space="preserve">1. GSK Bexsero Presence of Ingredients of Animal and Human Origin </w:t>
            </w:r>
            <w:r w:rsidRPr="000550FB">
              <w:rPr>
                <w:rFonts w:cs="Arial"/>
                <w:sz w:val="20"/>
                <w:lang w:eastAsia="en-GB"/>
              </w:rPr>
              <w:br/>
              <w:t xml:space="preserve">2. GSK Bexsero Declaration regarding TSE Compliance </w:t>
            </w:r>
          </w:p>
        </w:tc>
      </w:tr>
      <w:tr w:rsidR="003901B2" w:rsidRPr="000550FB" w14:paraId="2B2C5E7B" w14:textId="77777777" w:rsidTr="000550FB">
        <w:trPr>
          <w:trHeight w:val="300"/>
        </w:trPr>
        <w:tc>
          <w:tcPr>
            <w:tcW w:w="1291" w:type="dxa"/>
            <w:vMerge w:val="restart"/>
            <w:tcBorders>
              <w:top w:val="single" w:sz="4" w:space="0" w:color="auto"/>
              <w:left w:val="single" w:sz="4" w:space="0" w:color="auto"/>
              <w:bottom w:val="single" w:sz="4" w:space="0" w:color="auto"/>
              <w:right w:val="single" w:sz="4" w:space="0" w:color="auto"/>
            </w:tcBorders>
            <w:shd w:val="clear" w:color="000000" w:fill="D9D9D9"/>
            <w:hideMark/>
          </w:tcPr>
          <w:p w14:paraId="2B2C5E78" w14:textId="77777777" w:rsidR="003901B2" w:rsidRPr="000550FB" w:rsidRDefault="003901B2" w:rsidP="003901B2">
            <w:pPr>
              <w:jc w:val="center"/>
              <w:rPr>
                <w:rFonts w:cs="Arial"/>
                <w:i/>
                <w:iCs/>
                <w:color w:val="000000"/>
                <w:sz w:val="20"/>
                <w:lang w:eastAsia="en-GB"/>
              </w:rPr>
            </w:pPr>
            <w:r w:rsidRPr="000550FB">
              <w:rPr>
                <w:rFonts w:cs="Arial"/>
                <w:i/>
                <w:iCs/>
                <w:color w:val="000000"/>
                <w:sz w:val="20"/>
                <w:lang w:eastAsia="en-GB"/>
              </w:rPr>
              <w:t>Pack details</w:t>
            </w:r>
          </w:p>
        </w:tc>
        <w:tc>
          <w:tcPr>
            <w:tcW w:w="3402" w:type="dxa"/>
            <w:tcBorders>
              <w:top w:val="single" w:sz="4" w:space="0" w:color="auto"/>
              <w:left w:val="nil"/>
              <w:bottom w:val="single" w:sz="4" w:space="0" w:color="auto"/>
              <w:right w:val="single" w:sz="4" w:space="0" w:color="auto"/>
            </w:tcBorders>
            <w:shd w:val="clear" w:color="000000" w:fill="D9D9D9"/>
            <w:hideMark/>
          </w:tcPr>
          <w:p w14:paraId="2B2C5E79" w14:textId="77777777" w:rsidR="003901B2" w:rsidRPr="000550FB" w:rsidRDefault="003901B2" w:rsidP="003901B2">
            <w:pPr>
              <w:jc w:val="left"/>
              <w:rPr>
                <w:rFonts w:cs="Arial"/>
                <w:sz w:val="20"/>
                <w:lang w:eastAsia="en-GB"/>
              </w:rPr>
            </w:pPr>
            <w:r w:rsidRPr="000550FB">
              <w:rPr>
                <w:rFonts w:cs="Arial"/>
                <w:sz w:val="20"/>
                <w:lang w:eastAsia="en-GB"/>
              </w:rPr>
              <w:t>Pack size (Inner pack size)</w:t>
            </w:r>
          </w:p>
        </w:tc>
        <w:tc>
          <w:tcPr>
            <w:tcW w:w="5245" w:type="dxa"/>
            <w:tcBorders>
              <w:top w:val="single" w:sz="4" w:space="0" w:color="auto"/>
              <w:left w:val="nil"/>
              <w:bottom w:val="single" w:sz="4" w:space="0" w:color="auto"/>
              <w:right w:val="single" w:sz="4" w:space="0" w:color="auto"/>
            </w:tcBorders>
            <w:shd w:val="clear" w:color="auto" w:fill="auto"/>
            <w:hideMark/>
          </w:tcPr>
          <w:p w14:paraId="2B2C5E7A" w14:textId="77777777" w:rsidR="003901B2" w:rsidRPr="000550FB" w:rsidRDefault="003901B2" w:rsidP="003901B2">
            <w:pPr>
              <w:jc w:val="left"/>
              <w:rPr>
                <w:rFonts w:cs="Arial"/>
                <w:sz w:val="20"/>
                <w:lang w:eastAsia="en-GB"/>
              </w:rPr>
            </w:pPr>
            <w:r w:rsidRPr="000550FB">
              <w:rPr>
                <w:rFonts w:cs="Arial"/>
                <w:sz w:val="20"/>
                <w:lang w:eastAsia="en-GB"/>
              </w:rPr>
              <w:t>154x130x23 (mm)</w:t>
            </w:r>
          </w:p>
        </w:tc>
      </w:tr>
      <w:tr w:rsidR="003901B2" w:rsidRPr="000550FB" w14:paraId="2B2C5E7F"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7C"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7D"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PIP code</w:t>
            </w:r>
          </w:p>
        </w:tc>
        <w:tc>
          <w:tcPr>
            <w:tcW w:w="5245" w:type="dxa"/>
            <w:tcBorders>
              <w:top w:val="single" w:sz="4" w:space="0" w:color="auto"/>
              <w:left w:val="nil"/>
              <w:bottom w:val="single" w:sz="4" w:space="0" w:color="auto"/>
              <w:right w:val="single" w:sz="4" w:space="0" w:color="auto"/>
            </w:tcBorders>
            <w:shd w:val="clear" w:color="auto" w:fill="auto"/>
            <w:hideMark/>
          </w:tcPr>
          <w:p w14:paraId="2B2C5E7E" w14:textId="77777777" w:rsidR="003901B2" w:rsidRPr="000550FB" w:rsidRDefault="003901B2" w:rsidP="003901B2">
            <w:pPr>
              <w:jc w:val="left"/>
              <w:rPr>
                <w:rFonts w:cs="Arial"/>
                <w:sz w:val="20"/>
                <w:lang w:eastAsia="en-GB"/>
              </w:rPr>
            </w:pPr>
            <w:r w:rsidRPr="000550FB">
              <w:rPr>
                <w:rFonts w:cs="Arial"/>
                <w:sz w:val="20"/>
                <w:lang w:eastAsia="en-GB"/>
              </w:rPr>
              <w:t>400-9171</w:t>
            </w:r>
          </w:p>
        </w:tc>
      </w:tr>
      <w:tr w:rsidR="003901B2" w:rsidRPr="000550FB" w14:paraId="2B2C5E83"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80"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81"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 xml:space="preserve">Pack type </w:t>
            </w:r>
          </w:p>
        </w:tc>
        <w:tc>
          <w:tcPr>
            <w:tcW w:w="5245" w:type="dxa"/>
            <w:tcBorders>
              <w:top w:val="single" w:sz="4" w:space="0" w:color="auto"/>
              <w:left w:val="nil"/>
              <w:bottom w:val="single" w:sz="4" w:space="0" w:color="auto"/>
              <w:right w:val="single" w:sz="4" w:space="0" w:color="auto"/>
            </w:tcBorders>
            <w:shd w:val="clear" w:color="auto" w:fill="auto"/>
            <w:hideMark/>
          </w:tcPr>
          <w:p w14:paraId="2B2C5E82" w14:textId="77777777" w:rsidR="003901B2" w:rsidRPr="000550FB" w:rsidRDefault="003901B2" w:rsidP="003901B2">
            <w:pPr>
              <w:jc w:val="left"/>
              <w:rPr>
                <w:rFonts w:cs="Arial"/>
                <w:sz w:val="20"/>
                <w:lang w:eastAsia="en-GB"/>
              </w:rPr>
            </w:pPr>
            <w:r w:rsidRPr="000550FB">
              <w:rPr>
                <w:rFonts w:cs="Arial"/>
                <w:sz w:val="20"/>
                <w:lang w:eastAsia="en-GB"/>
              </w:rPr>
              <w:t>10 PFS Monomaterial (C18 pack line)</w:t>
            </w:r>
          </w:p>
        </w:tc>
      </w:tr>
      <w:tr w:rsidR="003901B2" w:rsidRPr="000550FB" w14:paraId="2B2C5E87"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84"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85"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Tamper evidence - method used.</w:t>
            </w:r>
          </w:p>
        </w:tc>
        <w:tc>
          <w:tcPr>
            <w:tcW w:w="5245" w:type="dxa"/>
            <w:tcBorders>
              <w:top w:val="single" w:sz="4" w:space="0" w:color="auto"/>
              <w:left w:val="nil"/>
              <w:bottom w:val="single" w:sz="4" w:space="0" w:color="auto"/>
              <w:right w:val="single" w:sz="4" w:space="0" w:color="auto"/>
            </w:tcBorders>
            <w:shd w:val="clear" w:color="auto" w:fill="auto"/>
            <w:hideMark/>
          </w:tcPr>
          <w:p w14:paraId="2B2C5E86" w14:textId="77777777" w:rsidR="003901B2" w:rsidRPr="000550FB" w:rsidRDefault="003901B2" w:rsidP="003901B2">
            <w:pPr>
              <w:jc w:val="left"/>
              <w:rPr>
                <w:rFonts w:cs="Arial"/>
                <w:sz w:val="20"/>
                <w:lang w:eastAsia="en-GB"/>
              </w:rPr>
            </w:pPr>
            <w:r w:rsidRPr="000550FB">
              <w:rPr>
                <w:rFonts w:cs="Arial"/>
                <w:sz w:val="20"/>
                <w:lang w:eastAsia="en-GB"/>
              </w:rPr>
              <w:t>Glued carton</w:t>
            </w:r>
          </w:p>
        </w:tc>
      </w:tr>
      <w:tr w:rsidR="003901B2" w:rsidRPr="000550FB" w14:paraId="2B2C5E8B"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88"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89"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EAN (numeric)</w:t>
            </w:r>
          </w:p>
        </w:tc>
        <w:tc>
          <w:tcPr>
            <w:tcW w:w="5245" w:type="dxa"/>
            <w:tcBorders>
              <w:top w:val="single" w:sz="4" w:space="0" w:color="auto"/>
              <w:left w:val="nil"/>
              <w:bottom w:val="single" w:sz="4" w:space="0" w:color="auto"/>
              <w:right w:val="single" w:sz="4" w:space="0" w:color="auto"/>
            </w:tcBorders>
            <w:shd w:val="clear" w:color="auto" w:fill="auto"/>
            <w:hideMark/>
          </w:tcPr>
          <w:p w14:paraId="2B2C5E8A" w14:textId="77777777" w:rsidR="003901B2" w:rsidRPr="000550FB" w:rsidRDefault="003901B2" w:rsidP="003901B2">
            <w:pPr>
              <w:jc w:val="left"/>
              <w:rPr>
                <w:rFonts w:cs="Arial"/>
                <w:sz w:val="20"/>
                <w:lang w:eastAsia="en-GB"/>
              </w:rPr>
            </w:pPr>
            <w:r w:rsidRPr="000550FB">
              <w:rPr>
                <w:rFonts w:cs="Arial"/>
                <w:sz w:val="20"/>
                <w:lang w:eastAsia="en-GB"/>
              </w:rPr>
              <w:t>5000123114658</w:t>
            </w:r>
          </w:p>
        </w:tc>
      </w:tr>
      <w:tr w:rsidR="003901B2" w:rsidRPr="000550FB" w14:paraId="2B2C5E8E" w14:textId="77777777" w:rsidTr="000550FB">
        <w:trPr>
          <w:trHeight w:val="345"/>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8C" w14:textId="77777777" w:rsidR="003901B2" w:rsidRPr="000550FB" w:rsidRDefault="003901B2" w:rsidP="003901B2">
            <w:pPr>
              <w:jc w:val="left"/>
              <w:rPr>
                <w:rFonts w:cs="Arial"/>
                <w:i/>
                <w:iCs/>
                <w:color w:val="000000"/>
                <w:sz w:val="20"/>
                <w:lang w:eastAsia="en-GB"/>
              </w:rPr>
            </w:pPr>
          </w:p>
        </w:tc>
        <w:tc>
          <w:tcPr>
            <w:tcW w:w="8647" w:type="dxa"/>
            <w:gridSpan w:val="2"/>
            <w:tcBorders>
              <w:top w:val="single" w:sz="4" w:space="0" w:color="auto"/>
              <w:left w:val="nil"/>
              <w:bottom w:val="single" w:sz="4" w:space="0" w:color="auto"/>
              <w:right w:val="single" w:sz="4" w:space="0" w:color="000000"/>
            </w:tcBorders>
            <w:shd w:val="clear" w:color="000000" w:fill="D9D9D9"/>
            <w:hideMark/>
          </w:tcPr>
          <w:p w14:paraId="2B2C5E8D" w14:textId="77777777" w:rsidR="003901B2" w:rsidRPr="000550FB" w:rsidRDefault="003901B2" w:rsidP="003901B2">
            <w:pPr>
              <w:jc w:val="left"/>
              <w:rPr>
                <w:rFonts w:cs="Arial"/>
                <w:i/>
                <w:iCs/>
                <w:sz w:val="20"/>
                <w:lang w:eastAsia="en-GB"/>
              </w:rPr>
            </w:pPr>
            <w:r w:rsidRPr="000550FB">
              <w:rPr>
                <w:rFonts w:cs="Arial"/>
                <w:i/>
                <w:iCs/>
                <w:sz w:val="20"/>
                <w:lang w:eastAsia="en-GB"/>
              </w:rPr>
              <w:t>Does the pack/container meet the following requirements:</w:t>
            </w:r>
          </w:p>
        </w:tc>
      </w:tr>
      <w:tr w:rsidR="003901B2" w:rsidRPr="000550FB" w14:paraId="2B2C5E92"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8F"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90" w14:textId="77777777" w:rsidR="003901B2" w:rsidRPr="000550FB" w:rsidRDefault="003901B2" w:rsidP="003901B2">
            <w:pPr>
              <w:jc w:val="left"/>
              <w:rPr>
                <w:rFonts w:cs="Arial"/>
                <w:sz w:val="20"/>
                <w:lang w:eastAsia="en-GB"/>
              </w:rPr>
            </w:pPr>
            <w:r w:rsidRPr="000550FB">
              <w:rPr>
                <w:rFonts w:cs="Arial"/>
                <w:sz w:val="20"/>
                <w:lang w:eastAsia="en-GB"/>
              </w:rPr>
              <w:t>Expiry date displayed on the pack?</w:t>
            </w:r>
          </w:p>
        </w:tc>
        <w:tc>
          <w:tcPr>
            <w:tcW w:w="5245" w:type="dxa"/>
            <w:tcBorders>
              <w:top w:val="single" w:sz="4" w:space="0" w:color="auto"/>
              <w:left w:val="nil"/>
              <w:bottom w:val="single" w:sz="4" w:space="0" w:color="auto"/>
              <w:right w:val="single" w:sz="4" w:space="0" w:color="auto"/>
            </w:tcBorders>
            <w:shd w:val="clear" w:color="auto" w:fill="auto"/>
            <w:hideMark/>
          </w:tcPr>
          <w:p w14:paraId="2B2C5E91" w14:textId="77777777" w:rsidR="003901B2" w:rsidRPr="000550FB" w:rsidRDefault="003901B2" w:rsidP="003901B2">
            <w:pPr>
              <w:jc w:val="left"/>
              <w:rPr>
                <w:rFonts w:cs="Arial"/>
                <w:sz w:val="20"/>
                <w:lang w:eastAsia="en-GB"/>
              </w:rPr>
            </w:pPr>
            <w:r w:rsidRPr="000550FB">
              <w:rPr>
                <w:rFonts w:cs="Arial"/>
                <w:sz w:val="20"/>
                <w:lang w:eastAsia="en-GB"/>
              </w:rPr>
              <w:t>Yes- MM YYYY</w:t>
            </w:r>
          </w:p>
        </w:tc>
      </w:tr>
      <w:tr w:rsidR="003901B2" w:rsidRPr="000550FB" w14:paraId="2B2C5E96"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93"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94" w14:textId="77777777" w:rsidR="003901B2" w:rsidRPr="000550FB" w:rsidRDefault="003901B2" w:rsidP="003901B2">
            <w:pPr>
              <w:jc w:val="left"/>
              <w:rPr>
                <w:rFonts w:cs="Arial"/>
                <w:sz w:val="20"/>
                <w:lang w:eastAsia="en-GB"/>
              </w:rPr>
            </w:pPr>
            <w:r w:rsidRPr="000550FB">
              <w:rPr>
                <w:rFonts w:cs="Arial"/>
                <w:sz w:val="20"/>
                <w:lang w:eastAsia="en-GB"/>
              </w:rPr>
              <w:t>Date of manufacture displayed on pack?</w:t>
            </w:r>
          </w:p>
        </w:tc>
        <w:tc>
          <w:tcPr>
            <w:tcW w:w="5245" w:type="dxa"/>
            <w:tcBorders>
              <w:top w:val="single" w:sz="4" w:space="0" w:color="auto"/>
              <w:left w:val="nil"/>
              <w:bottom w:val="single" w:sz="4" w:space="0" w:color="auto"/>
              <w:right w:val="single" w:sz="4" w:space="0" w:color="auto"/>
            </w:tcBorders>
            <w:shd w:val="clear" w:color="auto" w:fill="auto"/>
            <w:hideMark/>
          </w:tcPr>
          <w:p w14:paraId="2B2C5E95" w14:textId="77777777" w:rsidR="003901B2" w:rsidRPr="000550FB" w:rsidRDefault="003901B2" w:rsidP="003901B2">
            <w:pPr>
              <w:jc w:val="left"/>
              <w:rPr>
                <w:rFonts w:cs="Arial"/>
                <w:sz w:val="20"/>
                <w:lang w:eastAsia="en-GB"/>
              </w:rPr>
            </w:pPr>
            <w:r w:rsidRPr="000550FB">
              <w:rPr>
                <w:rFonts w:cs="Arial"/>
                <w:sz w:val="20"/>
                <w:lang w:eastAsia="en-GB"/>
              </w:rPr>
              <w:t>NO (only Lot. EXP)</w:t>
            </w:r>
          </w:p>
        </w:tc>
      </w:tr>
      <w:tr w:rsidR="003901B2" w:rsidRPr="000550FB" w14:paraId="2B2C5E9A" w14:textId="77777777" w:rsidTr="000550FB">
        <w:trPr>
          <w:trHeight w:val="673"/>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97"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98" w14:textId="77777777" w:rsidR="003901B2" w:rsidRPr="000550FB" w:rsidRDefault="003901B2" w:rsidP="003901B2">
            <w:pPr>
              <w:jc w:val="left"/>
              <w:rPr>
                <w:rFonts w:cs="Arial"/>
                <w:sz w:val="20"/>
                <w:lang w:eastAsia="en-GB"/>
              </w:rPr>
            </w:pPr>
            <w:r w:rsidRPr="000550FB">
              <w:rPr>
                <w:rFonts w:cs="Arial"/>
                <w:sz w:val="20"/>
                <w:lang w:eastAsia="en-GB"/>
              </w:rPr>
              <w:t>Batch number displayed on pack?</w:t>
            </w:r>
          </w:p>
        </w:tc>
        <w:tc>
          <w:tcPr>
            <w:tcW w:w="5245" w:type="dxa"/>
            <w:tcBorders>
              <w:top w:val="single" w:sz="4" w:space="0" w:color="auto"/>
              <w:left w:val="nil"/>
              <w:bottom w:val="single" w:sz="4" w:space="0" w:color="auto"/>
              <w:right w:val="single" w:sz="4" w:space="0" w:color="auto"/>
            </w:tcBorders>
            <w:shd w:val="clear" w:color="auto" w:fill="auto"/>
            <w:hideMark/>
          </w:tcPr>
          <w:p w14:paraId="2B2C5E99" w14:textId="77777777" w:rsidR="003901B2" w:rsidRPr="000550FB" w:rsidRDefault="003901B2" w:rsidP="003901B2">
            <w:pPr>
              <w:jc w:val="left"/>
              <w:rPr>
                <w:rFonts w:cs="Arial"/>
                <w:sz w:val="20"/>
                <w:lang w:eastAsia="en-GB"/>
              </w:rPr>
            </w:pPr>
            <w:r w:rsidRPr="000550FB">
              <w:rPr>
                <w:rFonts w:cs="Arial"/>
                <w:sz w:val="20"/>
                <w:lang w:eastAsia="en-GB"/>
              </w:rPr>
              <w:t>Yes-a batch number would be displayed as a mix of material codes that identify what is in the batch plus a sequential number. The combination used for each batch is unique.</w:t>
            </w:r>
          </w:p>
        </w:tc>
      </w:tr>
      <w:tr w:rsidR="003901B2" w:rsidRPr="000550FB" w14:paraId="2B2C5E9E" w14:textId="77777777" w:rsidTr="000550FB">
        <w:trPr>
          <w:trHeight w:val="311"/>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9B"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9C" w14:textId="77777777" w:rsidR="003901B2" w:rsidRPr="000550FB" w:rsidRDefault="003901B2" w:rsidP="003901B2">
            <w:pPr>
              <w:jc w:val="left"/>
              <w:rPr>
                <w:rFonts w:cs="Arial"/>
                <w:sz w:val="20"/>
                <w:lang w:eastAsia="en-GB"/>
              </w:rPr>
            </w:pPr>
            <w:r w:rsidRPr="000550FB">
              <w:rPr>
                <w:rFonts w:cs="Arial"/>
                <w:sz w:val="20"/>
                <w:lang w:eastAsia="en-GB"/>
              </w:rPr>
              <w:t>Bar code?</w:t>
            </w:r>
          </w:p>
        </w:tc>
        <w:tc>
          <w:tcPr>
            <w:tcW w:w="5245" w:type="dxa"/>
            <w:tcBorders>
              <w:top w:val="single" w:sz="4" w:space="0" w:color="auto"/>
              <w:left w:val="nil"/>
              <w:bottom w:val="single" w:sz="4" w:space="0" w:color="auto"/>
              <w:right w:val="single" w:sz="4" w:space="0" w:color="auto"/>
            </w:tcBorders>
            <w:shd w:val="clear" w:color="auto" w:fill="auto"/>
            <w:hideMark/>
          </w:tcPr>
          <w:p w14:paraId="2B2C5E9D" w14:textId="77777777" w:rsidR="003901B2" w:rsidRPr="000550FB" w:rsidRDefault="003901B2" w:rsidP="003901B2">
            <w:pPr>
              <w:jc w:val="left"/>
              <w:rPr>
                <w:rFonts w:cs="Arial"/>
                <w:sz w:val="20"/>
                <w:lang w:eastAsia="en-GB"/>
              </w:rPr>
            </w:pPr>
            <w:r w:rsidRPr="000550FB">
              <w:rPr>
                <w:rFonts w:cs="Arial"/>
                <w:sz w:val="20"/>
                <w:lang w:eastAsia="en-GB"/>
              </w:rPr>
              <w:t>2D barcode (datamatrix) printable on the pack line</w:t>
            </w:r>
          </w:p>
        </w:tc>
      </w:tr>
      <w:tr w:rsidR="003901B2" w:rsidRPr="000550FB" w14:paraId="2B2C5EA2" w14:textId="77777777" w:rsidTr="000550FB">
        <w:trPr>
          <w:trHeight w:val="698"/>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9F"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A0" w14:textId="77777777" w:rsidR="003901B2" w:rsidRPr="000550FB" w:rsidRDefault="003901B2" w:rsidP="003901B2">
            <w:pPr>
              <w:jc w:val="left"/>
              <w:rPr>
                <w:rFonts w:cs="Arial"/>
                <w:sz w:val="20"/>
                <w:lang w:eastAsia="en-GB"/>
              </w:rPr>
            </w:pPr>
            <w:r w:rsidRPr="000550FB">
              <w:rPr>
                <w:rFonts w:cs="Arial"/>
                <w:sz w:val="20"/>
                <w:lang w:eastAsia="en-GB"/>
              </w:rPr>
              <w:t>Patient information leaflet in each pack?</w:t>
            </w:r>
          </w:p>
        </w:tc>
        <w:tc>
          <w:tcPr>
            <w:tcW w:w="5245" w:type="dxa"/>
            <w:tcBorders>
              <w:top w:val="single" w:sz="4" w:space="0" w:color="auto"/>
              <w:left w:val="nil"/>
              <w:bottom w:val="single" w:sz="4" w:space="0" w:color="auto"/>
              <w:right w:val="single" w:sz="4" w:space="0" w:color="auto"/>
            </w:tcBorders>
            <w:shd w:val="clear" w:color="auto" w:fill="auto"/>
            <w:hideMark/>
          </w:tcPr>
          <w:p w14:paraId="2B2C5EA1" w14:textId="77777777" w:rsidR="003901B2" w:rsidRPr="000550FB" w:rsidRDefault="003901B2" w:rsidP="003901B2">
            <w:pPr>
              <w:jc w:val="left"/>
              <w:rPr>
                <w:rFonts w:cs="Arial"/>
                <w:bCs/>
                <w:sz w:val="20"/>
                <w:lang w:eastAsia="en-GB"/>
              </w:rPr>
            </w:pPr>
            <w:r w:rsidRPr="000550FB">
              <w:rPr>
                <w:rFonts w:cs="Arial"/>
                <w:bCs/>
                <w:sz w:val="20"/>
                <w:lang w:eastAsia="en-GB"/>
              </w:rPr>
              <w:t xml:space="preserve">1 PIL is contained in each Ten pack of vaccines. </w:t>
            </w:r>
            <w:r w:rsidRPr="000550FB">
              <w:rPr>
                <w:rFonts w:cs="Arial"/>
                <w:bCs/>
                <w:sz w:val="20"/>
                <w:lang w:eastAsia="en-GB"/>
              </w:rPr>
              <w:br/>
              <w:t xml:space="preserve">PIL pads containing 10 x tear off PIL sheets can be provided for each Ten Pack supplied  </w:t>
            </w:r>
          </w:p>
        </w:tc>
      </w:tr>
      <w:tr w:rsidR="003901B2" w:rsidRPr="000550FB" w14:paraId="2B2C5EA6"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A3"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A4" w14:textId="77777777" w:rsidR="003901B2" w:rsidRPr="000550FB" w:rsidRDefault="003901B2" w:rsidP="003901B2">
            <w:pPr>
              <w:jc w:val="left"/>
              <w:rPr>
                <w:rFonts w:cs="Arial"/>
                <w:sz w:val="20"/>
                <w:lang w:eastAsia="en-GB"/>
              </w:rPr>
            </w:pPr>
            <w:r w:rsidRPr="000550FB">
              <w:rPr>
                <w:rFonts w:cs="Arial"/>
                <w:sz w:val="20"/>
                <w:lang w:eastAsia="en-GB"/>
              </w:rPr>
              <w:t>Medical device category licence number</w:t>
            </w:r>
          </w:p>
        </w:tc>
        <w:tc>
          <w:tcPr>
            <w:tcW w:w="5245" w:type="dxa"/>
            <w:tcBorders>
              <w:top w:val="single" w:sz="4" w:space="0" w:color="auto"/>
              <w:left w:val="nil"/>
              <w:bottom w:val="single" w:sz="4" w:space="0" w:color="auto"/>
              <w:right w:val="single" w:sz="4" w:space="0" w:color="auto"/>
            </w:tcBorders>
            <w:shd w:val="clear" w:color="auto" w:fill="auto"/>
            <w:hideMark/>
          </w:tcPr>
          <w:p w14:paraId="2B2C5EA5" w14:textId="77777777" w:rsidR="003901B2" w:rsidRPr="000550FB" w:rsidRDefault="003901B2" w:rsidP="003901B2">
            <w:pPr>
              <w:jc w:val="left"/>
              <w:rPr>
                <w:rFonts w:cs="Arial"/>
                <w:sz w:val="20"/>
                <w:lang w:eastAsia="en-GB"/>
              </w:rPr>
            </w:pPr>
            <w:r w:rsidRPr="000550FB">
              <w:rPr>
                <w:rFonts w:cs="Arial"/>
                <w:sz w:val="20"/>
                <w:lang w:eastAsia="en-GB"/>
              </w:rPr>
              <w:t>N/A</w:t>
            </w:r>
          </w:p>
        </w:tc>
      </w:tr>
      <w:tr w:rsidR="003901B2" w:rsidRPr="000550FB" w14:paraId="2B2C5EAA" w14:textId="77777777" w:rsidTr="000550FB">
        <w:trPr>
          <w:trHeight w:val="300"/>
        </w:trPr>
        <w:tc>
          <w:tcPr>
            <w:tcW w:w="1291" w:type="dxa"/>
            <w:vMerge w:val="restart"/>
            <w:tcBorders>
              <w:top w:val="single" w:sz="4" w:space="0" w:color="auto"/>
              <w:left w:val="single" w:sz="4" w:space="0" w:color="auto"/>
              <w:bottom w:val="single" w:sz="4" w:space="0" w:color="auto"/>
              <w:right w:val="single" w:sz="4" w:space="0" w:color="auto"/>
            </w:tcBorders>
            <w:shd w:val="clear" w:color="000000" w:fill="D9D9D9"/>
            <w:hideMark/>
          </w:tcPr>
          <w:p w14:paraId="2B2C5EA7" w14:textId="77777777" w:rsidR="003901B2" w:rsidRPr="000550FB" w:rsidRDefault="003901B2" w:rsidP="003901B2">
            <w:pPr>
              <w:jc w:val="center"/>
              <w:rPr>
                <w:rFonts w:cs="Arial"/>
                <w:i/>
                <w:iCs/>
                <w:color w:val="000000"/>
                <w:sz w:val="20"/>
                <w:lang w:eastAsia="en-GB"/>
              </w:rPr>
            </w:pPr>
            <w:r w:rsidRPr="000550FB">
              <w:rPr>
                <w:rFonts w:cs="Arial"/>
                <w:i/>
                <w:iCs/>
                <w:color w:val="000000"/>
                <w:sz w:val="20"/>
                <w:lang w:eastAsia="en-GB"/>
              </w:rPr>
              <w:t>Shipping and packaging</w:t>
            </w:r>
          </w:p>
        </w:tc>
        <w:tc>
          <w:tcPr>
            <w:tcW w:w="3402" w:type="dxa"/>
            <w:tcBorders>
              <w:top w:val="single" w:sz="4" w:space="0" w:color="auto"/>
              <w:left w:val="nil"/>
              <w:bottom w:val="single" w:sz="4" w:space="0" w:color="auto"/>
              <w:right w:val="single" w:sz="4" w:space="0" w:color="auto"/>
            </w:tcBorders>
            <w:shd w:val="clear" w:color="000000" w:fill="D9D9D9"/>
            <w:hideMark/>
          </w:tcPr>
          <w:p w14:paraId="2B2C5EA8" w14:textId="77777777" w:rsidR="003901B2" w:rsidRPr="000550FB" w:rsidRDefault="003901B2" w:rsidP="003901B2">
            <w:pPr>
              <w:jc w:val="left"/>
              <w:rPr>
                <w:rFonts w:cs="Arial"/>
                <w:sz w:val="20"/>
                <w:lang w:eastAsia="en-GB"/>
              </w:rPr>
            </w:pPr>
            <w:r w:rsidRPr="000550FB">
              <w:rPr>
                <w:rFonts w:cs="Arial"/>
                <w:sz w:val="20"/>
                <w:lang w:eastAsia="en-GB"/>
              </w:rPr>
              <w:t>Pack dimensions (mm) h x w x d</w:t>
            </w:r>
          </w:p>
        </w:tc>
        <w:tc>
          <w:tcPr>
            <w:tcW w:w="5245" w:type="dxa"/>
            <w:tcBorders>
              <w:top w:val="single" w:sz="4" w:space="0" w:color="auto"/>
              <w:left w:val="nil"/>
              <w:bottom w:val="single" w:sz="4" w:space="0" w:color="auto"/>
              <w:right w:val="single" w:sz="4" w:space="0" w:color="auto"/>
            </w:tcBorders>
            <w:shd w:val="clear" w:color="auto" w:fill="auto"/>
            <w:hideMark/>
          </w:tcPr>
          <w:p w14:paraId="2B2C5EA9" w14:textId="77777777" w:rsidR="003901B2" w:rsidRPr="000550FB" w:rsidRDefault="003901B2" w:rsidP="003901B2">
            <w:pPr>
              <w:jc w:val="left"/>
              <w:rPr>
                <w:rFonts w:cs="Arial"/>
                <w:sz w:val="20"/>
                <w:lang w:eastAsia="en-GB"/>
              </w:rPr>
            </w:pPr>
            <w:r w:rsidRPr="000550FB">
              <w:rPr>
                <w:rFonts w:cs="Arial"/>
                <w:sz w:val="20"/>
                <w:lang w:eastAsia="en-GB"/>
              </w:rPr>
              <w:t>154x130x23 (mm)</w:t>
            </w:r>
          </w:p>
        </w:tc>
      </w:tr>
      <w:tr w:rsidR="003901B2" w:rsidRPr="000550FB" w14:paraId="2B2C5EAE"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AB"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AC" w14:textId="77777777" w:rsidR="003901B2" w:rsidRPr="000550FB" w:rsidRDefault="003901B2" w:rsidP="003901B2">
            <w:pPr>
              <w:jc w:val="left"/>
              <w:rPr>
                <w:rFonts w:cs="Arial"/>
                <w:sz w:val="20"/>
                <w:lang w:eastAsia="en-GB"/>
              </w:rPr>
            </w:pPr>
            <w:r w:rsidRPr="000550FB">
              <w:rPr>
                <w:rFonts w:cs="Arial"/>
                <w:sz w:val="20"/>
                <w:lang w:eastAsia="en-GB"/>
              </w:rPr>
              <w:t>Outer, or shipper pack quantity</w:t>
            </w:r>
          </w:p>
        </w:tc>
        <w:tc>
          <w:tcPr>
            <w:tcW w:w="5245" w:type="dxa"/>
            <w:tcBorders>
              <w:top w:val="single" w:sz="4" w:space="0" w:color="auto"/>
              <w:left w:val="nil"/>
              <w:bottom w:val="single" w:sz="4" w:space="0" w:color="auto"/>
              <w:right w:val="single" w:sz="4" w:space="0" w:color="auto"/>
            </w:tcBorders>
            <w:shd w:val="clear" w:color="auto" w:fill="auto"/>
            <w:hideMark/>
          </w:tcPr>
          <w:p w14:paraId="2B2C5EAD" w14:textId="77777777" w:rsidR="003901B2" w:rsidRPr="000550FB" w:rsidRDefault="003901B2" w:rsidP="003901B2">
            <w:pPr>
              <w:jc w:val="left"/>
              <w:rPr>
                <w:rFonts w:cs="Arial"/>
                <w:sz w:val="20"/>
                <w:lang w:eastAsia="en-GB"/>
              </w:rPr>
            </w:pPr>
            <w:r w:rsidRPr="000550FB">
              <w:rPr>
                <w:rFonts w:cs="Arial"/>
                <w:sz w:val="20"/>
                <w:lang w:eastAsia="en-GB"/>
              </w:rPr>
              <w:t>400mm</w:t>
            </w:r>
          </w:p>
        </w:tc>
      </w:tr>
      <w:tr w:rsidR="003901B2" w:rsidRPr="000550FB" w14:paraId="2B2C5EB2"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AF"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B0"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Outer pack dimensions (mm) h x w x d</w:t>
            </w:r>
          </w:p>
        </w:tc>
        <w:tc>
          <w:tcPr>
            <w:tcW w:w="5245" w:type="dxa"/>
            <w:tcBorders>
              <w:top w:val="single" w:sz="4" w:space="0" w:color="auto"/>
              <w:left w:val="nil"/>
              <w:bottom w:val="single" w:sz="4" w:space="0" w:color="auto"/>
              <w:right w:val="single" w:sz="4" w:space="0" w:color="auto"/>
            </w:tcBorders>
            <w:shd w:val="clear" w:color="auto" w:fill="auto"/>
            <w:hideMark/>
          </w:tcPr>
          <w:p w14:paraId="2B2C5EB1" w14:textId="77777777" w:rsidR="003901B2" w:rsidRPr="000550FB" w:rsidRDefault="003901B2" w:rsidP="003901B2">
            <w:pPr>
              <w:jc w:val="left"/>
              <w:rPr>
                <w:rFonts w:cs="Arial"/>
                <w:sz w:val="20"/>
                <w:lang w:eastAsia="en-GB"/>
              </w:rPr>
            </w:pPr>
            <w:r w:rsidRPr="000550FB">
              <w:rPr>
                <w:rFonts w:cs="Arial"/>
                <w:sz w:val="20"/>
                <w:lang w:eastAsia="en-GB"/>
              </w:rPr>
              <w:t>315x247x272</w:t>
            </w:r>
          </w:p>
        </w:tc>
      </w:tr>
      <w:tr w:rsidR="003901B2" w:rsidRPr="000550FB" w14:paraId="2B2C5EB6"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B3"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B4"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Outer pack weight (Kg)</w:t>
            </w:r>
          </w:p>
        </w:tc>
        <w:tc>
          <w:tcPr>
            <w:tcW w:w="5245" w:type="dxa"/>
            <w:tcBorders>
              <w:top w:val="single" w:sz="4" w:space="0" w:color="auto"/>
              <w:left w:val="nil"/>
              <w:bottom w:val="single" w:sz="4" w:space="0" w:color="auto"/>
              <w:right w:val="single" w:sz="4" w:space="0" w:color="auto"/>
            </w:tcBorders>
            <w:shd w:val="clear" w:color="auto" w:fill="auto"/>
            <w:hideMark/>
          </w:tcPr>
          <w:p w14:paraId="2B2C5EB5" w14:textId="77777777" w:rsidR="003901B2" w:rsidRPr="000550FB" w:rsidRDefault="003901B2" w:rsidP="003901B2">
            <w:pPr>
              <w:jc w:val="left"/>
              <w:rPr>
                <w:rFonts w:cs="Arial"/>
                <w:sz w:val="20"/>
                <w:lang w:eastAsia="en-GB"/>
              </w:rPr>
            </w:pPr>
            <w:r w:rsidRPr="000550FB">
              <w:rPr>
                <w:rFonts w:cs="Arial"/>
                <w:sz w:val="20"/>
                <w:lang w:eastAsia="en-GB"/>
              </w:rPr>
              <w:t>4.6kg</w:t>
            </w:r>
          </w:p>
        </w:tc>
      </w:tr>
      <w:tr w:rsidR="003901B2" w:rsidRPr="000550FB" w14:paraId="2B2C5EBA"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B7"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B8"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Delivery on Europallets?</w:t>
            </w:r>
          </w:p>
        </w:tc>
        <w:tc>
          <w:tcPr>
            <w:tcW w:w="5245" w:type="dxa"/>
            <w:tcBorders>
              <w:top w:val="single" w:sz="4" w:space="0" w:color="auto"/>
              <w:left w:val="nil"/>
              <w:bottom w:val="single" w:sz="4" w:space="0" w:color="auto"/>
              <w:right w:val="single" w:sz="4" w:space="0" w:color="auto"/>
            </w:tcBorders>
            <w:shd w:val="clear" w:color="auto" w:fill="auto"/>
            <w:hideMark/>
          </w:tcPr>
          <w:p w14:paraId="2B2C5EB9" w14:textId="77777777" w:rsidR="003901B2" w:rsidRPr="000550FB" w:rsidRDefault="003901B2" w:rsidP="003901B2">
            <w:pPr>
              <w:jc w:val="left"/>
              <w:rPr>
                <w:rFonts w:cs="Arial"/>
                <w:sz w:val="20"/>
                <w:lang w:eastAsia="en-GB"/>
              </w:rPr>
            </w:pPr>
            <w:r w:rsidRPr="000550FB">
              <w:rPr>
                <w:rFonts w:cs="Arial"/>
                <w:sz w:val="20"/>
                <w:lang w:eastAsia="en-GB"/>
              </w:rPr>
              <w:t xml:space="preserve">Yes </w:t>
            </w:r>
          </w:p>
        </w:tc>
      </w:tr>
      <w:tr w:rsidR="003901B2" w:rsidRPr="000550FB" w14:paraId="2B2C5EBE"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BB"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BC"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Number of outer packs per pallet</w:t>
            </w:r>
          </w:p>
        </w:tc>
        <w:tc>
          <w:tcPr>
            <w:tcW w:w="5245" w:type="dxa"/>
            <w:tcBorders>
              <w:top w:val="single" w:sz="4" w:space="0" w:color="auto"/>
              <w:left w:val="nil"/>
              <w:bottom w:val="single" w:sz="4" w:space="0" w:color="auto"/>
              <w:right w:val="single" w:sz="4" w:space="0" w:color="auto"/>
            </w:tcBorders>
            <w:shd w:val="clear" w:color="auto" w:fill="auto"/>
            <w:hideMark/>
          </w:tcPr>
          <w:p w14:paraId="2B2C5EBD" w14:textId="77777777" w:rsidR="003901B2" w:rsidRPr="000550FB" w:rsidRDefault="003901B2" w:rsidP="003901B2">
            <w:pPr>
              <w:jc w:val="left"/>
              <w:rPr>
                <w:rFonts w:cs="Arial"/>
                <w:sz w:val="20"/>
                <w:lang w:eastAsia="en-GB"/>
              </w:rPr>
            </w:pPr>
            <w:r w:rsidRPr="000550FB">
              <w:rPr>
                <w:rFonts w:cs="Arial"/>
                <w:sz w:val="20"/>
                <w:lang w:eastAsia="en-GB"/>
              </w:rPr>
              <w:t>30</w:t>
            </w:r>
          </w:p>
        </w:tc>
      </w:tr>
      <w:tr w:rsidR="003901B2" w:rsidRPr="000550FB" w14:paraId="2B2C5EC2"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BF"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C0"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Maximum pallet dimensions (mm) h x w x d</w:t>
            </w:r>
          </w:p>
        </w:tc>
        <w:tc>
          <w:tcPr>
            <w:tcW w:w="5245" w:type="dxa"/>
            <w:tcBorders>
              <w:top w:val="single" w:sz="4" w:space="0" w:color="auto"/>
              <w:left w:val="nil"/>
              <w:bottom w:val="single" w:sz="4" w:space="0" w:color="auto"/>
              <w:right w:val="single" w:sz="4" w:space="0" w:color="auto"/>
            </w:tcBorders>
            <w:shd w:val="clear" w:color="auto" w:fill="auto"/>
            <w:hideMark/>
          </w:tcPr>
          <w:p w14:paraId="2B2C5EC1" w14:textId="77777777" w:rsidR="003901B2" w:rsidRPr="000550FB" w:rsidRDefault="003901B2" w:rsidP="003901B2">
            <w:pPr>
              <w:jc w:val="left"/>
              <w:rPr>
                <w:rFonts w:cs="Arial"/>
                <w:sz w:val="20"/>
                <w:lang w:eastAsia="en-GB"/>
              </w:rPr>
            </w:pPr>
            <w:r w:rsidRPr="000550FB">
              <w:rPr>
                <w:rFonts w:cs="Arial"/>
                <w:sz w:val="20"/>
                <w:lang w:eastAsia="en-GB"/>
              </w:rPr>
              <w:t>100(h)*80*120 mm</w:t>
            </w:r>
          </w:p>
        </w:tc>
      </w:tr>
      <w:tr w:rsidR="003901B2" w:rsidRPr="000550FB" w14:paraId="2B2C5EC6" w14:textId="77777777" w:rsidTr="000550FB">
        <w:trPr>
          <w:trHeight w:val="300"/>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2B2C5EC3"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C4" w14:textId="77777777" w:rsidR="003901B2" w:rsidRPr="000550FB" w:rsidRDefault="003901B2" w:rsidP="003901B2">
            <w:pPr>
              <w:jc w:val="left"/>
              <w:rPr>
                <w:rFonts w:cs="Arial"/>
                <w:color w:val="000000"/>
                <w:sz w:val="20"/>
                <w:lang w:eastAsia="en-GB"/>
              </w:rPr>
            </w:pPr>
            <w:r w:rsidRPr="000550FB">
              <w:rPr>
                <w:rFonts w:cs="Arial"/>
                <w:color w:val="000000"/>
                <w:sz w:val="20"/>
                <w:lang w:eastAsia="en-GB"/>
              </w:rPr>
              <w:t>Pallet weight (Kg)</w:t>
            </w:r>
          </w:p>
        </w:tc>
        <w:tc>
          <w:tcPr>
            <w:tcW w:w="5245" w:type="dxa"/>
            <w:tcBorders>
              <w:top w:val="single" w:sz="4" w:space="0" w:color="auto"/>
              <w:left w:val="nil"/>
              <w:bottom w:val="single" w:sz="4" w:space="0" w:color="auto"/>
              <w:right w:val="single" w:sz="4" w:space="0" w:color="auto"/>
            </w:tcBorders>
            <w:shd w:val="clear" w:color="auto" w:fill="auto"/>
            <w:hideMark/>
          </w:tcPr>
          <w:p w14:paraId="2B2C5EC5" w14:textId="77777777" w:rsidR="003901B2" w:rsidRPr="000550FB" w:rsidRDefault="003901B2" w:rsidP="003901B2">
            <w:pPr>
              <w:jc w:val="left"/>
              <w:rPr>
                <w:rFonts w:cs="Arial"/>
                <w:sz w:val="20"/>
                <w:lang w:eastAsia="en-GB"/>
              </w:rPr>
            </w:pPr>
            <w:r w:rsidRPr="000550FB">
              <w:rPr>
                <w:rFonts w:cs="Arial"/>
                <w:sz w:val="20"/>
                <w:lang w:eastAsia="en-GB"/>
              </w:rPr>
              <w:t>145</w:t>
            </w:r>
          </w:p>
        </w:tc>
      </w:tr>
      <w:tr w:rsidR="003901B2" w:rsidRPr="000550FB" w14:paraId="2B2C5ECA" w14:textId="77777777" w:rsidTr="000550FB">
        <w:trPr>
          <w:trHeight w:val="1050"/>
        </w:trPr>
        <w:tc>
          <w:tcPr>
            <w:tcW w:w="1291" w:type="dxa"/>
            <w:vMerge/>
            <w:tcBorders>
              <w:top w:val="single" w:sz="4" w:space="0" w:color="auto"/>
              <w:left w:val="single" w:sz="4" w:space="0" w:color="auto"/>
              <w:bottom w:val="single" w:sz="4" w:space="0" w:color="000000"/>
              <w:right w:val="single" w:sz="4" w:space="0" w:color="auto"/>
            </w:tcBorders>
            <w:vAlign w:val="center"/>
            <w:hideMark/>
          </w:tcPr>
          <w:p w14:paraId="2B2C5EC7" w14:textId="77777777" w:rsidR="003901B2" w:rsidRPr="000550FB" w:rsidRDefault="003901B2" w:rsidP="003901B2">
            <w:pPr>
              <w:jc w:val="left"/>
              <w:rPr>
                <w:rFonts w:cs="Arial"/>
                <w:i/>
                <w:iCs/>
                <w:color w:val="000000"/>
                <w:sz w:val="20"/>
                <w:lang w:eastAsia="en-GB"/>
              </w:rPr>
            </w:pPr>
          </w:p>
        </w:tc>
        <w:tc>
          <w:tcPr>
            <w:tcW w:w="3402" w:type="dxa"/>
            <w:tcBorders>
              <w:top w:val="single" w:sz="4" w:space="0" w:color="auto"/>
              <w:left w:val="nil"/>
              <w:bottom w:val="single" w:sz="4" w:space="0" w:color="auto"/>
              <w:right w:val="single" w:sz="4" w:space="0" w:color="auto"/>
            </w:tcBorders>
            <w:shd w:val="clear" w:color="000000" w:fill="D9D9D9"/>
            <w:hideMark/>
          </w:tcPr>
          <w:p w14:paraId="2B2C5EC8" w14:textId="77777777" w:rsidR="003901B2" w:rsidRPr="000550FB" w:rsidRDefault="003901B2" w:rsidP="003901B2">
            <w:pPr>
              <w:jc w:val="left"/>
              <w:rPr>
                <w:rFonts w:cs="Arial"/>
                <w:sz w:val="20"/>
                <w:lang w:eastAsia="en-GB"/>
              </w:rPr>
            </w:pPr>
            <w:r w:rsidRPr="000550FB">
              <w:rPr>
                <w:rFonts w:cs="Arial"/>
                <w:sz w:val="20"/>
                <w:lang w:eastAsia="en-GB"/>
              </w:rPr>
              <w:t>Method of distribution and temperature control systems that will be employed, including the records that will be provided to the Authority.</w:t>
            </w:r>
          </w:p>
        </w:tc>
        <w:tc>
          <w:tcPr>
            <w:tcW w:w="5245" w:type="dxa"/>
            <w:tcBorders>
              <w:top w:val="single" w:sz="4" w:space="0" w:color="auto"/>
              <w:left w:val="nil"/>
              <w:bottom w:val="single" w:sz="4" w:space="0" w:color="auto"/>
              <w:right w:val="single" w:sz="4" w:space="0" w:color="auto"/>
            </w:tcBorders>
            <w:shd w:val="clear" w:color="auto" w:fill="auto"/>
            <w:hideMark/>
          </w:tcPr>
          <w:p w14:paraId="2B2C5EC9" w14:textId="77777777" w:rsidR="003901B2" w:rsidRPr="000550FB" w:rsidRDefault="003901B2" w:rsidP="003901B2">
            <w:pPr>
              <w:jc w:val="left"/>
              <w:rPr>
                <w:rFonts w:cs="Arial"/>
                <w:sz w:val="20"/>
                <w:lang w:eastAsia="en-GB"/>
              </w:rPr>
            </w:pPr>
            <w:r w:rsidRPr="000550FB">
              <w:rPr>
                <w:rFonts w:cs="Arial"/>
                <w:sz w:val="20"/>
                <w:lang w:eastAsia="en-GB"/>
              </w:rPr>
              <w:t xml:space="preserve">Dedicated and validated truck, at shipping temperature +5°C. </w:t>
            </w:r>
            <w:r w:rsidRPr="000550FB">
              <w:rPr>
                <w:rFonts w:cs="Arial"/>
                <w:sz w:val="20"/>
                <w:lang w:eastAsia="en-GB"/>
              </w:rPr>
              <w:br/>
              <w:t>2 temperature data loggers (TT4) are placed in the truck (as per internal SOP)</w:t>
            </w:r>
          </w:p>
        </w:tc>
      </w:tr>
    </w:tbl>
    <w:p w14:paraId="2B2C5ECB" w14:textId="77777777" w:rsidR="00072274" w:rsidRPr="008500CA" w:rsidRDefault="00072274" w:rsidP="00072274">
      <w:pPr>
        <w:jc w:val="center"/>
        <w:rPr>
          <w:rFonts w:cs="Arial"/>
          <w:szCs w:val="24"/>
        </w:rPr>
      </w:pPr>
      <w:r w:rsidRPr="006B6A3D">
        <w:rPr>
          <w:rFonts w:cs="Arial"/>
          <w:b/>
          <w:sz w:val="22"/>
          <w:szCs w:val="22"/>
        </w:rPr>
        <w:br w:type="page"/>
      </w:r>
      <w:r w:rsidRPr="008500CA">
        <w:rPr>
          <w:rFonts w:cs="Arial"/>
          <w:b/>
          <w:szCs w:val="24"/>
        </w:rPr>
        <w:lastRenderedPageBreak/>
        <w:t>SCHEDULE 2</w:t>
      </w:r>
    </w:p>
    <w:p w14:paraId="2B2C5ECC" w14:textId="77777777" w:rsidR="00072274" w:rsidRPr="008500CA" w:rsidRDefault="00072274" w:rsidP="00072274">
      <w:pPr>
        <w:jc w:val="center"/>
        <w:rPr>
          <w:rFonts w:cs="Arial"/>
          <w:szCs w:val="24"/>
        </w:rPr>
      </w:pPr>
    </w:p>
    <w:p w14:paraId="2B2C5ECD" w14:textId="77777777" w:rsidR="00072274" w:rsidRPr="008500CA" w:rsidRDefault="00072274" w:rsidP="00072274">
      <w:pPr>
        <w:jc w:val="center"/>
        <w:rPr>
          <w:rFonts w:cs="Arial"/>
          <w:b/>
          <w:szCs w:val="24"/>
        </w:rPr>
      </w:pPr>
      <w:r w:rsidRPr="008500CA">
        <w:rPr>
          <w:rFonts w:cs="Arial"/>
          <w:b/>
          <w:szCs w:val="24"/>
        </w:rPr>
        <w:t>Price</w:t>
      </w:r>
    </w:p>
    <w:p w14:paraId="2B2C5ECE" w14:textId="77777777" w:rsidR="00072274" w:rsidRDefault="00072274" w:rsidP="00072274">
      <w:pPr>
        <w:jc w:val="center"/>
        <w:rPr>
          <w:rFonts w:cs="Arial"/>
          <w:szCs w:val="24"/>
        </w:rPr>
      </w:pPr>
    </w:p>
    <w:p w14:paraId="22356803"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6DFD1C59" w14:textId="77777777" w:rsidR="00283CDE" w:rsidRPr="008500CA" w:rsidRDefault="00283CDE" w:rsidP="00072274">
      <w:pPr>
        <w:jc w:val="center"/>
        <w:rPr>
          <w:rFonts w:cs="Arial"/>
          <w:szCs w:val="24"/>
        </w:rPr>
      </w:pPr>
    </w:p>
    <w:p w14:paraId="2B2C5ECF" w14:textId="77777777" w:rsidR="00072274" w:rsidRPr="008500CA" w:rsidRDefault="00072274" w:rsidP="00072274">
      <w:pPr>
        <w:ind w:firstLine="720"/>
        <w:rPr>
          <w:rFonts w:cs="Arial"/>
          <w:szCs w:val="24"/>
        </w:rPr>
      </w:pPr>
    </w:p>
    <w:p w14:paraId="2B2C5ED8" w14:textId="77777777" w:rsidR="00072274" w:rsidRPr="008500CA" w:rsidRDefault="00072274" w:rsidP="00072274">
      <w:pPr>
        <w:rPr>
          <w:rFonts w:cs="Arial"/>
          <w:szCs w:val="24"/>
        </w:rPr>
      </w:pPr>
    </w:p>
    <w:p w14:paraId="2B2C5ED9" w14:textId="77777777" w:rsidR="00072274" w:rsidRPr="008500CA" w:rsidRDefault="00531681" w:rsidP="00802DA3">
      <w:pPr>
        <w:rPr>
          <w:rFonts w:cs="Arial"/>
          <w:szCs w:val="24"/>
        </w:rPr>
      </w:pPr>
      <w:r w:rsidRPr="008500CA">
        <w:rPr>
          <w:rFonts w:cs="Arial"/>
          <w:szCs w:val="24"/>
        </w:rPr>
        <w:t>The price in this Schedule 2 will apply to any Additional Product Orders</w:t>
      </w:r>
      <w:r w:rsidR="00072274" w:rsidRPr="008500CA">
        <w:rPr>
          <w:rFonts w:cs="Arial"/>
          <w:szCs w:val="24"/>
        </w:rPr>
        <w:br w:type="page"/>
      </w:r>
    </w:p>
    <w:p w14:paraId="2B2C5EDA" w14:textId="77777777" w:rsidR="00072274" w:rsidRPr="008500CA" w:rsidRDefault="008F51BE" w:rsidP="00072274">
      <w:pPr>
        <w:jc w:val="center"/>
        <w:rPr>
          <w:rFonts w:cs="Arial"/>
          <w:b/>
          <w:szCs w:val="24"/>
        </w:rPr>
      </w:pPr>
      <w:r w:rsidRPr="008500CA">
        <w:rPr>
          <w:rFonts w:cs="Arial"/>
          <w:b/>
          <w:szCs w:val="24"/>
        </w:rPr>
        <w:lastRenderedPageBreak/>
        <w:t xml:space="preserve"> SCHEDULE 3</w:t>
      </w:r>
    </w:p>
    <w:p w14:paraId="2B2C5EDB" w14:textId="77777777" w:rsidR="00072274" w:rsidRPr="008500CA" w:rsidRDefault="00072274" w:rsidP="00072274">
      <w:pPr>
        <w:jc w:val="center"/>
        <w:rPr>
          <w:rFonts w:cs="Arial"/>
          <w:szCs w:val="24"/>
        </w:rPr>
      </w:pPr>
    </w:p>
    <w:p w14:paraId="2B2C5EDC" w14:textId="77777777" w:rsidR="00072274" w:rsidRDefault="00072274" w:rsidP="00072274">
      <w:pPr>
        <w:jc w:val="center"/>
        <w:rPr>
          <w:rFonts w:cs="Arial"/>
          <w:b/>
          <w:szCs w:val="24"/>
        </w:rPr>
      </w:pPr>
      <w:r w:rsidRPr="008500CA">
        <w:rPr>
          <w:rFonts w:cs="Arial"/>
          <w:b/>
          <w:szCs w:val="24"/>
        </w:rPr>
        <w:t>Delivery Schedule</w:t>
      </w:r>
    </w:p>
    <w:p w14:paraId="7EB6B601" w14:textId="77777777" w:rsidR="00283CDE" w:rsidRDefault="00283CDE" w:rsidP="00072274">
      <w:pPr>
        <w:jc w:val="center"/>
        <w:rPr>
          <w:rFonts w:cs="Arial"/>
          <w:b/>
          <w:szCs w:val="24"/>
        </w:rPr>
      </w:pPr>
    </w:p>
    <w:p w14:paraId="105A29AA"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427151C1" w14:textId="77777777" w:rsidR="00283CDE" w:rsidRPr="008500CA" w:rsidRDefault="00283CDE" w:rsidP="00072274">
      <w:pPr>
        <w:jc w:val="center"/>
        <w:rPr>
          <w:rFonts w:cs="Arial"/>
          <w:b/>
          <w:szCs w:val="24"/>
        </w:rPr>
      </w:pPr>
    </w:p>
    <w:p w14:paraId="2B2C5EDD" w14:textId="77777777" w:rsidR="00072274" w:rsidRPr="008500CA" w:rsidRDefault="00072274" w:rsidP="00072274">
      <w:pPr>
        <w:jc w:val="center"/>
        <w:rPr>
          <w:rFonts w:cs="Arial"/>
          <w:szCs w:val="24"/>
        </w:rPr>
      </w:pPr>
    </w:p>
    <w:p w14:paraId="2B2C5FDB" w14:textId="77777777" w:rsidR="00FC3246" w:rsidRPr="001701BA" w:rsidRDefault="00FC3246" w:rsidP="00072274">
      <w:pPr>
        <w:jc w:val="center"/>
        <w:rPr>
          <w:rFonts w:cs="Arial"/>
          <w:sz w:val="22"/>
          <w:szCs w:val="22"/>
        </w:rPr>
      </w:pPr>
    </w:p>
    <w:p w14:paraId="2B2C5FDC" w14:textId="77777777" w:rsidR="00072274" w:rsidRPr="001701BA" w:rsidRDefault="00072274" w:rsidP="00072274">
      <w:pPr>
        <w:jc w:val="center"/>
        <w:rPr>
          <w:rFonts w:cs="Arial"/>
          <w:sz w:val="22"/>
          <w:szCs w:val="22"/>
        </w:rPr>
      </w:pPr>
    </w:p>
    <w:p w14:paraId="2B2C5FDD" w14:textId="77777777" w:rsidR="00C96A8C" w:rsidRDefault="007B7341" w:rsidP="005C3D50">
      <w:pPr>
        <w:jc w:val="left"/>
        <w:rPr>
          <w:rFonts w:cs="Arial"/>
          <w:b/>
          <w:sz w:val="22"/>
          <w:szCs w:val="22"/>
          <w:u w:val="single"/>
        </w:rPr>
      </w:pPr>
      <w:r w:rsidRPr="001701BA">
        <w:rPr>
          <w:rFonts w:cs="Arial"/>
          <w:b/>
          <w:sz w:val="22"/>
          <w:szCs w:val="22"/>
          <w:u w:val="single"/>
        </w:rPr>
        <w:t>Delivery Point:</w:t>
      </w:r>
      <w:r w:rsidR="00DF0281" w:rsidRPr="001701BA">
        <w:rPr>
          <w:rFonts w:cs="Arial"/>
          <w:b/>
          <w:sz w:val="22"/>
          <w:szCs w:val="22"/>
          <w:u w:val="single"/>
        </w:rPr>
        <w:t xml:space="preserve"> </w:t>
      </w:r>
      <w:r w:rsidR="005C3D50" w:rsidRPr="001701BA">
        <w:rPr>
          <w:rFonts w:cs="Arial"/>
          <w:b/>
          <w:sz w:val="22"/>
          <w:szCs w:val="22"/>
          <w:u w:val="single"/>
        </w:rPr>
        <w:t xml:space="preserve"> </w:t>
      </w:r>
    </w:p>
    <w:p w14:paraId="2B2C5FDE" w14:textId="77777777" w:rsidR="00C96A8C" w:rsidRDefault="00C96A8C" w:rsidP="005C3D50">
      <w:pPr>
        <w:jc w:val="left"/>
        <w:rPr>
          <w:rFonts w:cs="Arial"/>
          <w:b/>
          <w:sz w:val="22"/>
          <w:szCs w:val="22"/>
          <w:u w:val="single"/>
        </w:rPr>
      </w:pPr>
    </w:p>
    <w:p w14:paraId="2B2C5FDF" w14:textId="77777777" w:rsidR="00916F8E" w:rsidRPr="001701BA" w:rsidRDefault="00916F8E" w:rsidP="005C3D50">
      <w:pPr>
        <w:jc w:val="left"/>
        <w:rPr>
          <w:rFonts w:cs="Arial"/>
          <w:sz w:val="22"/>
          <w:szCs w:val="22"/>
        </w:rPr>
      </w:pPr>
      <w:r w:rsidRPr="001701BA">
        <w:rPr>
          <w:rFonts w:cs="Arial"/>
          <w:sz w:val="22"/>
          <w:szCs w:val="22"/>
        </w:rPr>
        <w:t>Movianto UK.</w:t>
      </w:r>
    </w:p>
    <w:p w14:paraId="2B2C5FE0" w14:textId="77777777" w:rsidR="00C96A8C" w:rsidRDefault="00C96A8C" w:rsidP="00DF0281">
      <w:pPr>
        <w:pStyle w:val="Outline2"/>
        <w:numPr>
          <w:ilvl w:val="0"/>
          <w:numId w:val="0"/>
        </w:numPr>
        <w:rPr>
          <w:sz w:val="22"/>
          <w:szCs w:val="22"/>
        </w:rPr>
      </w:pPr>
    </w:p>
    <w:p w14:paraId="2B2C5FE1" w14:textId="1782BE90" w:rsidR="00916F8E" w:rsidRPr="001701BA" w:rsidRDefault="00916F8E" w:rsidP="00DF0281">
      <w:pPr>
        <w:pStyle w:val="Outline2"/>
        <w:numPr>
          <w:ilvl w:val="0"/>
          <w:numId w:val="0"/>
        </w:numPr>
        <w:rPr>
          <w:sz w:val="22"/>
          <w:szCs w:val="22"/>
        </w:rPr>
      </w:pPr>
      <w:r w:rsidRPr="001701BA">
        <w:rPr>
          <w:sz w:val="22"/>
          <w:szCs w:val="22"/>
        </w:rPr>
        <w:t>All inbound deliveries must obtain a unique reference number and time slot by calling Movia</w:t>
      </w:r>
      <w:r w:rsidR="0095773E" w:rsidRPr="001701BA">
        <w:rPr>
          <w:sz w:val="22"/>
          <w:szCs w:val="22"/>
        </w:rPr>
        <w:t>n</w:t>
      </w:r>
      <w:r w:rsidRPr="001701BA">
        <w:rPr>
          <w:sz w:val="22"/>
          <w:szCs w:val="22"/>
        </w:rPr>
        <w:t xml:space="preserve">to’s goods in department on </w:t>
      </w:r>
      <w:r w:rsidR="00BB1842" w:rsidRPr="00BB1842">
        <w:rPr>
          <w:sz w:val="22"/>
          <w:szCs w:val="22"/>
        </w:rPr>
        <w:t>01234 248529</w:t>
      </w:r>
      <w:r w:rsidRPr="001701BA">
        <w:rPr>
          <w:sz w:val="22"/>
          <w:szCs w:val="22"/>
        </w:rPr>
        <w:t>. Vehicles arriving without a reference number or outside the allocated time slot will be refused access.</w:t>
      </w:r>
    </w:p>
    <w:p w14:paraId="2B2C5FE2" w14:textId="77777777" w:rsidR="007B7341" w:rsidRPr="001701BA" w:rsidRDefault="007B7341" w:rsidP="007B7341">
      <w:pPr>
        <w:jc w:val="left"/>
        <w:rPr>
          <w:rFonts w:cs="Arial"/>
          <w:b/>
          <w:i/>
          <w:sz w:val="22"/>
          <w:szCs w:val="22"/>
        </w:rPr>
      </w:pPr>
    </w:p>
    <w:p w14:paraId="2B2C5FE3" w14:textId="77777777" w:rsidR="007F30A4" w:rsidRPr="001701BA" w:rsidRDefault="007F30A4">
      <w:pPr>
        <w:jc w:val="left"/>
        <w:rPr>
          <w:rFonts w:cs="Arial"/>
          <w:b/>
          <w:i/>
          <w:sz w:val="22"/>
          <w:szCs w:val="22"/>
        </w:rPr>
      </w:pPr>
      <w:r w:rsidRPr="001701BA">
        <w:rPr>
          <w:rFonts w:cs="Arial"/>
          <w:b/>
          <w:i/>
          <w:sz w:val="22"/>
          <w:szCs w:val="22"/>
        </w:rPr>
        <w:br w:type="page"/>
      </w:r>
    </w:p>
    <w:p w14:paraId="2B2C5FE4" w14:textId="77777777" w:rsidR="00072274" w:rsidRPr="001701BA" w:rsidRDefault="008F51BE" w:rsidP="00072274">
      <w:pPr>
        <w:jc w:val="center"/>
        <w:rPr>
          <w:rFonts w:cs="Arial"/>
          <w:b/>
          <w:sz w:val="22"/>
          <w:szCs w:val="22"/>
        </w:rPr>
      </w:pPr>
      <w:r w:rsidRPr="001701BA">
        <w:rPr>
          <w:rFonts w:cs="Arial"/>
          <w:b/>
          <w:sz w:val="22"/>
          <w:szCs w:val="22"/>
        </w:rPr>
        <w:lastRenderedPageBreak/>
        <w:t xml:space="preserve">SCHEDULE </w:t>
      </w:r>
      <w:r w:rsidR="00663C10" w:rsidRPr="001701BA">
        <w:rPr>
          <w:rFonts w:cs="Arial"/>
          <w:b/>
          <w:sz w:val="22"/>
          <w:szCs w:val="22"/>
        </w:rPr>
        <w:t>4</w:t>
      </w:r>
    </w:p>
    <w:p w14:paraId="2B2C5FE5" w14:textId="77777777" w:rsidR="00072274" w:rsidRPr="001701BA" w:rsidRDefault="00072274" w:rsidP="00072274">
      <w:pPr>
        <w:jc w:val="center"/>
        <w:rPr>
          <w:rFonts w:cs="Arial"/>
          <w:sz w:val="22"/>
          <w:szCs w:val="22"/>
        </w:rPr>
      </w:pPr>
    </w:p>
    <w:p w14:paraId="2B2C5FE6" w14:textId="77777777" w:rsidR="00072274" w:rsidRDefault="00072274" w:rsidP="00072274">
      <w:pPr>
        <w:jc w:val="center"/>
        <w:rPr>
          <w:rFonts w:cs="Arial"/>
          <w:b/>
          <w:sz w:val="22"/>
          <w:szCs w:val="22"/>
        </w:rPr>
      </w:pPr>
      <w:r w:rsidRPr="001701BA">
        <w:rPr>
          <w:rFonts w:cs="Arial"/>
          <w:b/>
          <w:sz w:val="22"/>
          <w:szCs w:val="22"/>
        </w:rPr>
        <w:t xml:space="preserve">Supplier’s </w:t>
      </w:r>
      <w:r w:rsidR="00D05A39" w:rsidRPr="001701BA">
        <w:rPr>
          <w:rFonts w:cs="Arial"/>
          <w:b/>
          <w:sz w:val="22"/>
          <w:szCs w:val="22"/>
        </w:rPr>
        <w:t>Business Continuity Plan</w:t>
      </w:r>
    </w:p>
    <w:p w14:paraId="38198835" w14:textId="77777777" w:rsidR="00283CDE" w:rsidRPr="001701BA" w:rsidRDefault="00283CDE" w:rsidP="00072274">
      <w:pPr>
        <w:jc w:val="center"/>
        <w:rPr>
          <w:rFonts w:cs="Arial"/>
          <w:b/>
          <w:sz w:val="22"/>
          <w:szCs w:val="22"/>
        </w:rPr>
      </w:pPr>
    </w:p>
    <w:p w14:paraId="79F31D44"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FE9" w14:textId="77777777" w:rsidR="00072274" w:rsidRPr="001701BA" w:rsidRDefault="00072274" w:rsidP="00072274">
      <w:pPr>
        <w:tabs>
          <w:tab w:val="left" w:pos="-720"/>
        </w:tabs>
        <w:suppressAutoHyphens/>
        <w:rPr>
          <w:rFonts w:cs="Arial"/>
          <w:b/>
          <w:sz w:val="22"/>
          <w:szCs w:val="22"/>
        </w:rPr>
      </w:pPr>
    </w:p>
    <w:p w14:paraId="2B2C5FEA" w14:textId="77777777" w:rsidR="00072274" w:rsidRPr="001701BA" w:rsidRDefault="00072274" w:rsidP="00072274">
      <w:pPr>
        <w:tabs>
          <w:tab w:val="left" w:pos="-720"/>
        </w:tabs>
        <w:suppressAutoHyphens/>
        <w:rPr>
          <w:rFonts w:cs="Arial"/>
          <w:sz w:val="22"/>
          <w:szCs w:val="22"/>
        </w:rPr>
      </w:pPr>
    </w:p>
    <w:p w14:paraId="2B2C5FEB" w14:textId="77777777" w:rsidR="00072274" w:rsidRPr="001701BA" w:rsidRDefault="00072274" w:rsidP="00072274">
      <w:pPr>
        <w:tabs>
          <w:tab w:val="left" w:pos="-720"/>
        </w:tabs>
        <w:suppressAutoHyphens/>
        <w:rPr>
          <w:rFonts w:cs="Arial"/>
          <w:sz w:val="22"/>
          <w:szCs w:val="22"/>
        </w:rPr>
      </w:pPr>
    </w:p>
    <w:p w14:paraId="2B2C5FEC" w14:textId="77777777" w:rsidR="00072274" w:rsidRPr="001701BA" w:rsidRDefault="00072274" w:rsidP="00072274">
      <w:pPr>
        <w:tabs>
          <w:tab w:val="left" w:pos="-720"/>
        </w:tabs>
        <w:suppressAutoHyphens/>
        <w:rPr>
          <w:rFonts w:cs="Arial"/>
          <w:sz w:val="22"/>
          <w:szCs w:val="22"/>
        </w:rPr>
      </w:pPr>
    </w:p>
    <w:p w14:paraId="2B2C5FED" w14:textId="77777777" w:rsidR="00072274" w:rsidRPr="001701BA" w:rsidRDefault="00072274" w:rsidP="00072274">
      <w:pPr>
        <w:tabs>
          <w:tab w:val="left" w:pos="-720"/>
        </w:tabs>
        <w:suppressAutoHyphens/>
        <w:rPr>
          <w:rFonts w:cs="Arial"/>
          <w:sz w:val="22"/>
          <w:szCs w:val="22"/>
        </w:rPr>
      </w:pPr>
    </w:p>
    <w:p w14:paraId="2B2C5FEE" w14:textId="77777777" w:rsidR="00072274" w:rsidRPr="001701BA" w:rsidRDefault="00072274" w:rsidP="00072274">
      <w:pPr>
        <w:tabs>
          <w:tab w:val="left" w:pos="-720"/>
        </w:tabs>
        <w:suppressAutoHyphens/>
        <w:rPr>
          <w:rFonts w:cs="Arial"/>
          <w:sz w:val="22"/>
          <w:szCs w:val="22"/>
        </w:rPr>
      </w:pPr>
    </w:p>
    <w:p w14:paraId="2B2C5FEF" w14:textId="77777777" w:rsidR="00072274" w:rsidRPr="001701BA" w:rsidRDefault="00072274" w:rsidP="00072274">
      <w:pPr>
        <w:tabs>
          <w:tab w:val="left" w:pos="-720"/>
        </w:tabs>
        <w:suppressAutoHyphens/>
        <w:rPr>
          <w:rFonts w:cs="Arial"/>
          <w:sz w:val="22"/>
          <w:szCs w:val="22"/>
        </w:rPr>
      </w:pPr>
    </w:p>
    <w:p w14:paraId="2B2C5FF0" w14:textId="77777777" w:rsidR="00072274" w:rsidRPr="001701BA" w:rsidRDefault="00072274" w:rsidP="00072274">
      <w:pPr>
        <w:tabs>
          <w:tab w:val="left" w:pos="-720"/>
        </w:tabs>
        <w:suppressAutoHyphens/>
        <w:rPr>
          <w:rFonts w:cs="Arial"/>
          <w:sz w:val="22"/>
          <w:szCs w:val="22"/>
        </w:rPr>
      </w:pPr>
    </w:p>
    <w:p w14:paraId="2B2C5FF1" w14:textId="77777777" w:rsidR="00072274" w:rsidRPr="001701BA" w:rsidRDefault="00072274" w:rsidP="00072274">
      <w:pPr>
        <w:tabs>
          <w:tab w:val="left" w:pos="-720"/>
        </w:tabs>
        <w:suppressAutoHyphens/>
        <w:rPr>
          <w:rFonts w:cs="Arial"/>
          <w:sz w:val="22"/>
          <w:szCs w:val="22"/>
        </w:rPr>
      </w:pPr>
    </w:p>
    <w:p w14:paraId="2B2C5FF2" w14:textId="77777777" w:rsidR="00072274" w:rsidRPr="001701BA" w:rsidRDefault="00072274" w:rsidP="00072274">
      <w:pPr>
        <w:tabs>
          <w:tab w:val="left" w:pos="-720"/>
        </w:tabs>
        <w:suppressAutoHyphens/>
        <w:rPr>
          <w:rFonts w:cs="Arial"/>
          <w:sz w:val="22"/>
          <w:szCs w:val="22"/>
        </w:rPr>
      </w:pPr>
    </w:p>
    <w:p w14:paraId="2B2C5FF3" w14:textId="77777777" w:rsidR="00072274" w:rsidRPr="001701BA" w:rsidRDefault="00072274" w:rsidP="00072274">
      <w:pPr>
        <w:tabs>
          <w:tab w:val="left" w:pos="-720"/>
        </w:tabs>
        <w:suppressAutoHyphens/>
        <w:rPr>
          <w:rFonts w:cs="Arial"/>
          <w:sz w:val="22"/>
          <w:szCs w:val="22"/>
        </w:rPr>
      </w:pPr>
    </w:p>
    <w:p w14:paraId="2B2C5FF4" w14:textId="77777777" w:rsidR="00072274" w:rsidRPr="001701BA" w:rsidRDefault="00072274" w:rsidP="00072274">
      <w:pPr>
        <w:tabs>
          <w:tab w:val="left" w:pos="-720"/>
        </w:tabs>
        <w:suppressAutoHyphens/>
        <w:rPr>
          <w:rFonts w:cs="Arial"/>
          <w:sz w:val="22"/>
          <w:szCs w:val="22"/>
        </w:rPr>
      </w:pPr>
    </w:p>
    <w:p w14:paraId="2B2C5FF5" w14:textId="77777777" w:rsidR="002F5045" w:rsidRPr="001701BA" w:rsidRDefault="002F5045" w:rsidP="00072274">
      <w:pPr>
        <w:tabs>
          <w:tab w:val="left" w:pos="-720"/>
        </w:tabs>
        <w:suppressAutoHyphens/>
        <w:rPr>
          <w:rFonts w:cs="Arial"/>
          <w:sz w:val="22"/>
          <w:szCs w:val="22"/>
        </w:rPr>
        <w:sectPr w:rsidR="002F5045" w:rsidRPr="001701BA" w:rsidSect="00185295">
          <w:headerReference w:type="even" r:id="rId15"/>
          <w:headerReference w:type="default" r:id="rId16"/>
          <w:footerReference w:type="even" r:id="rId17"/>
          <w:footerReference w:type="default" r:id="rId18"/>
          <w:headerReference w:type="first" r:id="rId19"/>
          <w:footerReference w:type="first" r:id="rId20"/>
          <w:pgSz w:w="11909" w:h="16834" w:code="9"/>
          <w:pgMar w:top="1440" w:right="1440" w:bottom="1843" w:left="1134" w:header="567" w:footer="720" w:gutter="0"/>
          <w:paperSrc w:first="261" w:other="261"/>
          <w:cols w:space="720"/>
          <w:docGrid w:linePitch="313"/>
        </w:sectPr>
      </w:pPr>
    </w:p>
    <w:p w14:paraId="2B2C5FF6" w14:textId="77777777" w:rsidR="008137CC" w:rsidRPr="001701BA" w:rsidRDefault="008137CC" w:rsidP="008137CC">
      <w:pPr>
        <w:pStyle w:val="BodyText"/>
        <w:keepNext w:val="0"/>
        <w:keepLines w:val="0"/>
        <w:spacing w:line="240" w:lineRule="auto"/>
        <w:jc w:val="center"/>
        <w:rPr>
          <w:rFonts w:cs="Arial"/>
          <w:b/>
          <w:sz w:val="22"/>
          <w:szCs w:val="22"/>
        </w:rPr>
      </w:pPr>
      <w:r w:rsidRPr="001701BA">
        <w:rPr>
          <w:rFonts w:cs="Arial"/>
          <w:b/>
          <w:sz w:val="22"/>
          <w:szCs w:val="22"/>
        </w:rPr>
        <w:lastRenderedPageBreak/>
        <w:t xml:space="preserve">SCHEDULE </w:t>
      </w:r>
      <w:r w:rsidR="00663C10" w:rsidRPr="001701BA">
        <w:rPr>
          <w:rFonts w:cs="Arial"/>
          <w:b/>
          <w:sz w:val="22"/>
          <w:szCs w:val="22"/>
        </w:rPr>
        <w:t>5</w:t>
      </w:r>
    </w:p>
    <w:p w14:paraId="2B2C5FF7" w14:textId="77777777" w:rsidR="008137CC" w:rsidRPr="001701BA" w:rsidRDefault="008137CC" w:rsidP="008137CC">
      <w:pPr>
        <w:jc w:val="center"/>
        <w:rPr>
          <w:rFonts w:cs="Arial"/>
          <w:b/>
          <w:sz w:val="22"/>
          <w:szCs w:val="22"/>
        </w:rPr>
      </w:pPr>
    </w:p>
    <w:p w14:paraId="2B2C5FF8" w14:textId="77777777" w:rsidR="008137CC" w:rsidRPr="001701BA" w:rsidRDefault="008137CC" w:rsidP="008137CC">
      <w:pPr>
        <w:jc w:val="center"/>
        <w:rPr>
          <w:rFonts w:cs="Arial"/>
          <w:b/>
          <w:sz w:val="22"/>
          <w:szCs w:val="22"/>
        </w:rPr>
      </w:pPr>
      <w:r w:rsidRPr="001701BA">
        <w:rPr>
          <w:rFonts w:cs="Arial"/>
          <w:b/>
          <w:sz w:val="22"/>
          <w:szCs w:val="22"/>
        </w:rPr>
        <w:t xml:space="preserve">Obligations under the </w:t>
      </w:r>
      <w:r w:rsidR="00461AAE" w:rsidRPr="001701BA">
        <w:rPr>
          <w:rFonts w:cs="Arial"/>
          <w:b/>
          <w:sz w:val="22"/>
          <w:szCs w:val="22"/>
        </w:rPr>
        <w:t>Agreement</w:t>
      </w:r>
      <w:r w:rsidRPr="001701BA">
        <w:rPr>
          <w:rFonts w:cs="Arial"/>
          <w:b/>
          <w:sz w:val="22"/>
          <w:szCs w:val="22"/>
        </w:rPr>
        <w:t xml:space="preserve"> to be considered material in respect of </w:t>
      </w:r>
      <w:r w:rsidR="00FB6478" w:rsidRPr="001701BA">
        <w:rPr>
          <w:rFonts w:cs="Arial"/>
          <w:b/>
          <w:sz w:val="22"/>
          <w:szCs w:val="22"/>
        </w:rPr>
        <w:t>Clause</w:t>
      </w:r>
      <w:r w:rsidRPr="001701BA">
        <w:rPr>
          <w:rFonts w:cs="Arial"/>
          <w:b/>
          <w:sz w:val="22"/>
          <w:szCs w:val="22"/>
        </w:rPr>
        <w:t xml:space="preserve"> </w:t>
      </w:r>
      <w:r w:rsidR="005C3D50" w:rsidRPr="001701BA">
        <w:rPr>
          <w:rFonts w:cs="Arial"/>
          <w:b/>
          <w:sz w:val="22"/>
          <w:szCs w:val="22"/>
        </w:rPr>
        <w:fldChar w:fldCharType="begin"/>
      </w:r>
      <w:r w:rsidR="005C3D50" w:rsidRPr="001701BA">
        <w:rPr>
          <w:rFonts w:cs="Arial"/>
          <w:b/>
          <w:sz w:val="22"/>
          <w:szCs w:val="22"/>
        </w:rPr>
        <w:instrText xml:space="preserve"> REF _Ref497221088 \r \h </w:instrText>
      </w:r>
      <w:r w:rsidR="001701BA" w:rsidRPr="001701BA">
        <w:rPr>
          <w:rFonts w:cs="Arial"/>
          <w:b/>
          <w:sz w:val="22"/>
          <w:szCs w:val="22"/>
        </w:rPr>
        <w:instrText xml:space="preserve"> \* MERGEFORMAT </w:instrText>
      </w:r>
      <w:r w:rsidR="005C3D50" w:rsidRPr="001701BA">
        <w:rPr>
          <w:rFonts w:cs="Arial"/>
          <w:b/>
          <w:sz w:val="22"/>
          <w:szCs w:val="22"/>
        </w:rPr>
      </w:r>
      <w:r w:rsidR="005C3D50" w:rsidRPr="001701BA">
        <w:rPr>
          <w:rFonts w:cs="Arial"/>
          <w:b/>
          <w:sz w:val="22"/>
          <w:szCs w:val="22"/>
        </w:rPr>
        <w:fldChar w:fldCharType="separate"/>
      </w:r>
      <w:r w:rsidR="007152CA">
        <w:rPr>
          <w:rFonts w:cs="Arial"/>
          <w:b/>
          <w:sz w:val="22"/>
          <w:szCs w:val="22"/>
        </w:rPr>
        <w:t>20.5</w:t>
      </w:r>
      <w:r w:rsidR="005C3D50" w:rsidRPr="001701BA">
        <w:rPr>
          <w:rFonts w:cs="Arial"/>
          <w:b/>
          <w:sz w:val="22"/>
          <w:szCs w:val="22"/>
        </w:rPr>
        <w:fldChar w:fldCharType="end"/>
      </w:r>
    </w:p>
    <w:p w14:paraId="2B2C5FF9" w14:textId="77777777" w:rsidR="00F15666" w:rsidRPr="001701BA" w:rsidRDefault="006B12CF" w:rsidP="00492776">
      <w:pPr>
        <w:pStyle w:val="BodyText"/>
        <w:keepNext w:val="0"/>
        <w:keepLines w:val="0"/>
        <w:spacing w:line="240" w:lineRule="auto"/>
        <w:rPr>
          <w:rFonts w:cs="Arial"/>
          <w:sz w:val="22"/>
          <w:szCs w:val="22"/>
        </w:rPr>
      </w:pPr>
      <w:r w:rsidRPr="001701BA">
        <w:rPr>
          <w:rFonts w:cs="Arial"/>
          <w:sz w:val="22"/>
          <w:szCs w:val="22"/>
        </w:rPr>
        <w:t xml:space="preserve"> </w:t>
      </w:r>
    </w:p>
    <w:p w14:paraId="5C99237B" w14:textId="77777777" w:rsidR="00283CDE" w:rsidRDefault="00283CDE" w:rsidP="00283CDE">
      <w:pPr>
        <w:jc w:val="center"/>
        <w:rPr>
          <w:rFonts w:cs="Arial"/>
          <w:b/>
          <w:szCs w:val="24"/>
        </w:rPr>
      </w:pPr>
      <w:r w:rsidRPr="00064B73">
        <w:rPr>
          <w:rFonts w:cs="Arial"/>
          <w:color w:val="FFFFFF"/>
          <w:szCs w:val="24"/>
          <w:highlight w:val="black"/>
          <w:lang w:eastAsia="en-GB"/>
        </w:rPr>
        <w:t xml:space="preserve">Redacted </w:t>
      </w:r>
      <w:r>
        <w:rPr>
          <w:rFonts w:cs="Arial"/>
          <w:color w:val="FFFFFF"/>
          <w:szCs w:val="24"/>
          <w:highlight w:val="black"/>
          <w:lang w:eastAsia="en-GB"/>
        </w:rPr>
        <w:t xml:space="preserve">under </w:t>
      </w:r>
      <w:r w:rsidRPr="00064B73">
        <w:rPr>
          <w:rFonts w:cs="Arial"/>
          <w:color w:val="FFFFFF"/>
          <w:szCs w:val="24"/>
          <w:highlight w:val="black"/>
          <w:lang w:eastAsia="en-GB"/>
        </w:rPr>
        <w:t>Section 43(2), commercial interests</w:t>
      </w:r>
    </w:p>
    <w:p w14:paraId="2B2C5FFA" w14:textId="77777777" w:rsidR="00F15666" w:rsidRPr="001701BA" w:rsidRDefault="00F15666" w:rsidP="00F15666">
      <w:pPr>
        <w:tabs>
          <w:tab w:val="left" w:pos="-720"/>
        </w:tabs>
        <w:suppressAutoHyphens/>
        <w:jc w:val="left"/>
        <w:rPr>
          <w:rFonts w:cs="Arial"/>
          <w:sz w:val="22"/>
          <w:szCs w:val="22"/>
        </w:rPr>
      </w:pPr>
    </w:p>
    <w:p w14:paraId="2B2C5FFB" w14:textId="77777777" w:rsidR="00C96A8C" w:rsidRPr="001701BA" w:rsidRDefault="00F15666" w:rsidP="00F15666">
      <w:pPr>
        <w:tabs>
          <w:tab w:val="left" w:pos="-720"/>
        </w:tabs>
        <w:suppressAutoHyphens/>
        <w:jc w:val="left"/>
        <w:rPr>
          <w:rFonts w:cs="Arial"/>
          <w:sz w:val="22"/>
          <w:szCs w:val="22"/>
        </w:rPr>
      </w:pPr>
      <w:r w:rsidRPr="001701BA" w:rsidDel="00F15666">
        <w:rPr>
          <w:rFonts w:cs="Arial"/>
          <w:b/>
          <w:sz w:val="22"/>
          <w:szCs w:val="22"/>
        </w:rPr>
        <w:t xml:space="preserve"> </w:t>
      </w:r>
    </w:p>
    <w:p w14:paraId="2B2C6029" w14:textId="77777777" w:rsidR="00217870" w:rsidRPr="001701BA" w:rsidRDefault="00217870" w:rsidP="00F15666">
      <w:pPr>
        <w:tabs>
          <w:tab w:val="left" w:pos="-720"/>
        </w:tabs>
        <w:suppressAutoHyphens/>
        <w:jc w:val="left"/>
        <w:rPr>
          <w:rFonts w:cs="Arial"/>
          <w:sz w:val="22"/>
          <w:szCs w:val="22"/>
        </w:rPr>
      </w:pPr>
    </w:p>
    <w:p w14:paraId="2B2C602A" w14:textId="77777777" w:rsidR="00217870" w:rsidRPr="001701BA" w:rsidRDefault="00217870">
      <w:pPr>
        <w:rPr>
          <w:rFonts w:cs="Arial"/>
          <w:sz w:val="22"/>
          <w:szCs w:val="22"/>
        </w:rPr>
      </w:pPr>
    </w:p>
    <w:sectPr w:rsidR="00217870" w:rsidRPr="001701BA" w:rsidSect="00B71B80">
      <w:pgSz w:w="11909" w:h="16834" w:code="9"/>
      <w:pgMar w:top="1440" w:right="1440" w:bottom="1440" w:left="1440" w:header="720" w:footer="720" w:gutter="0"/>
      <w:paperSrc w:first="261" w:other="261"/>
      <w:cols w:space="720"/>
      <w:docGrid w:linePitch="31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BBEDE4" w15:done="0"/>
  <w15:commentEx w15:paraId="088019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E26" w14:textId="77777777" w:rsidR="00AE3A81" w:rsidRDefault="00AE3A81">
      <w:r>
        <w:separator/>
      </w:r>
    </w:p>
  </w:endnote>
  <w:endnote w:type="continuationSeparator" w:id="0">
    <w:p w14:paraId="60D52F48" w14:textId="77777777" w:rsidR="00AE3A81" w:rsidRDefault="00AE3A81">
      <w:r>
        <w:continuationSeparator/>
      </w:r>
    </w:p>
  </w:endnote>
  <w:endnote w:type="continuationNotice" w:id="1">
    <w:p w14:paraId="71B11F10" w14:textId="77777777" w:rsidR="00AE3A81" w:rsidRDefault="00AE3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C6036" w14:textId="77777777" w:rsidR="00142AE0" w:rsidRDefault="00142AE0" w:rsidP="00CD0B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2C6037" w14:textId="77777777" w:rsidR="00142AE0" w:rsidRDefault="00142A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C6038" w14:textId="77777777" w:rsidR="00142AE0" w:rsidRDefault="00142AE0" w:rsidP="0088399B">
    <w:pPr>
      <w:pStyle w:val="Footer"/>
      <w:tabs>
        <w:tab w:val="clear" w:pos="8306"/>
        <w:tab w:val="left" w:pos="142"/>
        <w:tab w:val="right" w:pos="8931"/>
        <w:tab w:val="right" w:pos="9072"/>
      </w:tabs>
      <w:rPr>
        <w:color w:val="808080"/>
        <w:sz w:val="20"/>
      </w:rPr>
    </w:pPr>
    <w:r w:rsidRPr="0013336B">
      <w:rPr>
        <w:color w:val="808080"/>
        <w:sz w:val="20"/>
      </w:rPr>
      <w:tab/>
    </w:r>
    <w:r>
      <w:rPr>
        <w:color w:val="808080"/>
        <w:sz w:val="20"/>
      </w:rPr>
      <w:fldChar w:fldCharType="begin"/>
    </w:r>
    <w:r>
      <w:rPr>
        <w:color w:val="808080"/>
        <w:sz w:val="20"/>
      </w:rPr>
      <w:instrText xml:space="preserve"> FILENAME   \* MERGEFORMAT </w:instrText>
    </w:r>
    <w:r>
      <w:rPr>
        <w:color w:val="808080"/>
        <w:sz w:val="20"/>
      </w:rPr>
      <w:fldChar w:fldCharType="separate"/>
    </w:r>
    <w:r w:rsidR="00B1673D">
      <w:rPr>
        <w:noProof/>
        <w:color w:val="808080"/>
        <w:sz w:val="20"/>
      </w:rPr>
      <w:t>REDACTED VERSION FOR PUBLICATION GSK contract MenB CMPHV155477</w:t>
    </w:r>
    <w:r>
      <w:rPr>
        <w:color w:val="808080"/>
        <w:sz w:val="20"/>
      </w:rPr>
      <w:fldChar w:fldCharType="end"/>
    </w:r>
  </w:p>
  <w:p w14:paraId="2B2C6039" w14:textId="77777777" w:rsidR="00142AE0" w:rsidRPr="0013336B" w:rsidRDefault="00142AE0" w:rsidP="00716249">
    <w:pPr>
      <w:pStyle w:val="Footer"/>
      <w:tabs>
        <w:tab w:val="clear" w:pos="8306"/>
        <w:tab w:val="left" w:pos="142"/>
        <w:tab w:val="right" w:pos="8931"/>
        <w:tab w:val="right" w:pos="9072"/>
      </w:tabs>
      <w:jc w:val="right"/>
      <w:rPr>
        <w:color w:val="808080"/>
        <w:sz w:val="20"/>
      </w:rPr>
    </w:pPr>
    <w:r>
      <w:rPr>
        <w:color w:val="808080"/>
        <w:sz w:val="20"/>
      </w:rPr>
      <w:tab/>
    </w:r>
    <w:r>
      <w:rPr>
        <w:color w:val="808080"/>
        <w:sz w:val="20"/>
      </w:rPr>
      <w:tab/>
    </w:r>
    <w:r w:rsidRPr="0013336B">
      <w:rPr>
        <w:color w:val="808080"/>
        <w:sz w:val="20"/>
      </w:rPr>
      <w:t xml:space="preserve">Page </w:t>
    </w:r>
    <w:r w:rsidRPr="0013336B">
      <w:rPr>
        <w:color w:val="808080"/>
        <w:sz w:val="20"/>
      </w:rPr>
      <w:fldChar w:fldCharType="begin"/>
    </w:r>
    <w:r w:rsidRPr="0013336B">
      <w:rPr>
        <w:color w:val="808080"/>
        <w:sz w:val="20"/>
      </w:rPr>
      <w:instrText xml:space="preserve"> PAGE </w:instrText>
    </w:r>
    <w:r w:rsidRPr="0013336B">
      <w:rPr>
        <w:color w:val="808080"/>
        <w:sz w:val="20"/>
      </w:rPr>
      <w:fldChar w:fldCharType="separate"/>
    </w:r>
    <w:r w:rsidR="00F522FC">
      <w:rPr>
        <w:noProof/>
        <w:color w:val="808080"/>
        <w:sz w:val="20"/>
      </w:rPr>
      <w:t>1</w:t>
    </w:r>
    <w:r w:rsidRPr="0013336B">
      <w:rPr>
        <w:color w:val="808080"/>
        <w:sz w:val="20"/>
      </w:rPr>
      <w:fldChar w:fldCharType="end"/>
    </w:r>
    <w:r w:rsidRPr="0013336B">
      <w:rPr>
        <w:color w:val="808080"/>
        <w:sz w:val="20"/>
      </w:rPr>
      <w:t xml:space="preserve"> of </w:t>
    </w:r>
    <w:r w:rsidRPr="0013336B">
      <w:rPr>
        <w:color w:val="808080"/>
        <w:sz w:val="20"/>
      </w:rPr>
      <w:fldChar w:fldCharType="begin"/>
    </w:r>
    <w:r w:rsidRPr="0013336B">
      <w:rPr>
        <w:color w:val="808080"/>
        <w:sz w:val="20"/>
      </w:rPr>
      <w:instrText xml:space="preserve"> NUMPAGES </w:instrText>
    </w:r>
    <w:r w:rsidRPr="0013336B">
      <w:rPr>
        <w:color w:val="808080"/>
        <w:sz w:val="20"/>
      </w:rPr>
      <w:fldChar w:fldCharType="separate"/>
    </w:r>
    <w:r w:rsidR="00F522FC">
      <w:rPr>
        <w:noProof/>
        <w:color w:val="808080"/>
        <w:sz w:val="20"/>
      </w:rPr>
      <w:t>62</w:t>
    </w:r>
    <w:r w:rsidRPr="0013336B">
      <w:rPr>
        <w:color w:val="808080"/>
        <w:sz w:val="20"/>
      </w:rPr>
      <w:fldChar w:fldCharType="end"/>
    </w:r>
  </w:p>
  <w:p w14:paraId="2B2C603B" w14:textId="77777777" w:rsidR="00142AE0" w:rsidRPr="00703E45" w:rsidRDefault="00142AE0" w:rsidP="00703E45">
    <w:pPr>
      <w:pStyle w:val="Footer"/>
      <w:tabs>
        <w:tab w:val="clear" w:pos="8306"/>
        <w:tab w:val="right" w:pos="8931"/>
      </w:tabs>
      <w:rPr>
        <w:rFonts w:cs="Arial"/>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F01B6" w14:textId="77777777" w:rsidR="00B1673D" w:rsidRDefault="00B16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EF515" w14:textId="77777777" w:rsidR="00AE3A81" w:rsidRDefault="00AE3A81">
      <w:r>
        <w:separator/>
      </w:r>
    </w:p>
  </w:footnote>
  <w:footnote w:type="continuationSeparator" w:id="0">
    <w:p w14:paraId="1740CA0D" w14:textId="77777777" w:rsidR="00AE3A81" w:rsidRDefault="00AE3A81">
      <w:r>
        <w:continuationSeparator/>
      </w:r>
    </w:p>
  </w:footnote>
  <w:footnote w:type="continuationNotice" w:id="1">
    <w:p w14:paraId="6BC8BEA4" w14:textId="77777777" w:rsidR="00AE3A81" w:rsidRDefault="00AE3A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D26FE" w14:textId="77777777" w:rsidR="00B1673D" w:rsidRDefault="00B167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C6031" w14:textId="77777777" w:rsidR="00142AE0" w:rsidRDefault="00142AE0" w:rsidP="007F2E2F">
    <w:pPr>
      <w:pStyle w:val="Header"/>
      <w:jc w:val="center"/>
      <w:rPr>
        <w:rFonts w:cs="Arial"/>
        <w:sz w:val="20"/>
      </w:rPr>
    </w:pPr>
  </w:p>
  <w:p w14:paraId="2B2C6033" w14:textId="77777777" w:rsidR="00142AE0" w:rsidRDefault="00142AE0" w:rsidP="007F2E2F">
    <w:pPr>
      <w:pStyle w:val="Header"/>
      <w:jc w:val="center"/>
      <w:rPr>
        <w:rFonts w:cs="Arial"/>
        <w:sz w:val="20"/>
      </w:rPr>
    </w:pPr>
  </w:p>
  <w:p w14:paraId="2B2C6034" w14:textId="77777777" w:rsidR="00142AE0" w:rsidRDefault="00142AE0" w:rsidP="0001443F">
    <w:pPr>
      <w:pStyle w:val="Header"/>
      <w:jc w:val="center"/>
      <w:rPr>
        <w:rFonts w:cs="Arial"/>
        <w:sz w:val="20"/>
      </w:rPr>
    </w:pPr>
  </w:p>
  <w:p w14:paraId="2B2C6035" w14:textId="77777777" w:rsidR="00142AE0" w:rsidRPr="009759B1" w:rsidRDefault="00142AE0" w:rsidP="007F2E2F">
    <w:pPr>
      <w:pStyle w:val="Header"/>
      <w:jc w:val="center"/>
      <w:rPr>
        <w:rFonts w:cs="Arial"/>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7E61B" w14:textId="77777777" w:rsidR="00B1673D" w:rsidRDefault="00B167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E4FED"/>
    <w:multiLevelType w:val="multilevel"/>
    <w:tmpl w:val="E34EC100"/>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134323D"/>
    <w:multiLevelType w:val="multilevel"/>
    <w:tmpl w:val="3830FFCA"/>
    <w:lvl w:ilvl="0">
      <w:start w:val="1"/>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D102D21E"/>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1396"/>
        </w:tabs>
        <w:ind w:left="1396" w:hanging="828"/>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5">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6">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7">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8">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9">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DFC7ED9"/>
    <w:multiLevelType w:val="multilevel"/>
    <w:tmpl w:val="7D6404F0"/>
    <w:lvl w:ilvl="0">
      <w:start w:val="1"/>
      <w:numFmt w:val="decimal"/>
      <w:pStyle w:val="Outline1"/>
      <w:lvlText w:val="%1"/>
      <w:lvlJc w:val="left"/>
      <w:pPr>
        <w:tabs>
          <w:tab w:val="num" w:pos="828"/>
        </w:tabs>
        <w:ind w:left="828" w:hanging="828"/>
      </w:pPr>
      <w:rPr>
        <w:rFonts w:ascii="Arial" w:hAnsi="Arial" w:cs="Arial" w:hint="default"/>
        <w:b/>
        <w:i w:val="0"/>
        <w:sz w:val="24"/>
        <w:szCs w:val="24"/>
        <w:u w:val="none"/>
      </w:rPr>
    </w:lvl>
    <w:lvl w:ilvl="1">
      <w:start w:val="1"/>
      <w:numFmt w:val="decimal"/>
      <w:pStyle w:val="Outline2"/>
      <w:lvlText w:val="%1.%2"/>
      <w:lvlJc w:val="left"/>
      <w:pPr>
        <w:tabs>
          <w:tab w:val="num" w:pos="1538"/>
        </w:tabs>
        <w:ind w:left="1538" w:hanging="828"/>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utline3"/>
      <w:lvlText w:val="%1.%2.%3"/>
      <w:lvlJc w:val="left"/>
      <w:pPr>
        <w:tabs>
          <w:tab w:val="num" w:pos="1962"/>
        </w:tabs>
        <w:ind w:left="1962" w:hanging="1134"/>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Outline4"/>
      <w:lvlText w:val="(%4)"/>
      <w:lvlJc w:val="left"/>
      <w:pPr>
        <w:tabs>
          <w:tab w:val="num" w:pos="862"/>
        </w:tabs>
        <w:ind w:left="86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Arial" w:hAnsi="Arial" w:cs="Arial" w:hint="default"/>
        <w:b w:val="0"/>
        <w:i w:val="0"/>
        <w:sz w:val="22"/>
        <w:szCs w:val="22"/>
      </w:rPr>
    </w:lvl>
    <w:lvl w:ilvl="8">
      <w:start w:val="1"/>
      <w:numFmt w:val="lowerRoman"/>
      <w:pStyle w:val="OutlineInd5"/>
      <w:lvlText w:val="(%9)"/>
      <w:lvlJc w:val="left"/>
      <w:pPr>
        <w:tabs>
          <w:tab w:val="num" w:pos="4122"/>
        </w:tabs>
        <w:ind w:left="4122" w:hanging="720"/>
      </w:pPr>
      <w:rPr>
        <w:rFonts w:ascii="Arial" w:hAnsi="Arial" w:cs="Arial" w:hint="default"/>
        <w:b w:val="0"/>
        <w:i w:val="0"/>
        <w:sz w:val="22"/>
        <w:szCs w:val="22"/>
      </w:rPr>
    </w:lvl>
  </w:abstractNum>
  <w:abstractNum w:abstractNumId="11">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2">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3">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15">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16">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1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7"/>
  </w:num>
  <w:num w:numId="2">
    <w:abstractNumId w:val="19"/>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2"/>
  </w:num>
  <w:num w:numId="20">
    <w:abstractNumId w:val="18"/>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14"/>
  </w:num>
  <w:num w:numId="31">
    <w:abstractNumId w:val="15"/>
  </w:num>
  <w:num w:numId="32">
    <w:abstractNumId w:val="16"/>
  </w:num>
  <w:num w:numId="33">
    <w:abstractNumId w:val="11"/>
  </w:num>
  <w:num w:numId="34">
    <w:abstractNumId w:val="6"/>
  </w:num>
  <w:num w:numId="35">
    <w:abstractNumId w:val="7"/>
  </w:num>
  <w:num w:numId="36">
    <w:abstractNumId w:val="1"/>
  </w:num>
  <w:num w:numId="37">
    <w:abstractNumId w:val="12"/>
  </w:num>
  <w:num w:numId="38">
    <w:abstractNumId w:val="13"/>
  </w:num>
  <w:num w:numId="39">
    <w:abstractNumId w:val="9"/>
  </w:num>
  <w:num w:numId="40">
    <w:abstractNumId w:val="8"/>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10"/>
  </w:num>
  <w:num w:numId="69">
    <w:abstractNumId w:val="10"/>
  </w:num>
  <w:num w:numId="70">
    <w:abstractNumId w:val="10"/>
  </w:num>
  <w:num w:numId="71">
    <w:abstractNumId w:val="10"/>
  </w:num>
  <w:num w:numId="72">
    <w:abstractNumId w:val="10"/>
  </w:num>
  <w:num w:numId="73">
    <w:abstractNumId w:val="10"/>
  </w:num>
  <w:num w:numId="74">
    <w:abstractNumId w:val="10"/>
  </w:num>
  <w:num w:numId="75">
    <w:abstractNumId w:val="10"/>
  </w:num>
  <w:num w:numId="76">
    <w:abstractNumId w:val="10"/>
  </w:num>
  <w:num w:numId="77">
    <w:abstractNumId w:val="10"/>
  </w:num>
  <w:num w:numId="78">
    <w:abstractNumId w:val="10"/>
  </w:num>
  <w:num w:numId="79">
    <w:abstractNumId w:val="10"/>
  </w:num>
  <w:num w:numId="80">
    <w:abstractNumId w:val="10"/>
  </w:num>
  <w:num w:numId="81">
    <w:abstractNumId w:val="10"/>
  </w:num>
  <w:num w:numId="82">
    <w:abstractNumId w:val="10"/>
  </w:num>
  <w:num w:numId="83">
    <w:abstractNumId w:val="10"/>
  </w:num>
  <w:num w:numId="84">
    <w:abstractNumId w:val="10"/>
  </w:num>
  <w:num w:numId="85">
    <w:abstractNumId w:val="10"/>
  </w:num>
  <w:num w:numId="86">
    <w:abstractNumId w:val="10"/>
  </w:num>
  <w:num w:numId="87">
    <w:abstractNumId w:val="10"/>
  </w:num>
  <w:num w:numId="88">
    <w:abstractNumId w:val="10"/>
  </w:num>
  <w:num w:numId="89">
    <w:abstractNumId w:val="10"/>
  </w:num>
  <w:num w:numId="90">
    <w:abstractNumId w:val="10"/>
  </w:num>
  <w:num w:numId="91">
    <w:abstractNumId w:val="10"/>
  </w:num>
  <w:num w:numId="92">
    <w:abstractNumId w:val="10"/>
  </w:num>
  <w:num w:numId="93">
    <w:abstractNumId w:val="10"/>
  </w:num>
  <w:num w:numId="94">
    <w:abstractNumId w:val="10"/>
  </w:num>
  <w:num w:numId="95">
    <w:abstractNumId w:val="10"/>
  </w:num>
  <w:num w:numId="96">
    <w:abstractNumId w:val="10"/>
  </w:num>
  <w:num w:numId="97">
    <w:abstractNumId w:val="10"/>
  </w:num>
  <w:num w:numId="98">
    <w:abstractNumId w:val="10"/>
  </w:num>
  <w:num w:numId="99">
    <w:abstractNumId w:val="10"/>
  </w:num>
  <w:num w:numId="100">
    <w:abstractNumId w:val="10"/>
  </w:num>
  <w:num w:numId="101">
    <w:abstractNumId w:val="10"/>
  </w:num>
  <w:num w:numId="102">
    <w:abstractNumId w:val="10"/>
  </w:num>
  <w:num w:numId="103">
    <w:abstractNumId w:val="10"/>
  </w:num>
  <w:num w:numId="104">
    <w:abstractNumId w:val="10"/>
  </w:num>
  <w:num w:numId="105">
    <w:abstractNumId w:val="10"/>
  </w:num>
  <w:num w:numId="106">
    <w:abstractNumId w:val="10"/>
  </w:num>
  <w:num w:numId="107">
    <w:abstractNumId w:val="10"/>
  </w:num>
  <w:num w:numId="108">
    <w:abstractNumId w:val="10"/>
  </w:num>
  <w:num w:numId="109">
    <w:abstractNumId w:val="10"/>
  </w:num>
  <w:num w:numId="110">
    <w:abstractNumId w:val="10"/>
  </w:num>
  <w:num w:numId="111">
    <w:abstractNumId w:val="10"/>
  </w:num>
  <w:num w:numId="112">
    <w:abstractNumId w:val="10"/>
  </w:num>
  <w:num w:numId="113">
    <w:abstractNumId w:val="10"/>
  </w:num>
  <w:num w:numId="114">
    <w:abstractNumId w:val="10"/>
  </w:num>
  <w:num w:numId="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10"/>
  </w:num>
  <w:num w:numId="118">
    <w:abstractNumId w:val="10"/>
  </w:num>
  <w:num w:numId="119">
    <w:abstractNumId w:val="10"/>
  </w:num>
  <w:num w:numId="120">
    <w:abstractNumId w:val="10"/>
  </w:num>
  <w:num w:numId="121">
    <w:abstractNumId w:val="10"/>
  </w:num>
  <w:num w:numId="122">
    <w:abstractNumId w:val="10"/>
  </w:num>
  <w:num w:numId="123">
    <w:abstractNumId w:val="10"/>
  </w:num>
  <w:num w:numId="124">
    <w:abstractNumId w:val="10"/>
  </w:num>
  <w:num w:numId="125">
    <w:abstractNumId w:val="10"/>
  </w:num>
  <w:num w:numId="126">
    <w:abstractNumId w:val="10"/>
  </w:num>
  <w:num w:numId="127">
    <w:abstractNumId w:val="10"/>
  </w:num>
  <w:num w:numId="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
  </w:num>
  <w:num w:numId="130">
    <w:abstractNumId w:val="10"/>
  </w:num>
  <w:num w:numId="131">
    <w:abstractNumId w:val="10"/>
  </w:num>
  <w:num w:numId="132">
    <w:abstractNumId w:val="10"/>
  </w:num>
  <w:num w:numId="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0"/>
  </w:num>
  <w:num w:numId="135">
    <w:abstractNumId w:val="10"/>
  </w:num>
  <w:num w:numId="136">
    <w:abstractNumId w:val="10"/>
  </w:num>
  <w:num w:numId="137">
    <w:abstractNumId w:val="10"/>
  </w:num>
  <w:num w:numId="138">
    <w:abstractNumId w:val="10"/>
  </w:num>
  <w:num w:numId="139">
    <w:abstractNumId w:val="10"/>
  </w:num>
  <w:num w:numId="140">
    <w:abstractNumId w:val="10"/>
  </w:num>
  <w:num w:numId="141">
    <w:abstractNumId w:val="10"/>
  </w:num>
  <w:num w:numId="142">
    <w:abstractNumId w:val="10"/>
  </w:num>
  <w:num w:numId="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0"/>
  </w:num>
  <w:num w:numId="145">
    <w:abstractNumId w:val="10"/>
  </w:num>
  <w:num w:numId="146">
    <w:abstractNumId w:val="10"/>
  </w:num>
  <w:num w:numId="147">
    <w:abstractNumId w:val="10"/>
  </w:num>
  <w:num w:numId="148">
    <w:abstractNumId w:val="10"/>
  </w:num>
  <w:num w:numId="149">
    <w:abstractNumId w:val="10"/>
  </w:num>
  <w:num w:numId="150">
    <w:abstractNumId w:val="10"/>
  </w:num>
  <w:num w:numId="151">
    <w:abstractNumId w:val="10"/>
  </w:num>
  <w:num w:numId="152">
    <w:abstractNumId w:val="10"/>
  </w:num>
  <w:num w:numId="153">
    <w:abstractNumId w:val="10"/>
  </w:num>
  <w:num w:numId="154">
    <w:abstractNumId w:val="10"/>
  </w:num>
  <w:num w:numId="155">
    <w:abstractNumId w:val="10"/>
  </w:num>
  <w:num w:numId="156">
    <w:abstractNumId w:val="10"/>
  </w:num>
  <w:num w:numId="157">
    <w:abstractNumId w:val="10"/>
  </w:num>
  <w:num w:numId="158">
    <w:abstractNumId w:val="10"/>
  </w:num>
  <w:num w:numId="159">
    <w:abstractNumId w:val="10"/>
  </w:num>
  <w:num w:numId="160">
    <w:abstractNumId w:val="10"/>
  </w:num>
  <w:num w:numId="161">
    <w:abstractNumId w:val="10"/>
  </w:num>
  <w:num w:numId="162">
    <w:abstractNumId w:val="10"/>
  </w:num>
  <w:num w:numId="163">
    <w:abstractNumId w:val="10"/>
  </w:num>
  <w:num w:numId="164">
    <w:abstractNumId w:val="10"/>
  </w:num>
  <w:num w:numId="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
  </w:num>
  <w:num w:numId="167">
    <w:abstractNumId w:val="10"/>
  </w:num>
  <w:num w:numId="168">
    <w:abstractNumId w:val="10"/>
  </w:num>
  <w:num w:numId="169">
    <w:abstractNumId w:val="10"/>
  </w:num>
  <w:num w:numId="170">
    <w:abstractNumId w:val="10"/>
  </w:num>
  <w:num w:numId="171">
    <w:abstractNumId w:val="10"/>
  </w:num>
  <w:num w:numId="172">
    <w:abstractNumId w:val="10"/>
  </w:num>
  <w:num w:numId="173">
    <w:abstractNumId w:val="10"/>
  </w:num>
  <w:num w:numId="174">
    <w:abstractNumId w:val="10"/>
  </w:num>
  <w:num w:numId="175">
    <w:abstractNumId w:val="10"/>
  </w:num>
  <w:num w:numId="1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
  </w:num>
  <w:num w:numId="178">
    <w:abstractNumId w:val="10"/>
  </w:num>
  <w:num w:numId="179">
    <w:abstractNumId w:val="10"/>
  </w:num>
  <w:num w:numId="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0"/>
  </w:num>
  <w:num w:numId="182">
    <w:abstractNumId w:val="10"/>
  </w:num>
  <w:num w:numId="183">
    <w:abstractNumId w:val="10"/>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d Fenston">
    <w15:presenceInfo w15:providerId="None" w15:userId="Ned Fenston"/>
  </w15:person>
  <w15:person w15:author="Holliday Zelda DWP Legal Services">
    <w15:presenceInfo w15:providerId="AD" w15:userId="S-1-5-21-1547161642-1757981266-682003330-1310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9"/>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870"/>
    <w:rsid w:val="00001121"/>
    <w:rsid w:val="000015EA"/>
    <w:rsid w:val="00003C26"/>
    <w:rsid w:val="0000508D"/>
    <w:rsid w:val="0000721D"/>
    <w:rsid w:val="0001024E"/>
    <w:rsid w:val="0001025D"/>
    <w:rsid w:val="000113BD"/>
    <w:rsid w:val="0001152B"/>
    <w:rsid w:val="000137C2"/>
    <w:rsid w:val="0001443F"/>
    <w:rsid w:val="00014E54"/>
    <w:rsid w:val="00017B64"/>
    <w:rsid w:val="00017FE3"/>
    <w:rsid w:val="0002077D"/>
    <w:rsid w:val="00022558"/>
    <w:rsid w:val="00022E43"/>
    <w:rsid w:val="0002343C"/>
    <w:rsid w:val="0002397E"/>
    <w:rsid w:val="00024AE3"/>
    <w:rsid w:val="00027729"/>
    <w:rsid w:val="000311E3"/>
    <w:rsid w:val="000318F8"/>
    <w:rsid w:val="000334EE"/>
    <w:rsid w:val="00033D0E"/>
    <w:rsid w:val="0003539D"/>
    <w:rsid w:val="00037473"/>
    <w:rsid w:val="00046765"/>
    <w:rsid w:val="00052357"/>
    <w:rsid w:val="00053543"/>
    <w:rsid w:val="000542D5"/>
    <w:rsid w:val="000550FB"/>
    <w:rsid w:val="00055D77"/>
    <w:rsid w:val="00063229"/>
    <w:rsid w:val="00064291"/>
    <w:rsid w:val="000643AB"/>
    <w:rsid w:val="00070A15"/>
    <w:rsid w:val="00070F9B"/>
    <w:rsid w:val="00072274"/>
    <w:rsid w:val="00075274"/>
    <w:rsid w:val="000762FB"/>
    <w:rsid w:val="000764A5"/>
    <w:rsid w:val="00083D2D"/>
    <w:rsid w:val="00084298"/>
    <w:rsid w:val="00085459"/>
    <w:rsid w:val="000870D5"/>
    <w:rsid w:val="000877B5"/>
    <w:rsid w:val="00090DDE"/>
    <w:rsid w:val="00092E2C"/>
    <w:rsid w:val="00092F8A"/>
    <w:rsid w:val="00093F7B"/>
    <w:rsid w:val="00095ED7"/>
    <w:rsid w:val="000964ED"/>
    <w:rsid w:val="000969A1"/>
    <w:rsid w:val="000A1CB2"/>
    <w:rsid w:val="000A4653"/>
    <w:rsid w:val="000A545E"/>
    <w:rsid w:val="000A57DE"/>
    <w:rsid w:val="000A7854"/>
    <w:rsid w:val="000B0F15"/>
    <w:rsid w:val="000B19CB"/>
    <w:rsid w:val="000B2376"/>
    <w:rsid w:val="000B2936"/>
    <w:rsid w:val="000B4D57"/>
    <w:rsid w:val="000B6B0B"/>
    <w:rsid w:val="000B7262"/>
    <w:rsid w:val="000C2B2A"/>
    <w:rsid w:val="000C3507"/>
    <w:rsid w:val="000C4586"/>
    <w:rsid w:val="000D126A"/>
    <w:rsid w:val="000D55AD"/>
    <w:rsid w:val="000D5ABE"/>
    <w:rsid w:val="000D6184"/>
    <w:rsid w:val="000D6F77"/>
    <w:rsid w:val="000D7E81"/>
    <w:rsid w:val="000E0C95"/>
    <w:rsid w:val="000E2F9B"/>
    <w:rsid w:val="000E37FC"/>
    <w:rsid w:val="000E6B5B"/>
    <w:rsid w:val="000E78A5"/>
    <w:rsid w:val="000E7934"/>
    <w:rsid w:val="000E7A41"/>
    <w:rsid w:val="000F27E3"/>
    <w:rsid w:val="0010004B"/>
    <w:rsid w:val="001009E3"/>
    <w:rsid w:val="00100D4C"/>
    <w:rsid w:val="0010187F"/>
    <w:rsid w:val="00101C43"/>
    <w:rsid w:val="00101FCB"/>
    <w:rsid w:val="0010265B"/>
    <w:rsid w:val="00103081"/>
    <w:rsid w:val="00104720"/>
    <w:rsid w:val="001050E1"/>
    <w:rsid w:val="001053FD"/>
    <w:rsid w:val="001061DB"/>
    <w:rsid w:val="001063D0"/>
    <w:rsid w:val="00107BD8"/>
    <w:rsid w:val="00107DF3"/>
    <w:rsid w:val="00110507"/>
    <w:rsid w:val="001113B1"/>
    <w:rsid w:val="001149A0"/>
    <w:rsid w:val="00114AC4"/>
    <w:rsid w:val="00116C0D"/>
    <w:rsid w:val="00117556"/>
    <w:rsid w:val="00124411"/>
    <w:rsid w:val="00125138"/>
    <w:rsid w:val="00126023"/>
    <w:rsid w:val="00126EEE"/>
    <w:rsid w:val="001301A6"/>
    <w:rsid w:val="00130D09"/>
    <w:rsid w:val="00131458"/>
    <w:rsid w:val="001319A0"/>
    <w:rsid w:val="0013264E"/>
    <w:rsid w:val="0013336B"/>
    <w:rsid w:val="00134DFD"/>
    <w:rsid w:val="0013636B"/>
    <w:rsid w:val="00137709"/>
    <w:rsid w:val="00142AE0"/>
    <w:rsid w:val="00142B0B"/>
    <w:rsid w:val="0014354B"/>
    <w:rsid w:val="00145B66"/>
    <w:rsid w:val="00150C66"/>
    <w:rsid w:val="0015219E"/>
    <w:rsid w:val="00152E96"/>
    <w:rsid w:val="00155154"/>
    <w:rsid w:val="00155505"/>
    <w:rsid w:val="001557CC"/>
    <w:rsid w:val="00160DEA"/>
    <w:rsid w:val="0016212A"/>
    <w:rsid w:val="00167199"/>
    <w:rsid w:val="0016766F"/>
    <w:rsid w:val="00167C40"/>
    <w:rsid w:val="001701BA"/>
    <w:rsid w:val="0017048B"/>
    <w:rsid w:val="0017337A"/>
    <w:rsid w:val="00174C64"/>
    <w:rsid w:val="001775DD"/>
    <w:rsid w:val="0018137E"/>
    <w:rsid w:val="00182D19"/>
    <w:rsid w:val="00184237"/>
    <w:rsid w:val="0018515B"/>
    <w:rsid w:val="00185295"/>
    <w:rsid w:val="00185480"/>
    <w:rsid w:val="0018575E"/>
    <w:rsid w:val="00185A90"/>
    <w:rsid w:val="00187278"/>
    <w:rsid w:val="00187DF8"/>
    <w:rsid w:val="0019081B"/>
    <w:rsid w:val="001924FF"/>
    <w:rsid w:val="0019415F"/>
    <w:rsid w:val="0019429E"/>
    <w:rsid w:val="001945C1"/>
    <w:rsid w:val="00196BA2"/>
    <w:rsid w:val="00196E50"/>
    <w:rsid w:val="00197AA8"/>
    <w:rsid w:val="001A00F0"/>
    <w:rsid w:val="001A0659"/>
    <w:rsid w:val="001A0A7D"/>
    <w:rsid w:val="001A1170"/>
    <w:rsid w:val="001A22E1"/>
    <w:rsid w:val="001A2660"/>
    <w:rsid w:val="001A4B2B"/>
    <w:rsid w:val="001A6EFD"/>
    <w:rsid w:val="001A7597"/>
    <w:rsid w:val="001B07D6"/>
    <w:rsid w:val="001B0D74"/>
    <w:rsid w:val="001B1DC4"/>
    <w:rsid w:val="001B2936"/>
    <w:rsid w:val="001C028E"/>
    <w:rsid w:val="001C0937"/>
    <w:rsid w:val="001C1291"/>
    <w:rsid w:val="001C201D"/>
    <w:rsid w:val="001C323A"/>
    <w:rsid w:val="001C33C4"/>
    <w:rsid w:val="001C559D"/>
    <w:rsid w:val="001C56E8"/>
    <w:rsid w:val="001C59D8"/>
    <w:rsid w:val="001C6A40"/>
    <w:rsid w:val="001D34EF"/>
    <w:rsid w:val="001D4009"/>
    <w:rsid w:val="001D407A"/>
    <w:rsid w:val="001E41B6"/>
    <w:rsid w:val="001E6B82"/>
    <w:rsid w:val="001F2E31"/>
    <w:rsid w:val="001F614D"/>
    <w:rsid w:val="001F6181"/>
    <w:rsid w:val="001F7BD1"/>
    <w:rsid w:val="002041BA"/>
    <w:rsid w:val="0020579C"/>
    <w:rsid w:val="002068A8"/>
    <w:rsid w:val="00206A3E"/>
    <w:rsid w:val="00211106"/>
    <w:rsid w:val="0021189A"/>
    <w:rsid w:val="0021247F"/>
    <w:rsid w:val="00212C16"/>
    <w:rsid w:val="002147F8"/>
    <w:rsid w:val="0021483A"/>
    <w:rsid w:val="0021524F"/>
    <w:rsid w:val="00217870"/>
    <w:rsid w:val="00217B36"/>
    <w:rsid w:val="00217E31"/>
    <w:rsid w:val="00220175"/>
    <w:rsid w:val="00223ADC"/>
    <w:rsid w:val="00225BA7"/>
    <w:rsid w:val="0022624A"/>
    <w:rsid w:val="00227142"/>
    <w:rsid w:val="00227D01"/>
    <w:rsid w:val="00232F03"/>
    <w:rsid w:val="00233396"/>
    <w:rsid w:val="0023454F"/>
    <w:rsid w:val="00236F2A"/>
    <w:rsid w:val="002379BC"/>
    <w:rsid w:val="00240C7D"/>
    <w:rsid w:val="002412D4"/>
    <w:rsid w:val="00241C09"/>
    <w:rsid w:val="00244C3C"/>
    <w:rsid w:val="00245EB0"/>
    <w:rsid w:val="002503D0"/>
    <w:rsid w:val="0025270C"/>
    <w:rsid w:val="002532A2"/>
    <w:rsid w:val="002540F9"/>
    <w:rsid w:val="00254247"/>
    <w:rsid w:val="00255762"/>
    <w:rsid w:val="00255D93"/>
    <w:rsid w:val="00256E93"/>
    <w:rsid w:val="00262744"/>
    <w:rsid w:val="0026429E"/>
    <w:rsid w:val="002647D6"/>
    <w:rsid w:val="00266841"/>
    <w:rsid w:val="002669A9"/>
    <w:rsid w:val="00271A2B"/>
    <w:rsid w:val="00272644"/>
    <w:rsid w:val="00272B14"/>
    <w:rsid w:val="00274512"/>
    <w:rsid w:val="0027454C"/>
    <w:rsid w:val="00280A0F"/>
    <w:rsid w:val="00281621"/>
    <w:rsid w:val="00283CDE"/>
    <w:rsid w:val="00286935"/>
    <w:rsid w:val="0029485A"/>
    <w:rsid w:val="00294999"/>
    <w:rsid w:val="00295A41"/>
    <w:rsid w:val="002962CF"/>
    <w:rsid w:val="002A0EC4"/>
    <w:rsid w:val="002A1A8C"/>
    <w:rsid w:val="002A3FA8"/>
    <w:rsid w:val="002A44C8"/>
    <w:rsid w:val="002A49D9"/>
    <w:rsid w:val="002A5998"/>
    <w:rsid w:val="002A5E32"/>
    <w:rsid w:val="002A6AB0"/>
    <w:rsid w:val="002A71A5"/>
    <w:rsid w:val="002B1404"/>
    <w:rsid w:val="002B329C"/>
    <w:rsid w:val="002B6210"/>
    <w:rsid w:val="002B6FEB"/>
    <w:rsid w:val="002C23B3"/>
    <w:rsid w:val="002C6747"/>
    <w:rsid w:val="002C6B38"/>
    <w:rsid w:val="002C72D5"/>
    <w:rsid w:val="002D2601"/>
    <w:rsid w:val="002D4375"/>
    <w:rsid w:val="002D56ED"/>
    <w:rsid w:val="002D753B"/>
    <w:rsid w:val="002D7C53"/>
    <w:rsid w:val="002D7DCC"/>
    <w:rsid w:val="002E2971"/>
    <w:rsid w:val="002E4459"/>
    <w:rsid w:val="002E520B"/>
    <w:rsid w:val="002E63A2"/>
    <w:rsid w:val="002E7346"/>
    <w:rsid w:val="002E7BAC"/>
    <w:rsid w:val="002E7DA3"/>
    <w:rsid w:val="002F08CA"/>
    <w:rsid w:val="002F2E91"/>
    <w:rsid w:val="002F5045"/>
    <w:rsid w:val="002F53B2"/>
    <w:rsid w:val="002F5548"/>
    <w:rsid w:val="002F598E"/>
    <w:rsid w:val="003016FE"/>
    <w:rsid w:val="00302951"/>
    <w:rsid w:val="00303175"/>
    <w:rsid w:val="003035EE"/>
    <w:rsid w:val="003036E0"/>
    <w:rsid w:val="00303B3F"/>
    <w:rsid w:val="00303D99"/>
    <w:rsid w:val="003050B9"/>
    <w:rsid w:val="00305266"/>
    <w:rsid w:val="003056AB"/>
    <w:rsid w:val="003064D8"/>
    <w:rsid w:val="0031007F"/>
    <w:rsid w:val="00311360"/>
    <w:rsid w:val="003123EA"/>
    <w:rsid w:val="00315526"/>
    <w:rsid w:val="0032039B"/>
    <w:rsid w:val="003209CB"/>
    <w:rsid w:val="00323BC0"/>
    <w:rsid w:val="00323E1A"/>
    <w:rsid w:val="003266F4"/>
    <w:rsid w:val="003324AC"/>
    <w:rsid w:val="00333847"/>
    <w:rsid w:val="003342A9"/>
    <w:rsid w:val="00334AA8"/>
    <w:rsid w:val="00334F3A"/>
    <w:rsid w:val="003350BC"/>
    <w:rsid w:val="00340E62"/>
    <w:rsid w:val="00342691"/>
    <w:rsid w:val="003433B5"/>
    <w:rsid w:val="00343D72"/>
    <w:rsid w:val="0034434A"/>
    <w:rsid w:val="00345320"/>
    <w:rsid w:val="00345862"/>
    <w:rsid w:val="0034665E"/>
    <w:rsid w:val="00347A43"/>
    <w:rsid w:val="00350FAC"/>
    <w:rsid w:val="00351B07"/>
    <w:rsid w:val="00351D2D"/>
    <w:rsid w:val="003524F9"/>
    <w:rsid w:val="003528F9"/>
    <w:rsid w:val="003548DE"/>
    <w:rsid w:val="0035593F"/>
    <w:rsid w:val="00355E68"/>
    <w:rsid w:val="00355E7E"/>
    <w:rsid w:val="00357822"/>
    <w:rsid w:val="00360848"/>
    <w:rsid w:val="00361804"/>
    <w:rsid w:val="00362D93"/>
    <w:rsid w:val="0036356D"/>
    <w:rsid w:val="00364234"/>
    <w:rsid w:val="00364481"/>
    <w:rsid w:val="003665C6"/>
    <w:rsid w:val="00366B6A"/>
    <w:rsid w:val="00367647"/>
    <w:rsid w:val="00367C90"/>
    <w:rsid w:val="00373355"/>
    <w:rsid w:val="0037369D"/>
    <w:rsid w:val="00375250"/>
    <w:rsid w:val="00375649"/>
    <w:rsid w:val="00375767"/>
    <w:rsid w:val="003812DF"/>
    <w:rsid w:val="00381B3E"/>
    <w:rsid w:val="00381E0D"/>
    <w:rsid w:val="003829F7"/>
    <w:rsid w:val="00385A77"/>
    <w:rsid w:val="003901B2"/>
    <w:rsid w:val="00391A5A"/>
    <w:rsid w:val="00391D99"/>
    <w:rsid w:val="003929D1"/>
    <w:rsid w:val="00393D76"/>
    <w:rsid w:val="00396019"/>
    <w:rsid w:val="003A00FF"/>
    <w:rsid w:val="003A19A2"/>
    <w:rsid w:val="003A3054"/>
    <w:rsid w:val="003A417C"/>
    <w:rsid w:val="003A5A49"/>
    <w:rsid w:val="003A6AEA"/>
    <w:rsid w:val="003A78FD"/>
    <w:rsid w:val="003A7CA7"/>
    <w:rsid w:val="003B05EC"/>
    <w:rsid w:val="003B1611"/>
    <w:rsid w:val="003B1DF1"/>
    <w:rsid w:val="003B1F08"/>
    <w:rsid w:val="003B4128"/>
    <w:rsid w:val="003B42E1"/>
    <w:rsid w:val="003B4A3D"/>
    <w:rsid w:val="003B6E39"/>
    <w:rsid w:val="003B7D69"/>
    <w:rsid w:val="003C2D61"/>
    <w:rsid w:val="003C4A5F"/>
    <w:rsid w:val="003C5030"/>
    <w:rsid w:val="003D1D7F"/>
    <w:rsid w:val="003D272F"/>
    <w:rsid w:val="003D3C80"/>
    <w:rsid w:val="003D50A6"/>
    <w:rsid w:val="003D7FC6"/>
    <w:rsid w:val="003E2BDF"/>
    <w:rsid w:val="003E48F1"/>
    <w:rsid w:val="003E4948"/>
    <w:rsid w:val="003E5462"/>
    <w:rsid w:val="003E589B"/>
    <w:rsid w:val="003E707F"/>
    <w:rsid w:val="003F0E41"/>
    <w:rsid w:val="003F131D"/>
    <w:rsid w:val="003F1535"/>
    <w:rsid w:val="003F1709"/>
    <w:rsid w:val="003F3ABB"/>
    <w:rsid w:val="003F5182"/>
    <w:rsid w:val="003F57A6"/>
    <w:rsid w:val="003F746B"/>
    <w:rsid w:val="004001B5"/>
    <w:rsid w:val="00401D66"/>
    <w:rsid w:val="0040740B"/>
    <w:rsid w:val="00407A1F"/>
    <w:rsid w:val="004129A4"/>
    <w:rsid w:val="00415DB8"/>
    <w:rsid w:val="00416B23"/>
    <w:rsid w:val="00421E1D"/>
    <w:rsid w:val="004228EB"/>
    <w:rsid w:val="00422989"/>
    <w:rsid w:val="0042484D"/>
    <w:rsid w:val="00427A19"/>
    <w:rsid w:val="0043024C"/>
    <w:rsid w:val="004313B6"/>
    <w:rsid w:val="00431679"/>
    <w:rsid w:val="00431E21"/>
    <w:rsid w:val="00433D01"/>
    <w:rsid w:val="00435BA6"/>
    <w:rsid w:val="00437273"/>
    <w:rsid w:val="0044017B"/>
    <w:rsid w:val="00443174"/>
    <w:rsid w:val="00444AB3"/>
    <w:rsid w:val="00445A3F"/>
    <w:rsid w:val="0044742D"/>
    <w:rsid w:val="004479DE"/>
    <w:rsid w:val="004507E9"/>
    <w:rsid w:val="00454171"/>
    <w:rsid w:val="00455589"/>
    <w:rsid w:val="0045770D"/>
    <w:rsid w:val="00461AAE"/>
    <w:rsid w:val="004620C9"/>
    <w:rsid w:val="00462B8A"/>
    <w:rsid w:val="00463ABB"/>
    <w:rsid w:val="0046468B"/>
    <w:rsid w:val="00464DCA"/>
    <w:rsid w:val="00466D5C"/>
    <w:rsid w:val="00470D79"/>
    <w:rsid w:val="0047108C"/>
    <w:rsid w:val="0047376B"/>
    <w:rsid w:val="00477CFE"/>
    <w:rsid w:val="00481E3B"/>
    <w:rsid w:val="00482760"/>
    <w:rsid w:val="00484282"/>
    <w:rsid w:val="004844C8"/>
    <w:rsid w:val="004846E4"/>
    <w:rsid w:val="00486CE3"/>
    <w:rsid w:val="0049214D"/>
    <w:rsid w:val="00492776"/>
    <w:rsid w:val="00492CD8"/>
    <w:rsid w:val="004952EA"/>
    <w:rsid w:val="00495329"/>
    <w:rsid w:val="00496EDA"/>
    <w:rsid w:val="004970FB"/>
    <w:rsid w:val="004971C6"/>
    <w:rsid w:val="004A0AEE"/>
    <w:rsid w:val="004A1B91"/>
    <w:rsid w:val="004A2127"/>
    <w:rsid w:val="004A2480"/>
    <w:rsid w:val="004A2694"/>
    <w:rsid w:val="004B04BD"/>
    <w:rsid w:val="004B44B1"/>
    <w:rsid w:val="004B5B1F"/>
    <w:rsid w:val="004C037E"/>
    <w:rsid w:val="004C0B61"/>
    <w:rsid w:val="004C0E53"/>
    <w:rsid w:val="004C1124"/>
    <w:rsid w:val="004C4BEC"/>
    <w:rsid w:val="004C4CC9"/>
    <w:rsid w:val="004C69B5"/>
    <w:rsid w:val="004C7592"/>
    <w:rsid w:val="004D16B3"/>
    <w:rsid w:val="004D274B"/>
    <w:rsid w:val="004D295D"/>
    <w:rsid w:val="004D2C61"/>
    <w:rsid w:val="004D354C"/>
    <w:rsid w:val="004D4413"/>
    <w:rsid w:val="004D48B7"/>
    <w:rsid w:val="004D4A83"/>
    <w:rsid w:val="004D515F"/>
    <w:rsid w:val="004E0567"/>
    <w:rsid w:val="004E1431"/>
    <w:rsid w:val="004E3145"/>
    <w:rsid w:val="004E3612"/>
    <w:rsid w:val="004E4DFF"/>
    <w:rsid w:val="004E72C4"/>
    <w:rsid w:val="004F2C2C"/>
    <w:rsid w:val="004F2CD1"/>
    <w:rsid w:val="004F4903"/>
    <w:rsid w:val="004F534E"/>
    <w:rsid w:val="004F5900"/>
    <w:rsid w:val="004F63B5"/>
    <w:rsid w:val="004F778E"/>
    <w:rsid w:val="004F7D11"/>
    <w:rsid w:val="004F7E46"/>
    <w:rsid w:val="004F7EE5"/>
    <w:rsid w:val="00500AA4"/>
    <w:rsid w:val="00500CAE"/>
    <w:rsid w:val="00502343"/>
    <w:rsid w:val="005024EA"/>
    <w:rsid w:val="00504424"/>
    <w:rsid w:val="005048B5"/>
    <w:rsid w:val="005048EA"/>
    <w:rsid w:val="005058A4"/>
    <w:rsid w:val="00507119"/>
    <w:rsid w:val="00507340"/>
    <w:rsid w:val="00511C20"/>
    <w:rsid w:val="005127B8"/>
    <w:rsid w:val="005127BA"/>
    <w:rsid w:val="005145E9"/>
    <w:rsid w:val="005148D6"/>
    <w:rsid w:val="00514B67"/>
    <w:rsid w:val="00516E17"/>
    <w:rsid w:val="00517833"/>
    <w:rsid w:val="005248CA"/>
    <w:rsid w:val="00526E53"/>
    <w:rsid w:val="005270A0"/>
    <w:rsid w:val="00527BDE"/>
    <w:rsid w:val="00531681"/>
    <w:rsid w:val="005316C0"/>
    <w:rsid w:val="005345CC"/>
    <w:rsid w:val="00535BC6"/>
    <w:rsid w:val="00537470"/>
    <w:rsid w:val="00537537"/>
    <w:rsid w:val="005475D8"/>
    <w:rsid w:val="00547D29"/>
    <w:rsid w:val="00547D4E"/>
    <w:rsid w:val="00551419"/>
    <w:rsid w:val="00551C72"/>
    <w:rsid w:val="00552C39"/>
    <w:rsid w:val="00553A98"/>
    <w:rsid w:val="0055436C"/>
    <w:rsid w:val="00554D6B"/>
    <w:rsid w:val="005550DA"/>
    <w:rsid w:val="0055524D"/>
    <w:rsid w:val="005578FE"/>
    <w:rsid w:val="00557EF3"/>
    <w:rsid w:val="00560064"/>
    <w:rsid w:val="0056071A"/>
    <w:rsid w:val="00560EC0"/>
    <w:rsid w:val="00566034"/>
    <w:rsid w:val="00567639"/>
    <w:rsid w:val="005702B3"/>
    <w:rsid w:val="00570F2F"/>
    <w:rsid w:val="00571607"/>
    <w:rsid w:val="005719C2"/>
    <w:rsid w:val="005724FD"/>
    <w:rsid w:val="00572797"/>
    <w:rsid w:val="0057292F"/>
    <w:rsid w:val="0057584F"/>
    <w:rsid w:val="00576849"/>
    <w:rsid w:val="005777B7"/>
    <w:rsid w:val="005826C2"/>
    <w:rsid w:val="00586EB1"/>
    <w:rsid w:val="00587649"/>
    <w:rsid w:val="00587A90"/>
    <w:rsid w:val="0059262C"/>
    <w:rsid w:val="005A1B12"/>
    <w:rsid w:val="005A1E9E"/>
    <w:rsid w:val="005A35F5"/>
    <w:rsid w:val="005A5E06"/>
    <w:rsid w:val="005A7E17"/>
    <w:rsid w:val="005B05AF"/>
    <w:rsid w:val="005B09CD"/>
    <w:rsid w:val="005B26AA"/>
    <w:rsid w:val="005B3D44"/>
    <w:rsid w:val="005B68FD"/>
    <w:rsid w:val="005B6960"/>
    <w:rsid w:val="005B6D97"/>
    <w:rsid w:val="005B6E77"/>
    <w:rsid w:val="005C005C"/>
    <w:rsid w:val="005C07D1"/>
    <w:rsid w:val="005C3D50"/>
    <w:rsid w:val="005C5B85"/>
    <w:rsid w:val="005C663F"/>
    <w:rsid w:val="005C6776"/>
    <w:rsid w:val="005C7DA2"/>
    <w:rsid w:val="005D180A"/>
    <w:rsid w:val="005D2125"/>
    <w:rsid w:val="005D2670"/>
    <w:rsid w:val="005D31F1"/>
    <w:rsid w:val="005D3C4B"/>
    <w:rsid w:val="005D3F69"/>
    <w:rsid w:val="005D4823"/>
    <w:rsid w:val="005D6517"/>
    <w:rsid w:val="005D7551"/>
    <w:rsid w:val="005E2DE8"/>
    <w:rsid w:val="005E535B"/>
    <w:rsid w:val="005E749A"/>
    <w:rsid w:val="005F0AA4"/>
    <w:rsid w:val="005F0BB3"/>
    <w:rsid w:val="005F187D"/>
    <w:rsid w:val="006013CC"/>
    <w:rsid w:val="00601443"/>
    <w:rsid w:val="0060190B"/>
    <w:rsid w:val="00602345"/>
    <w:rsid w:val="00603FF7"/>
    <w:rsid w:val="00605DF2"/>
    <w:rsid w:val="00605DF4"/>
    <w:rsid w:val="00606023"/>
    <w:rsid w:val="00607D76"/>
    <w:rsid w:val="006116D7"/>
    <w:rsid w:val="00611886"/>
    <w:rsid w:val="00612DBC"/>
    <w:rsid w:val="00613AA7"/>
    <w:rsid w:val="00614230"/>
    <w:rsid w:val="00617142"/>
    <w:rsid w:val="00620033"/>
    <w:rsid w:val="00620346"/>
    <w:rsid w:val="00624631"/>
    <w:rsid w:val="00625984"/>
    <w:rsid w:val="00626D3B"/>
    <w:rsid w:val="00626FAD"/>
    <w:rsid w:val="00627028"/>
    <w:rsid w:val="006278FE"/>
    <w:rsid w:val="00631970"/>
    <w:rsid w:val="00633875"/>
    <w:rsid w:val="006361F5"/>
    <w:rsid w:val="006367A3"/>
    <w:rsid w:val="00637EE3"/>
    <w:rsid w:val="00640368"/>
    <w:rsid w:val="006409FE"/>
    <w:rsid w:val="00640BA0"/>
    <w:rsid w:val="00640FA6"/>
    <w:rsid w:val="00644DAC"/>
    <w:rsid w:val="00644F72"/>
    <w:rsid w:val="0064514C"/>
    <w:rsid w:val="006451E5"/>
    <w:rsid w:val="00650035"/>
    <w:rsid w:val="00650554"/>
    <w:rsid w:val="006508B5"/>
    <w:rsid w:val="006533F3"/>
    <w:rsid w:val="006535B8"/>
    <w:rsid w:val="0065619C"/>
    <w:rsid w:val="00661019"/>
    <w:rsid w:val="00661A75"/>
    <w:rsid w:val="006636EA"/>
    <w:rsid w:val="00663C10"/>
    <w:rsid w:val="00663F78"/>
    <w:rsid w:val="00665E47"/>
    <w:rsid w:val="00666940"/>
    <w:rsid w:val="00666A28"/>
    <w:rsid w:val="00666D23"/>
    <w:rsid w:val="00667583"/>
    <w:rsid w:val="006676F0"/>
    <w:rsid w:val="0066796C"/>
    <w:rsid w:val="006708C2"/>
    <w:rsid w:val="00671288"/>
    <w:rsid w:val="00671768"/>
    <w:rsid w:val="006732B6"/>
    <w:rsid w:val="006748C2"/>
    <w:rsid w:val="00674EB9"/>
    <w:rsid w:val="006757C8"/>
    <w:rsid w:val="0067596A"/>
    <w:rsid w:val="00676961"/>
    <w:rsid w:val="00677B05"/>
    <w:rsid w:val="0068089D"/>
    <w:rsid w:val="006809A4"/>
    <w:rsid w:val="00680D66"/>
    <w:rsid w:val="00681D5C"/>
    <w:rsid w:val="00683548"/>
    <w:rsid w:val="00684080"/>
    <w:rsid w:val="00685691"/>
    <w:rsid w:val="00685D8E"/>
    <w:rsid w:val="00686444"/>
    <w:rsid w:val="00686C95"/>
    <w:rsid w:val="00686E5F"/>
    <w:rsid w:val="0069176A"/>
    <w:rsid w:val="00695063"/>
    <w:rsid w:val="00696BAB"/>
    <w:rsid w:val="006A1384"/>
    <w:rsid w:val="006A5336"/>
    <w:rsid w:val="006A56B9"/>
    <w:rsid w:val="006A60B0"/>
    <w:rsid w:val="006A647C"/>
    <w:rsid w:val="006A776C"/>
    <w:rsid w:val="006B12CF"/>
    <w:rsid w:val="006B3B83"/>
    <w:rsid w:val="006B409F"/>
    <w:rsid w:val="006B69B5"/>
    <w:rsid w:val="006B6A3D"/>
    <w:rsid w:val="006B6C1F"/>
    <w:rsid w:val="006B7386"/>
    <w:rsid w:val="006C0C9C"/>
    <w:rsid w:val="006C180B"/>
    <w:rsid w:val="006C256B"/>
    <w:rsid w:val="006C3609"/>
    <w:rsid w:val="006C4795"/>
    <w:rsid w:val="006C5FFF"/>
    <w:rsid w:val="006C7159"/>
    <w:rsid w:val="006C7FA5"/>
    <w:rsid w:val="006D0896"/>
    <w:rsid w:val="006D0B09"/>
    <w:rsid w:val="006D350D"/>
    <w:rsid w:val="006D3A08"/>
    <w:rsid w:val="006D3ADF"/>
    <w:rsid w:val="006D4D66"/>
    <w:rsid w:val="006D6A8D"/>
    <w:rsid w:val="006E053E"/>
    <w:rsid w:val="006E08BA"/>
    <w:rsid w:val="006E0D05"/>
    <w:rsid w:val="006E1474"/>
    <w:rsid w:val="006E33BE"/>
    <w:rsid w:val="006E631C"/>
    <w:rsid w:val="006F0782"/>
    <w:rsid w:val="006F1305"/>
    <w:rsid w:val="006F4241"/>
    <w:rsid w:val="006F49D0"/>
    <w:rsid w:val="006F5FCB"/>
    <w:rsid w:val="006F76F5"/>
    <w:rsid w:val="0070305F"/>
    <w:rsid w:val="00703DDB"/>
    <w:rsid w:val="00703E45"/>
    <w:rsid w:val="0070498C"/>
    <w:rsid w:val="00705443"/>
    <w:rsid w:val="0071209F"/>
    <w:rsid w:val="00712FCF"/>
    <w:rsid w:val="00713097"/>
    <w:rsid w:val="00713D5D"/>
    <w:rsid w:val="007152CA"/>
    <w:rsid w:val="007158D1"/>
    <w:rsid w:val="00716222"/>
    <w:rsid w:val="00716249"/>
    <w:rsid w:val="00716F98"/>
    <w:rsid w:val="00717C53"/>
    <w:rsid w:val="00720442"/>
    <w:rsid w:val="00722B60"/>
    <w:rsid w:val="00726C49"/>
    <w:rsid w:val="00726C79"/>
    <w:rsid w:val="00726E6D"/>
    <w:rsid w:val="00727975"/>
    <w:rsid w:val="00727B46"/>
    <w:rsid w:val="00727E16"/>
    <w:rsid w:val="00730EC2"/>
    <w:rsid w:val="00730F58"/>
    <w:rsid w:val="00732460"/>
    <w:rsid w:val="00733FF3"/>
    <w:rsid w:val="0073580D"/>
    <w:rsid w:val="007368D9"/>
    <w:rsid w:val="00740B5E"/>
    <w:rsid w:val="007415FA"/>
    <w:rsid w:val="007424EE"/>
    <w:rsid w:val="00743F5E"/>
    <w:rsid w:val="0074521E"/>
    <w:rsid w:val="00745597"/>
    <w:rsid w:val="00746EAA"/>
    <w:rsid w:val="00747A83"/>
    <w:rsid w:val="0075057F"/>
    <w:rsid w:val="007535AF"/>
    <w:rsid w:val="007551B0"/>
    <w:rsid w:val="007568C1"/>
    <w:rsid w:val="00756DAB"/>
    <w:rsid w:val="00760B65"/>
    <w:rsid w:val="007625D9"/>
    <w:rsid w:val="00762920"/>
    <w:rsid w:val="0076445B"/>
    <w:rsid w:val="00764CD5"/>
    <w:rsid w:val="00764E6E"/>
    <w:rsid w:val="00766BD7"/>
    <w:rsid w:val="007707D9"/>
    <w:rsid w:val="00770FAB"/>
    <w:rsid w:val="0077492D"/>
    <w:rsid w:val="00775A85"/>
    <w:rsid w:val="00775EFF"/>
    <w:rsid w:val="00777255"/>
    <w:rsid w:val="007772EA"/>
    <w:rsid w:val="00777352"/>
    <w:rsid w:val="007778BE"/>
    <w:rsid w:val="00777C53"/>
    <w:rsid w:val="00777CD7"/>
    <w:rsid w:val="00780F00"/>
    <w:rsid w:val="00782051"/>
    <w:rsid w:val="00787BB2"/>
    <w:rsid w:val="007911ED"/>
    <w:rsid w:val="0079149D"/>
    <w:rsid w:val="007915DD"/>
    <w:rsid w:val="00791ABF"/>
    <w:rsid w:val="0079231B"/>
    <w:rsid w:val="00794D01"/>
    <w:rsid w:val="0079596D"/>
    <w:rsid w:val="007A41AB"/>
    <w:rsid w:val="007A5B85"/>
    <w:rsid w:val="007A61A7"/>
    <w:rsid w:val="007B03FE"/>
    <w:rsid w:val="007B15C2"/>
    <w:rsid w:val="007B1C61"/>
    <w:rsid w:val="007B1E07"/>
    <w:rsid w:val="007B3212"/>
    <w:rsid w:val="007B4EA6"/>
    <w:rsid w:val="007B6C08"/>
    <w:rsid w:val="007B7182"/>
    <w:rsid w:val="007B7341"/>
    <w:rsid w:val="007C0654"/>
    <w:rsid w:val="007C6098"/>
    <w:rsid w:val="007C61AB"/>
    <w:rsid w:val="007D03FC"/>
    <w:rsid w:val="007D17D9"/>
    <w:rsid w:val="007D2424"/>
    <w:rsid w:val="007D313F"/>
    <w:rsid w:val="007D31BA"/>
    <w:rsid w:val="007D3ED3"/>
    <w:rsid w:val="007D4276"/>
    <w:rsid w:val="007D5067"/>
    <w:rsid w:val="007D6F67"/>
    <w:rsid w:val="007D7B8D"/>
    <w:rsid w:val="007E0238"/>
    <w:rsid w:val="007E27F2"/>
    <w:rsid w:val="007E48F6"/>
    <w:rsid w:val="007F2253"/>
    <w:rsid w:val="007F2E2F"/>
    <w:rsid w:val="007F30A4"/>
    <w:rsid w:val="007F3B71"/>
    <w:rsid w:val="007F4C0E"/>
    <w:rsid w:val="007F5A94"/>
    <w:rsid w:val="007F6F5B"/>
    <w:rsid w:val="00800A8A"/>
    <w:rsid w:val="00801625"/>
    <w:rsid w:val="00802DA3"/>
    <w:rsid w:val="008036E1"/>
    <w:rsid w:val="00803909"/>
    <w:rsid w:val="00803DA7"/>
    <w:rsid w:val="0080433C"/>
    <w:rsid w:val="008054AF"/>
    <w:rsid w:val="00805A1C"/>
    <w:rsid w:val="00810F49"/>
    <w:rsid w:val="008119B2"/>
    <w:rsid w:val="008137CC"/>
    <w:rsid w:val="008145FC"/>
    <w:rsid w:val="0081590E"/>
    <w:rsid w:val="00815E67"/>
    <w:rsid w:val="0081639D"/>
    <w:rsid w:val="008178AE"/>
    <w:rsid w:val="00817B21"/>
    <w:rsid w:val="00817F4D"/>
    <w:rsid w:val="00821640"/>
    <w:rsid w:val="00821699"/>
    <w:rsid w:val="00821CD8"/>
    <w:rsid w:val="008238BE"/>
    <w:rsid w:val="008239DE"/>
    <w:rsid w:val="0082430E"/>
    <w:rsid w:val="008254B9"/>
    <w:rsid w:val="00825E84"/>
    <w:rsid w:val="0082740A"/>
    <w:rsid w:val="00830400"/>
    <w:rsid w:val="00830B23"/>
    <w:rsid w:val="0083111C"/>
    <w:rsid w:val="008319BE"/>
    <w:rsid w:val="00834728"/>
    <w:rsid w:val="0083490B"/>
    <w:rsid w:val="00835FBE"/>
    <w:rsid w:val="0084557C"/>
    <w:rsid w:val="00847218"/>
    <w:rsid w:val="008500CA"/>
    <w:rsid w:val="008503BF"/>
    <w:rsid w:val="008528E1"/>
    <w:rsid w:val="00854E49"/>
    <w:rsid w:val="00856386"/>
    <w:rsid w:val="008577F0"/>
    <w:rsid w:val="00857A46"/>
    <w:rsid w:val="00860CEF"/>
    <w:rsid w:val="0086299C"/>
    <w:rsid w:val="0086490C"/>
    <w:rsid w:val="00865077"/>
    <w:rsid w:val="00866D75"/>
    <w:rsid w:val="00870E29"/>
    <w:rsid w:val="008728EB"/>
    <w:rsid w:val="00873CDE"/>
    <w:rsid w:val="008748B3"/>
    <w:rsid w:val="00874D2A"/>
    <w:rsid w:val="00875C7E"/>
    <w:rsid w:val="0088399B"/>
    <w:rsid w:val="00884740"/>
    <w:rsid w:val="0088477E"/>
    <w:rsid w:val="00885E34"/>
    <w:rsid w:val="00890E2F"/>
    <w:rsid w:val="00890EFB"/>
    <w:rsid w:val="008913E5"/>
    <w:rsid w:val="00891580"/>
    <w:rsid w:val="00891C8C"/>
    <w:rsid w:val="008953BC"/>
    <w:rsid w:val="00896C81"/>
    <w:rsid w:val="008977EC"/>
    <w:rsid w:val="008A039F"/>
    <w:rsid w:val="008A4312"/>
    <w:rsid w:val="008A52F6"/>
    <w:rsid w:val="008A6A0D"/>
    <w:rsid w:val="008A6A94"/>
    <w:rsid w:val="008A78C0"/>
    <w:rsid w:val="008B06EE"/>
    <w:rsid w:val="008B0B16"/>
    <w:rsid w:val="008B1907"/>
    <w:rsid w:val="008B3B3D"/>
    <w:rsid w:val="008B43D6"/>
    <w:rsid w:val="008B589D"/>
    <w:rsid w:val="008B7206"/>
    <w:rsid w:val="008C058F"/>
    <w:rsid w:val="008C202F"/>
    <w:rsid w:val="008C27AF"/>
    <w:rsid w:val="008C281C"/>
    <w:rsid w:val="008C4415"/>
    <w:rsid w:val="008C5CDF"/>
    <w:rsid w:val="008C6D75"/>
    <w:rsid w:val="008D05AF"/>
    <w:rsid w:val="008D094D"/>
    <w:rsid w:val="008D1F52"/>
    <w:rsid w:val="008D2392"/>
    <w:rsid w:val="008D7930"/>
    <w:rsid w:val="008E051E"/>
    <w:rsid w:val="008E06F4"/>
    <w:rsid w:val="008E1736"/>
    <w:rsid w:val="008E338F"/>
    <w:rsid w:val="008E3D72"/>
    <w:rsid w:val="008E4850"/>
    <w:rsid w:val="008E4EC3"/>
    <w:rsid w:val="008E69A0"/>
    <w:rsid w:val="008E795F"/>
    <w:rsid w:val="008F0D27"/>
    <w:rsid w:val="008F1B3A"/>
    <w:rsid w:val="008F200B"/>
    <w:rsid w:val="008F3AAC"/>
    <w:rsid w:val="008F415B"/>
    <w:rsid w:val="008F4276"/>
    <w:rsid w:val="008F506F"/>
    <w:rsid w:val="008F51BE"/>
    <w:rsid w:val="008F589C"/>
    <w:rsid w:val="008F6A7E"/>
    <w:rsid w:val="008F6B51"/>
    <w:rsid w:val="0090014A"/>
    <w:rsid w:val="00900B09"/>
    <w:rsid w:val="009034FC"/>
    <w:rsid w:val="00903787"/>
    <w:rsid w:val="0090472D"/>
    <w:rsid w:val="00904E8D"/>
    <w:rsid w:val="0090575D"/>
    <w:rsid w:val="00906AF5"/>
    <w:rsid w:val="00907735"/>
    <w:rsid w:val="009113E2"/>
    <w:rsid w:val="009120DF"/>
    <w:rsid w:val="009123AE"/>
    <w:rsid w:val="009123F8"/>
    <w:rsid w:val="00914062"/>
    <w:rsid w:val="0091448A"/>
    <w:rsid w:val="00916767"/>
    <w:rsid w:val="00916F8E"/>
    <w:rsid w:val="00917931"/>
    <w:rsid w:val="00917D67"/>
    <w:rsid w:val="00921275"/>
    <w:rsid w:val="00924F00"/>
    <w:rsid w:val="009252F1"/>
    <w:rsid w:val="00926B68"/>
    <w:rsid w:val="009275BC"/>
    <w:rsid w:val="009325F8"/>
    <w:rsid w:val="00934D33"/>
    <w:rsid w:val="00935CB1"/>
    <w:rsid w:val="00937549"/>
    <w:rsid w:val="00937AAE"/>
    <w:rsid w:val="009410EE"/>
    <w:rsid w:val="0094353C"/>
    <w:rsid w:val="00943A0E"/>
    <w:rsid w:val="0094597E"/>
    <w:rsid w:val="00947443"/>
    <w:rsid w:val="00950B6C"/>
    <w:rsid w:val="00950D60"/>
    <w:rsid w:val="00953095"/>
    <w:rsid w:val="0095332B"/>
    <w:rsid w:val="00953673"/>
    <w:rsid w:val="0095489A"/>
    <w:rsid w:val="00955360"/>
    <w:rsid w:val="00955B41"/>
    <w:rsid w:val="00956724"/>
    <w:rsid w:val="00957334"/>
    <w:rsid w:val="0095773E"/>
    <w:rsid w:val="0095789A"/>
    <w:rsid w:val="00962C01"/>
    <w:rsid w:val="009639E4"/>
    <w:rsid w:val="00963C53"/>
    <w:rsid w:val="0096400E"/>
    <w:rsid w:val="00965436"/>
    <w:rsid w:val="0096554D"/>
    <w:rsid w:val="00965726"/>
    <w:rsid w:val="009675E3"/>
    <w:rsid w:val="00971AC8"/>
    <w:rsid w:val="009740F2"/>
    <w:rsid w:val="00974686"/>
    <w:rsid w:val="00974AD9"/>
    <w:rsid w:val="009759B1"/>
    <w:rsid w:val="0097654A"/>
    <w:rsid w:val="00977494"/>
    <w:rsid w:val="00981B32"/>
    <w:rsid w:val="00982E49"/>
    <w:rsid w:val="009839F0"/>
    <w:rsid w:val="00986424"/>
    <w:rsid w:val="00987360"/>
    <w:rsid w:val="00987364"/>
    <w:rsid w:val="00990A52"/>
    <w:rsid w:val="00991063"/>
    <w:rsid w:val="0099149F"/>
    <w:rsid w:val="0099235C"/>
    <w:rsid w:val="00997DCC"/>
    <w:rsid w:val="009A0017"/>
    <w:rsid w:val="009A17CB"/>
    <w:rsid w:val="009A35F0"/>
    <w:rsid w:val="009A3B30"/>
    <w:rsid w:val="009A3B77"/>
    <w:rsid w:val="009A3ED9"/>
    <w:rsid w:val="009A48A5"/>
    <w:rsid w:val="009A621E"/>
    <w:rsid w:val="009A755A"/>
    <w:rsid w:val="009A763B"/>
    <w:rsid w:val="009B11F0"/>
    <w:rsid w:val="009B2321"/>
    <w:rsid w:val="009B2D02"/>
    <w:rsid w:val="009B3583"/>
    <w:rsid w:val="009B413F"/>
    <w:rsid w:val="009B52A7"/>
    <w:rsid w:val="009B567B"/>
    <w:rsid w:val="009B71A4"/>
    <w:rsid w:val="009C1E03"/>
    <w:rsid w:val="009C424D"/>
    <w:rsid w:val="009C4C9C"/>
    <w:rsid w:val="009C7D15"/>
    <w:rsid w:val="009D093A"/>
    <w:rsid w:val="009D10F1"/>
    <w:rsid w:val="009D2183"/>
    <w:rsid w:val="009D4122"/>
    <w:rsid w:val="009D4BA2"/>
    <w:rsid w:val="009D7CCC"/>
    <w:rsid w:val="009E1466"/>
    <w:rsid w:val="009E17E9"/>
    <w:rsid w:val="009E3373"/>
    <w:rsid w:val="009E4721"/>
    <w:rsid w:val="009E6E59"/>
    <w:rsid w:val="009F0E4E"/>
    <w:rsid w:val="009F10AA"/>
    <w:rsid w:val="009F2D2F"/>
    <w:rsid w:val="009F2D6F"/>
    <w:rsid w:val="009F3AE4"/>
    <w:rsid w:val="009F4135"/>
    <w:rsid w:val="009F461C"/>
    <w:rsid w:val="009F5C77"/>
    <w:rsid w:val="009F6E89"/>
    <w:rsid w:val="009F73F9"/>
    <w:rsid w:val="009F744D"/>
    <w:rsid w:val="009F7792"/>
    <w:rsid w:val="00A0556C"/>
    <w:rsid w:val="00A07262"/>
    <w:rsid w:val="00A078F6"/>
    <w:rsid w:val="00A110A4"/>
    <w:rsid w:val="00A14081"/>
    <w:rsid w:val="00A14304"/>
    <w:rsid w:val="00A21751"/>
    <w:rsid w:val="00A21D00"/>
    <w:rsid w:val="00A23A4B"/>
    <w:rsid w:val="00A23C7A"/>
    <w:rsid w:val="00A23D1E"/>
    <w:rsid w:val="00A23E1A"/>
    <w:rsid w:val="00A30579"/>
    <w:rsid w:val="00A308B3"/>
    <w:rsid w:val="00A35B84"/>
    <w:rsid w:val="00A36FCA"/>
    <w:rsid w:val="00A40320"/>
    <w:rsid w:val="00A40C6F"/>
    <w:rsid w:val="00A411D4"/>
    <w:rsid w:val="00A4242B"/>
    <w:rsid w:val="00A42529"/>
    <w:rsid w:val="00A4373C"/>
    <w:rsid w:val="00A4412D"/>
    <w:rsid w:val="00A4471A"/>
    <w:rsid w:val="00A449ED"/>
    <w:rsid w:val="00A47AD7"/>
    <w:rsid w:val="00A47EF2"/>
    <w:rsid w:val="00A5057B"/>
    <w:rsid w:val="00A507F4"/>
    <w:rsid w:val="00A51782"/>
    <w:rsid w:val="00A51F7C"/>
    <w:rsid w:val="00A54DF0"/>
    <w:rsid w:val="00A550E1"/>
    <w:rsid w:val="00A554FC"/>
    <w:rsid w:val="00A555E1"/>
    <w:rsid w:val="00A55850"/>
    <w:rsid w:val="00A5692A"/>
    <w:rsid w:val="00A5768D"/>
    <w:rsid w:val="00A578A8"/>
    <w:rsid w:val="00A620CE"/>
    <w:rsid w:val="00A6376C"/>
    <w:rsid w:val="00A63AA6"/>
    <w:rsid w:val="00A6406E"/>
    <w:rsid w:val="00A6598D"/>
    <w:rsid w:val="00A65DAA"/>
    <w:rsid w:val="00A661A9"/>
    <w:rsid w:val="00A6637E"/>
    <w:rsid w:val="00A663BA"/>
    <w:rsid w:val="00A66BF0"/>
    <w:rsid w:val="00A72A02"/>
    <w:rsid w:val="00A7433A"/>
    <w:rsid w:val="00A74BEA"/>
    <w:rsid w:val="00A77451"/>
    <w:rsid w:val="00A80679"/>
    <w:rsid w:val="00A80A12"/>
    <w:rsid w:val="00A819AB"/>
    <w:rsid w:val="00A82F93"/>
    <w:rsid w:val="00A83051"/>
    <w:rsid w:val="00A83764"/>
    <w:rsid w:val="00A8488C"/>
    <w:rsid w:val="00A84BC7"/>
    <w:rsid w:val="00A85A8F"/>
    <w:rsid w:val="00A85E06"/>
    <w:rsid w:val="00A860E8"/>
    <w:rsid w:val="00A8613D"/>
    <w:rsid w:val="00A92106"/>
    <w:rsid w:val="00A925DC"/>
    <w:rsid w:val="00A93FF3"/>
    <w:rsid w:val="00A94DCC"/>
    <w:rsid w:val="00AA01EB"/>
    <w:rsid w:val="00AA2FFD"/>
    <w:rsid w:val="00AA3032"/>
    <w:rsid w:val="00AA317A"/>
    <w:rsid w:val="00AA327B"/>
    <w:rsid w:val="00AA3535"/>
    <w:rsid w:val="00AA460B"/>
    <w:rsid w:val="00AA46EB"/>
    <w:rsid w:val="00AA522D"/>
    <w:rsid w:val="00AA5415"/>
    <w:rsid w:val="00AA5D30"/>
    <w:rsid w:val="00AA5E83"/>
    <w:rsid w:val="00AA706E"/>
    <w:rsid w:val="00AA723B"/>
    <w:rsid w:val="00AB04A9"/>
    <w:rsid w:val="00AB2277"/>
    <w:rsid w:val="00AB3405"/>
    <w:rsid w:val="00AC0512"/>
    <w:rsid w:val="00AC07A6"/>
    <w:rsid w:val="00AC2A36"/>
    <w:rsid w:val="00AC4E85"/>
    <w:rsid w:val="00AC6DD6"/>
    <w:rsid w:val="00AD36EC"/>
    <w:rsid w:val="00AD533E"/>
    <w:rsid w:val="00AD59F0"/>
    <w:rsid w:val="00AD757F"/>
    <w:rsid w:val="00AE31A5"/>
    <w:rsid w:val="00AE3A81"/>
    <w:rsid w:val="00AE45BA"/>
    <w:rsid w:val="00AE4A26"/>
    <w:rsid w:val="00AE51F8"/>
    <w:rsid w:val="00AE6344"/>
    <w:rsid w:val="00AE7B7A"/>
    <w:rsid w:val="00AF10C7"/>
    <w:rsid w:val="00AF44D0"/>
    <w:rsid w:val="00AF6336"/>
    <w:rsid w:val="00AF689B"/>
    <w:rsid w:val="00AF6D63"/>
    <w:rsid w:val="00B00EEC"/>
    <w:rsid w:val="00B015A5"/>
    <w:rsid w:val="00B021B3"/>
    <w:rsid w:val="00B055AC"/>
    <w:rsid w:val="00B11622"/>
    <w:rsid w:val="00B12FF6"/>
    <w:rsid w:val="00B13331"/>
    <w:rsid w:val="00B139EA"/>
    <w:rsid w:val="00B13C2C"/>
    <w:rsid w:val="00B13F76"/>
    <w:rsid w:val="00B144C2"/>
    <w:rsid w:val="00B15461"/>
    <w:rsid w:val="00B165E4"/>
    <w:rsid w:val="00B1673D"/>
    <w:rsid w:val="00B1712F"/>
    <w:rsid w:val="00B200AB"/>
    <w:rsid w:val="00B20CB3"/>
    <w:rsid w:val="00B228D0"/>
    <w:rsid w:val="00B23618"/>
    <w:rsid w:val="00B25406"/>
    <w:rsid w:val="00B25782"/>
    <w:rsid w:val="00B26899"/>
    <w:rsid w:val="00B270F8"/>
    <w:rsid w:val="00B27F62"/>
    <w:rsid w:val="00B31D59"/>
    <w:rsid w:val="00B33E5E"/>
    <w:rsid w:val="00B358FB"/>
    <w:rsid w:val="00B36587"/>
    <w:rsid w:val="00B36690"/>
    <w:rsid w:val="00B36F5B"/>
    <w:rsid w:val="00B42DF0"/>
    <w:rsid w:val="00B4494C"/>
    <w:rsid w:val="00B50D6B"/>
    <w:rsid w:val="00B51126"/>
    <w:rsid w:val="00B51D27"/>
    <w:rsid w:val="00B51E7A"/>
    <w:rsid w:val="00B531AD"/>
    <w:rsid w:val="00B536D5"/>
    <w:rsid w:val="00B54B62"/>
    <w:rsid w:val="00B54B7D"/>
    <w:rsid w:val="00B57041"/>
    <w:rsid w:val="00B57563"/>
    <w:rsid w:val="00B619DF"/>
    <w:rsid w:val="00B626DB"/>
    <w:rsid w:val="00B62C00"/>
    <w:rsid w:val="00B64A82"/>
    <w:rsid w:val="00B65C87"/>
    <w:rsid w:val="00B6645A"/>
    <w:rsid w:val="00B675C4"/>
    <w:rsid w:val="00B70941"/>
    <w:rsid w:val="00B71B80"/>
    <w:rsid w:val="00B72390"/>
    <w:rsid w:val="00B807AB"/>
    <w:rsid w:val="00B808D0"/>
    <w:rsid w:val="00B80BB2"/>
    <w:rsid w:val="00B80F39"/>
    <w:rsid w:val="00B83A27"/>
    <w:rsid w:val="00B8407A"/>
    <w:rsid w:val="00B86D84"/>
    <w:rsid w:val="00B86F29"/>
    <w:rsid w:val="00B87122"/>
    <w:rsid w:val="00B87DEC"/>
    <w:rsid w:val="00B91CD8"/>
    <w:rsid w:val="00B93B6E"/>
    <w:rsid w:val="00B93DDC"/>
    <w:rsid w:val="00B95AE3"/>
    <w:rsid w:val="00B964A5"/>
    <w:rsid w:val="00BA03F1"/>
    <w:rsid w:val="00BA054F"/>
    <w:rsid w:val="00BA1851"/>
    <w:rsid w:val="00BA255C"/>
    <w:rsid w:val="00BA6119"/>
    <w:rsid w:val="00BA65DF"/>
    <w:rsid w:val="00BA7579"/>
    <w:rsid w:val="00BB0470"/>
    <w:rsid w:val="00BB05CB"/>
    <w:rsid w:val="00BB128A"/>
    <w:rsid w:val="00BB1842"/>
    <w:rsid w:val="00BB2307"/>
    <w:rsid w:val="00BB2F8A"/>
    <w:rsid w:val="00BB5D5E"/>
    <w:rsid w:val="00BB6A85"/>
    <w:rsid w:val="00BB7E22"/>
    <w:rsid w:val="00BB7EDB"/>
    <w:rsid w:val="00BC2E05"/>
    <w:rsid w:val="00BC5FB8"/>
    <w:rsid w:val="00BC7439"/>
    <w:rsid w:val="00BD08F3"/>
    <w:rsid w:val="00BD0A16"/>
    <w:rsid w:val="00BD74BB"/>
    <w:rsid w:val="00BD7FDE"/>
    <w:rsid w:val="00BE1EF6"/>
    <w:rsid w:val="00BE2DCD"/>
    <w:rsid w:val="00BE3A79"/>
    <w:rsid w:val="00BE3AE8"/>
    <w:rsid w:val="00BE40F5"/>
    <w:rsid w:val="00BE498C"/>
    <w:rsid w:val="00BE5554"/>
    <w:rsid w:val="00BE6050"/>
    <w:rsid w:val="00BE6C17"/>
    <w:rsid w:val="00BE750E"/>
    <w:rsid w:val="00BF23E2"/>
    <w:rsid w:val="00BF2DB0"/>
    <w:rsid w:val="00BF35F4"/>
    <w:rsid w:val="00BF51DC"/>
    <w:rsid w:val="00BF7211"/>
    <w:rsid w:val="00C01F8C"/>
    <w:rsid w:val="00C04371"/>
    <w:rsid w:val="00C046E8"/>
    <w:rsid w:val="00C0482B"/>
    <w:rsid w:val="00C05889"/>
    <w:rsid w:val="00C05AD2"/>
    <w:rsid w:val="00C1160C"/>
    <w:rsid w:val="00C11E73"/>
    <w:rsid w:val="00C11EE0"/>
    <w:rsid w:val="00C123A6"/>
    <w:rsid w:val="00C12FA9"/>
    <w:rsid w:val="00C13D6F"/>
    <w:rsid w:val="00C14C5C"/>
    <w:rsid w:val="00C1732D"/>
    <w:rsid w:val="00C207F0"/>
    <w:rsid w:val="00C2183D"/>
    <w:rsid w:val="00C221BD"/>
    <w:rsid w:val="00C23277"/>
    <w:rsid w:val="00C24395"/>
    <w:rsid w:val="00C24771"/>
    <w:rsid w:val="00C24C16"/>
    <w:rsid w:val="00C24F9D"/>
    <w:rsid w:val="00C25B78"/>
    <w:rsid w:val="00C26C34"/>
    <w:rsid w:val="00C3018F"/>
    <w:rsid w:val="00C30788"/>
    <w:rsid w:val="00C30A3D"/>
    <w:rsid w:val="00C312B4"/>
    <w:rsid w:val="00C3491C"/>
    <w:rsid w:val="00C34E2D"/>
    <w:rsid w:val="00C36246"/>
    <w:rsid w:val="00C431F7"/>
    <w:rsid w:val="00C438BE"/>
    <w:rsid w:val="00C43F89"/>
    <w:rsid w:val="00C4439E"/>
    <w:rsid w:val="00C454B6"/>
    <w:rsid w:val="00C4702D"/>
    <w:rsid w:val="00C47143"/>
    <w:rsid w:val="00C47B25"/>
    <w:rsid w:val="00C52B32"/>
    <w:rsid w:val="00C53318"/>
    <w:rsid w:val="00C53D8E"/>
    <w:rsid w:val="00C545B4"/>
    <w:rsid w:val="00C57CC4"/>
    <w:rsid w:val="00C60C49"/>
    <w:rsid w:val="00C610CC"/>
    <w:rsid w:val="00C62D0B"/>
    <w:rsid w:val="00C64936"/>
    <w:rsid w:val="00C65269"/>
    <w:rsid w:val="00C65576"/>
    <w:rsid w:val="00C66D95"/>
    <w:rsid w:val="00C72E28"/>
    <w:rsid w:val="00C740B5"/>
    <w:rsid w:val="00C74B3E"/>
    <w:rsid w:val="00C76CCA"/>
    <w:rsid w:val="00C76ECA"/>
    <w:rsid w:val="00C779FD"/>
    <w:rsid w:val="00C819EE"/>
    <w:rsid w:val="00C824AC"/>
    <w:rsid w:val="00C82989"/>
    <w:rsid w:val="00C837D9"/>
    <w:rsid w:val="00C8402F"/>
    <w:rsid w:val="00C84120"/>
    <w:rsid w:val="00C85AD6"/>
    <w:rsid w:val="00C86449"/>
    <w:rsid w:val="00C92013"/>
    <w:rsid w:val="00C92437"/>
    <w:rsid w:val="00C93077"/>
    <w:rsid w:val="00C961CD"/>
    <w:rsid w:val="00C9650B"/>
    <w:rsid w:val="00C96A8C"/>
    <w:rsid w:val="00C97BBB"/>
    <w:rsid w:val="00CA05E2"/>
    <w:rsid w:val="00CA1935"/>
    <w:rsid w:val="00CA48CF"/>
    <w:rsid w:val="00CA4E2E"/>
    <w:rsid w:val="00CA6C10"/>
    <w:rsid w:val="00CA747D"/>
    <w:rsid w:val="00CA7FC0"/>
    <w:rsid w:val="00CB0445"/>
    <w:rsid w:val="00CB29EC"/>
    <w:rsid w:val="00CB2FE7"/>
    <w:rsid w:val="00CB3FE8"/>
    <w:rsid w:val="00CB5A4B"/>
    <w:rsid w:val="00CB5F5A"/>
    <w:rsid w:val="00CB77A2"/>
    <w:rsid w:val="00CC235E"/>
    <w:rsid w:val="00CC4DCE"/>
    <w:rsid w:val="00CC517A"/>
    <w:rsid w:val="00CD0BA6"/>
    <w:rsid w:val="00CD63D5"/>
    <w:rsid w:val="00CD7BA9"/>
    <w:rsid w:val="00CE234E"/>
    <w:rsid w:val="00CE274C"/>
    <w:rsid w:val="00CE323C"/>
    <w:rsid w:val="00CE372D"/>
    <w:rsid w:val="00CE478F"/>
    <w:rsid w:val="00CE64C8"/>
    <w:rsid w:val="00CE7F8F"/>
    <w:rsid w:val="00CF2CBA"/>
    <w:rsid w:val="00CF5A0C"/>
    <w:rsid w:val="00D01150"/>
    <w:rsid w:val="00D01A63"/>
    <w:rsid w:val="00D03252"/>
    <w:rsid w:val="00D04078"/>
    <w:rsid w:val="00D0577A"/>
    <w:rsid w:val="00D05A39"/>
    <w:rsid w:val="00D05F6D"/>
    <w:rsid w:val="00D06D15"/>
    <w:rsid w:val="00D12B6E"/>
    <w:rsid w:val="00D14811"/>
    <w:rsid w:val="00D1486E"/>
    <w:rsid w:val="00D15CA5"/>
    <w:rsid w:val="00D1665B"/>
    <w:rsid w:val="00D16B28"/>
    <w:rsid w:val="00D201AE"/>
    <w:rsid w:val="00D211EF"/>
    <w:rsid w:val="00D269EA"/>
    <w:rsid w:val="00D34950"/>
    <w:rsid w:val="00D352BE"/>
    <w:rsid w:val="00D35636"/>
    <w:rsid w:val="00D356CA"/>
    <w:rsid w:val="00D36EA9"/>
    <w:rsid w:val="00D36FC3"/>
    <w:rsid w:val="00D43C20"/>
    <w:rsid w:val="00D45ADF"/>
    <w:rsid w:val="00D45C3E"/>
    <w:rsid w:val="00D45F97"/>
    <w:rsid w:val="00D47E21"/>
    <w:rsid w:val="00D509C9"/>
    <w:rsid w:val="00D52221"/>
    <w:rsid w:val="00D55520"/>
    <w:rsid w:val="00D56543"/>
    <w:rsid w:val="00D56787"/>
    <w:rsid w:val="00D56BB2"/>
    <w:rsid w:val="00D570BE"/>
    <w:rsid w:val="00D57338"/>
    <w:rsid w:val="00D574F5"/>
    <w:rsid w:val="00D57D7D"/>
    <w:rsid w:val="00D57E6D"/>
    <w:rsid w:val="00D60844"/>
    <w:rsid w:val="00D6189E"/>
    <w:rsid w:val="00D73725"/>
    <w:rsid w:val="00D74043"/>
    <w:rsid w:val="00D758A5"/>
    <w:rsid w:val="00D778E7"/>
    <w:rsid w:val="00D804A8"/>
    <w:rsid w:val="00D81517"/>
    <w:rsid w:val="00D83055"/>
    <w:rsid w:val="00D845D5"/>
    <w:rsid w:val="00D9144D"/>
    <w:rsid w:val="00D92C38"/>
    <w:rsid w:val="00D93758"/>
    <w:rsid w:val="00D95DAA"/>
    <w:rsid w:val="00DA22E5"/>
    <w:rsid w:val="00DA2451"/>
    <w:rsid w:val="00DA3C9D"/>
    <w:rsid w:val="00DA473C"/>
    <w:rsid w:val="00DA4F8D"/>
    <w:rsid w:val="00DA5376"/>
    <w:rsid w:val="00DA54BB"/>
    <w:rsid w:val="00DA607F"/>
    <w:rsid w:val="00DA6F88"/>
    <w:rsid w:val="00DA7F55"/>
    <w:rsid w:val="00DB1B82"/>
    <w:rsid w:val="00DB326C"/>
    <w:rsid w:val="00DB5720"/>
    <w:rsid w:val="00DB6A79"/>
    <w:rsid w:val="00DC0F47"/>
    <w:rsid w:val="00DC2BEE"/>
    <w:rsid w:val="00DC68DD"/>
    <w:rsid w:val="00DC6BF6"/>
    <w:rsid w:val="00DC750E"/>
    <w:rsid w:val="00DD2C58"/>
    <w:rsid w:val="00DD36D6"/>
    <w:rsid w:val="00DD538D"/>
    <w:rsid w:val="00DD592B"/>
    <w:rsid w:val="00DD5BF7"/>
    <w:rsid w:val="00DD6A51"/>
    <w:rsid w:val="00DD6DB6"/>
    <w:rsid w:val="00DD7172"/>
    <w:rsid w:val="00DD785C"/>
    <w:rsid w:val="00DD7EFA"/>
    <w:rsid w:val="00DE119E"/>
    <w:rsid w:val="00DE17D8"/>
    <w:rsid w:val="00DE3762"/>
    <w:rsid w:val="00DE3EC1"/>
    <w:rsid w:val="00DE4E0B"/>
    <w:rsid w:val="00DE5FC8"/>
    <w:rsid w:val="00DE6577"/>
    <w:rsid w:val="00DE6E5F"/>
    <w:rsid w:val="00DE7599"/>
    <w:rsid w:val="00DF0281"/>
    <w:rsid w:val="00DF16E7"/>
    <w:rsid w:val="00DF196A"/>
    <w:rsid w:val="00DF3B78"/>
    <w:rsid w:val="00DF4177"/>
    <w:rsid w:val="00DF4CA6"/>
    <w:rsid w:val="00DF6902"/>
    <w:rsid w:val="00DF7501"/>
    <w:rsid w:val="00E01830"/>
    <w:rsid w:val="00E01D84"/>
    <w:rsid w:val="00E059C3"/>
    <w:rsid w:val="00E10527"/>
    <w:rsid w:val="00E10D94"/>
    <w:rsid w:val="00E10EC0"/>
    <w:rsid w:val="00E115A0"/>
    <w:rsid w:val="00E13446"/>
    <w:rsid w:val="00E137C7"/>
    <w:rsid w:val="00E15FC1"/>
    <w:rsid w:val="00E174EB"/>
    <w:rsid w:val="00E1756C"/>
    <w:rsid w:val="00E17862"/>
    <w:rsid w:val="00E20727"/>
    <w:rsid w:val="00E22C73"/>
    <w:rsid w:val="00E2506A"/>
    <w:rsid w:val="00E25F56"/>
    <w:rsid w:val="00E268F2"/>
    <w:rsid w:val="00E2780D"/>
    <w:rsid w:val="00E30738"/>
    <w:rsid w:val="00E310D8"/>
    <w:rsid w:val="00E33A9F"/>
    <w:rsid w:val="00E35E81"/>
    <w:rsid w:val="00E402B6"/>
    <w:rsid w:val="00E413F5"/>
    <w:rsid w:val="00E42028"/>
    <w:rsid w:val="00E43AF5"/>
    <w:rsid w:val="00E453E4"/>
    <w:rsid w:val="00E4559A"/>
    <w:rsid w:val="00E47EE2"/>
    <w:rsid w:val="00E51056"/>
    <w:rsid w:val="00E529A7"/>
    <w:rsid w:val="00E537F2"/>
    <w:rsid w:val="00E5506B"/>
    <w:rsid w:val="00E5663A"/>
    <w:rsid w:val="00E5689E"/>
    <w:rsid w:val="00E568BB"/>
    <w:rsid w:val="00E56C75"/>
    <w:rsid w:val="00E56EF9"/>
    <w:rsid w:val="00E5733E"/>
    <w:rsid w:val="00E57575"/>
    <w:rsid w:val="00E60AA9"/>
    <w:rsid w:val="00E62164"/>
    <w:rsid w:val="00E626D7"/>
    <w:rsid w:val="00E6290B"/>
    <w:rsid w:val="00E63674"/>
    <w:rsid w:val="00E642EF"/>
    <w:rsid w:val="00E6487B"/>
    <w:rsid w:val="00E64909"/>
    <w:rsid w:val="00E651ED"/>
    <w:rsid w:val="00E65956"/>
    <w:rsid w:val="00E67FCE"/>
    <w:rsid w:val="00E7006C"/>
    <w:rsid w:val="00E707F8"/>
    <w:rsid w:val="00E70A55"/>
    <w:rsid w:val="00E71EB4"/>
    <w:rsid w:val="00E7212D"/>
    <w:rsid w:val="00E76574"/>
    <w:rsid w:val="00E77D6D"/>
    <w:rsid w:val="00E801D3"/>
    <w:rsid w:val="00E817B8"/>
    <w:rsid w:val="00E83534"/>
    <w:rsid w:val="00E87BD6"/>
    <w:rsid w:val="00E915C5"/>
    <w:rsid w:val="00E91EFD"/>
    <w:rsid w:val="00E92672"/>
    <w:rsid w:val="00E93EE2"/>
    <w:rsid w:val="00E96AE4"/>
    <w:rsid w:val="00E96C6F"/>
    <w:rsid w:val="00E97ADD"/>
    <w:rsid w:val="00EA00D7"/>
    <w:rsid w:val="00EA0C3F"/>
    <w:rsid w:val="00EA6592"/>
    <w:rsid w:val="00EA7279"/>
    <w:rsid w:val="00EB0283"/>
    <w:rsid w:val="00EB07B2"/>
    <w:rsid w:val="00EB1A0A"/>
    <w:rsid w:val="00EB2038"/>
    <w:rsid w:val="00EB35B8"/>
    <w:rsid w:val="00EB3B29"/>
    <w:rsid w:val="00EB51BD"/>
    <w:rsid w:val="00EB696D"/>
    <w:rsid w:val="00EC2401"/>
    <w:rsid w:val="00EC26AC"/>
    <w:rsid w:val="00EC39ED"/>
    <w:rsid w:val="00EC59BB"/>
    <w:rsid w:val="00EC5F2E"/>
    <w:rsid w:val="00EC6220"/>
    <w:rsid w:val="00EC62D6"/>
    <w:rsid w:val="00EC6B80"/>
    <w:rsid w:val="00ED3D11"/>
    <w:rsid w:val="00ED519C"/>
    <w:rsid w:val="00ED54F6"/>
    <w:rsid w:val="00ED68B5"/>
    <w:rsid w:val="00ED7477"/>
    <w:rsid w:val="00EE02EC"/>
    <w:rsid w:val="00EE084C"/>
    <w:rsid w:val="00EE3961"/>
    <w:rsid w:val="00EE3D9D"/>
    <w:rsid w:val="00EE5366"/>
    <w:rsid w:val="00EE5A1D"/>
    <w:rsid w:val="00EE5B1A"/>
    <w:rsid w:val="00EE6E7B"/>
    <w:rsid w:val="00EF47DD"/>
    <w:rsid w:val="00EF68FD"/>
    <w:rsid w:val="00EF7100"/>
    <w:rsid w:val="00EF74CA"/>
    <w:rsid w:val="00EF7B00"/>
    <w:rsid w:val="00F00744"/>
    <w:rsid w:val="00F00E98"/>
    <w:rsid w:val="00F0117F"/>
    <w:rsid w:val="00F0204D"/>
    <w:rsid w:val="00F04126"/>
    <w:rsid w:val="00F060AB"/>
    <w:rsid w:val="00F10018"/>
    <w:rsid w:val="00F10322"/>
    <w:rsid w:val="00F10E08"/>
    <w:rsid w:val="00F12C02"/>
    <w:rsid w:val="00F13946"/>
    <w:rsid w:val="00F14E4D"/>
    <w:rsid w:val="00F15666"/>
    <w:rsid w:val="00F16D36"/>
    <w:rsid w:val="00F207F0"/>
    <w:rsid w:val="00F207FB"/>
    <w:rsid w:val="00F2517B"/>
    <w:rsid w:val="00F2587F"/>
    <w:rsid w:val="00F31C21"/>
    <w:rsid w:val="00F32CB8"/>
    <w:rsid w:val="00F32FA5"/>
    <w:rsid w:val="00F33302"/>
    <w:rsid w:val="00F34421"/>
    <w:rsid w:val="00F34BBA"/>
    <w:rsid w:val="00F37364"/>
    <w:rsid w:val="00F37782"/>
    <w:rsid w:val="00F4011D"/>
    <w:rsid w:val="00F40A7F"/>
    <w:rsid w:val="00F40EE3"/>
    <w:rsid w:val="00F41384"/>
    <w:rsid w:val="00F440F3"/>
    <w:rsid w:val="00F44C9B"/>
    <w:rsid w:val="00F45E72"/>
    <w:rsid w:val="00F51550"/>
    <w:rsid w:val="00F522FC"/>
    <w:rsid w:val="00F52A40"/>
    <w:rsid w:val="00F5407B"/>
    <w:rsid w:val="00F5471A"/>
    <w:rsid w:val="00F54A10"/>
    <w:rsid w:val="00F62549"/>
    <w:rsid w:val="00F62E14"/>
    <w:rsid w:val="00F635CC"/>
    <w:rsid w:val="00F64201"/>
    <w:rsid w:val="00F644C2"/>
    <w:rsid w:val="00F64525"/>
    <w:rsid w:val="00F64B28"/>
    <w:rsid w:val="00F64C96"/>
    <w:rsid w:val="00F6506E"/>
    <w:rsid w:val="00F656A9"/>
    <w:rsid w:val="00F66176"/>
    <w:rsid w:val="00F666AE"/>
    <w:rsid w:val="00F676B5"/>
    <w:rsid w:val="00F70862"/>
    <w:rsid w:val="00F70A58"/>
    <w:rsid w:val="00F71CF7"/>
    <w:rsid w:val="00F74F96"/>
    <w:rsid w:val="00F756B1"/>
    <w:rsid w:val="00F76045"/>
    <w:rsid w:val="00F767D7"/>
    <w:rsid w:val="00F76A40"/>
    <w:rsid w:val="00F76D28"/>
    <w:rsid w:val="00F77355"/>
    <w:rsid w:val="00F80AEF"/>
    <w:rsid w:val="00F8144E"/>
    <w:rsid w:val="00F839A0"/>
    <w:rsid w:val="00F84742"/>
    <w:rsid w:val="00F8568F"/>
    <w:rsid w:val="00F85FE8"/>
    <w:rsid w:val="00F87FBB"/>
    <w:rsid w:val="00F902F9"/>
    <w:rsid w:val="00F92814"/>
    <w:rsid w:val="00F97A72"/>
    <w:rsid w:val="00FA0378"/>
    <w:rsid w:val="00FA16E6"/>
    <w:rsid w:val="00FB0421"/>
    <w:rsid w:val="00FB0DDE"/>
    <w:rsid w:val="00FB170A"/>
    <w:rsid w:val="00FB1D84"/>
    <w:rsid w:val="00FB1F48"/>
    <w:rsid w:val="00FB3234"/>
    <w:rsid w:val="00FB3466"/>
    <w:rsid w:val="00FB4B46"/>
    <w:rsid w:val="00FB62FB"/>
    <w:rsid w:val="00FB6478"/>
    <w:rsid w:val="00FC0647"/>
    <w:rsid w:val="00FC0A3E"/>
    <w:rsid w:val="00FC3246"/>
    <w:rsid w:val="00FC3CC9"/>
    <w:rsid w:val="00FC3D19"/>
    <w:rsid w:val="00FC49E1"/>
    <w:rsid w:val="00FC4E97"/>
    <w:rsid w:val="00FC658B"/>
    <w:rsid w:val="00FC6B82"/>
    <w:rsid w:val="00FC7534"/>
    <w:rsid w:val="00FD221D"/>
    <w:rsid w:val="00FD3FB2"/>
    <w:rsid w:val="00FD4A3F"/>
    <w:rsid w:val="00FD4E3D"/>
    <w:rsid w:val="00FD6A66"/>
    <w:rsid w:val="00FE029E"/>
    <w:rsid w:val="00FE31C5"/>
    <w:rsid w:val="00FE3BE6"/>
    <w:rsid w:val="00FE3CCC"/>
    <w:rsid w:val="00FE4032"/>
    <w:rsid w:val="00FE451D"/>
    <w:rsid w:val="00FE558B"/>
    <w:rsid w:val="00FE5694"/>
    <w:rsid w:val="00FE6CEB"/>
    <w:rsid w:val="00FE7AD0"/>
    <w:rsid w:val="00FF0BD0"/>
    <w:rsid w:val="00FF2EA5"/>
    <w:rsid w:val="00FF5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2C5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DE"/>
    <w:pPr>
      <w:jc w:val="both"/>
    </w:pPr>
    <w:rPr>
      <w:rFonts w:ascii="Arial" w:hAnsi="Arial"/>
      <w:sz w:val="24"/>
      <w:lang w:eastAsia="en-US"/>
    </w:rPr>
  </w:style>
  <w:style w:type="paragraph" w:styleId="Heading1">
    <w:name w:val="heading 1"/>
    <w:aliases w:val="h1"/>
    <w:basedOn w:val="Normal"/>
    <w:next w:val="Normal"/>
    <w:rsid w:val="00072274"/>
    <w:pPr>
      <w:keepNext/>
      <w:spacing w:before="240" w:after="60"/>
      <w:outlineLvl w:val="0"/>
    </w:pPr>
    <w:rPr>
      <w:b/>
      <w:kern w:val="28"/>
      <w:sz w:val="28"/>
    </w:rPr>
  </w:style>
  <w:style w:type="paragraph" w:styleId="Heading2">
    <w:name w:val="heading 2"/>
    <w:basedOn w:val="Normal"/>
    <w:next w:val="Normal"/>
    <w:pPr>
      <w:keepNext/>
      <w:numPr>
        <w:ilvl w:val="1"/>
        <w:numId w:val="1"/>
      </w:numPr>
      <w:spacing w:before="240" w:after="60"/>
      <w:outlineLvl w:val="1"/>
    </w:pPr>
    <w:rPr>
      <w:b/>
      <w:i/>
    </w:rPr>
  </w:style>
  <w:style w:type="paragraph" w:styleId="Heading3">
    <w:name w:val="heading 3"/>
    <w:basedOn w:val="Normal"/>
    <w:next w:val="Normal"/>
    <w:pPr>
      <w:keepNext/>
      <w:spacing w:before="240" w:after="60"/>
      <w:outlineLvl w:val="2"/>
    </w:pPr>
  </w:style>
  <w:style w:type="paragraph" w:styleId="Heading4">
    <w:name w:val="heading 4"/>
    <w:basedOn w:val="Normal"/>
    <w:next w:val="Normal"/>
    <w:pPr>
      <w:keepNext/>
      <w:spacing w:before="240" w:after="60"/>
      <w:outlineLvl w:val="3"/>
    </w:pPr>
    <w:rPr>
      <w:b/>
    </w:rPr>
  </w:style>
  <w:style w:type="paragraph" w:styleId="Heading5">
    <w:name w:val="heading 5"/>
    <w:basedOn w:val="Normal"/>
    <w:next w:val="Normal"/>
    <w:pPr>
      <w:spacing w:before="240" w:after="60"/>
      <w:outlineLvl w:val="4"/>
    </w:pPr>
    <w:rPr>
      <w:sz w:val="22"/>
    </w:rPr>
  </w:style>
  <w:style w:type="paragraph" w:styleId="Heading6">
    <w:name w:val="heading 6"/>
    <w:basedOn w:val="Normal"/>
    <w:next w:val="Normal"/>
    <w:pPr>
      <w:spacing w:before="240" w:after="60"/>
      <w:outlineLvl w:val="5"/>
    </w:pPr>
    <w:rPr>
      <w:i/>
      <w:sz w:val="22"/>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customStyle="1" w:styleId="MRheading1">
    <w:name w:val="M&amp;R heading 1"/>
    <w:basedOn w:val="Normal"/>
    <w:pPr>
      <w:keepNext/>
      <w:keepLines/>
      <w:numPr>
        <w:numId w:val="3"/>
      </w:numPr>
    </w:pPr>
    <w:rPr>
      <w:b/>
      <w:u w:val="single"/>
    </w:rPr>
  </w:style>
  <w:style w:type="paragraph" w:customStyle="1" w:styleId="MRheading2">
    <w:name w:val="M&amp;R heading 2"/>
    <w:basedOn w:val="Normal"/>
    <w:pPr>
      <w:numPr>
        <w:ilvl w:val="1"/>
        <w:numId w:val="4"/>
      </w:numPr>
      <w:outlineLvl w:val="1"/>
    </w:pPr>
  </w:style>
  <w:style w:type="paragraph" w:customStyle="1" w:styleId="MRheading3">
    <w:name w:val="M&amp;R heading 3"/>
    <w:basedOn w:val="Normal"/>
    <w:pPr>
      <w:numPr>
        <w:ilvl w:val="2"/>
        <w:numId w:val="5"/>
      </w:numPr>
      <w:outlineLvl w:val="2"/>
    </w:pPr>
  </w:style>
  <w:style w:type="paragraph" w:customStyle="1" w:styleId="MRheading4">
    <w:name w:val="M&amp;R heading 4"/>
    <w:basedOn w:val="Normal"/>
    <w:pPr>
      <w:numPr>
        <w:ilvl w:val="3"/>
        <w:numId w:val="6"/>
      </w:numPr>
      <w:outlineLvl w:val="3"/>
    </w:pPr>
  </w:style>
  <w:style w:type="paragraph" w:customStyle="1" w:styleId="MRheading5">
    <w:name w:val="M&amp;R heading 5"/>
    <w:basedOn w:val="Normal"/>
    <w:pPr>
      <w:numPr>
        <w:ilvl w:val="4"/>
        <w:numId w:val="7"/>
      </w:numPr>
      <w:outlineLvl w:val="4"/>
    </w:pPr>
  </w:style>
  <w:style w:type="paragraph" w:customStyle="1" w:styleId="MRheading6">
    <w:name w:val="M&amp;R heading 6"/>
    <w:basedOn w:val="Normal"/>
    <w:pPr>
      <w:numPr>
        <w:ilvl w:val="5"/>
        <w:numId w:val="8"/>
      </w:numPr>
      <w:outlineLvl w:val="5"/>
    </w:pPr>
  </w:style>
  <w:style w:type="paragraph" w:customStyle="1" w:styleId="MRheading7">
    <w:name w:val="M&amp;R heading 7"/>
    <w:basedOn w:val="Normal"/>
    <w:pPr>
      <w:numPr>
        <w:ilvl w:val="6"/>
        <w:numId w:val="9"/>
      </w:numPr>
      <w:outlineLvl w:val="6"/>
    </w:pPr>
  </w:style>
  <w:style w:type="paragraph" w:customStyle="1" w:styleId="MRheading8">
    <w:name w:val="M&amp;R heading 8"/>
    <w:basedOn w:val="Normal"/>
    <w:pPr>
      <w:numPr>
        <w:ilvl w:val="7"/>
        <w:numId w:val="10"/>
      </w:numPr>
      <w:outlineLvl w:val="7"/>
    </w:pPr>
  </w:style>
  <w:style w:type="paragraph" w:customStyle="1" w:styleId="MRheading9">
    <w:name w:val="M&amp;R heading 9"/>
    <w:basedOn w:val="Normal"/>
    <w:pPr>
      <w:numPr>
        <w:ilvl w:val="8"/>
        <w:numId w:val="11"/>
      </w:numPr>
      <w:outlineLvl w:val="8"/>
    </w:pPr>
  </w:style>
  <w:style w:type="paragraph" w:customStyle="1" w:styleId="MRLMA1">
    <w:name w:val="M&amp;R LMA 1"/>
    <w:basedOn w:val="Normal"/>
    <w:pPr>
      <w:numPr>
        <w:numId w:val="12"/>
      </w:numPr>
    </w:pPr>
  </w:style>
  <w:style w:type="paragraph" w:customStyle="1" w:styleId="MRLMA2">
    <w:name w:val="M&amp;R LMA 2"/>
    <w:basedOn w:val="Normal"/>
    <w:pPr>
      <w:numPr>
        <w:ilvl w:val="1"/>
        <w:numId w:val="13"/>
      </w:numPr>
    </w:pPr>
  </w:style>
  <w:style w:type="paragraph" w:customStyle="1" w:styleId="MRLMA3">
    <w:name w:val="M&amp;R LMA 3"/>
    <w:basedOn w:val="Normal"/>
    <w:pPr>
      <w:numPr>
        <w:ilvl w:val="2"/>
        <w:numId w:val="14"/>
      </w:numPr>
    </w:pPr>
  </w:style>
  <w:style w:type="paragraph" w:customStyle="1" w:styleId="MRLMA4">
    <w:name w:val="M&amp;R LMA 4"/>
    <w:basedOn w:val="Normal"/>
    <w:pPr>
      <w:numPr>
        <w:ilvl w:val="3"/>
        <w:numId w:val="15"/>
      </w:numPr>
    </w:pPr>
  </w:style>
  <w:style w:type="paragraph" w:customStyle="1" w:styleId="MRLMA5">
    <w:name w:val="M&amp;R LMA 5"/>
    <w:basedOn w:val="Normal"/>
    <w:pPr>
      <w:numPr>
        <w:ilvl w:val="4"/>
        <w:numId w:val="16"/>
      </w:numPr>
    </w:pPr>
  </w:style>
  <w:style w:type="paragraph" w:customStyle="1" w:styleId="MRLMA6">
    <w:name w:val="M&amp;R LMA 6"/>
    <w:basedOn w:val="Normal"/>
    <w:pPr>
      <w:numPr>
        <w:ilvl w:val="5"/>
        <w:numId w:val="17"/>
      </w:numPr>
    </w:pPr>
  </w:style>
  <w:style w:type="paragraph" w:customStyle="1" w:styleId="MRLMA7">
    <w:name w:val="M&amp;R LMA 7"/>
    <w:basedOn w:val="Normal"/>
    <w:pPr>
      <w:numPr>
        <w:ilvl w:val="6"/>
        <w:numId w:val="18"/>
      </w:numPr>
    </w:pPr>
  </w:style>
  <w:style w:type="paragraph" w:customStyle="1" w:styleId="MRLMA8">
    <w:name w:val="M&amp;R LMA 8"/>
    <w:basedOn w:val="Normal"/>
    <w:pPr>
      <w:numPr>
        <w:ilvl w:val="7"/>
        <w:numId w:val="19"/>
      </w:numPr>
    </w:pPr>
  </w:style>
  <w:style w:type="paragraph" w:customStyle="1" w:styleId="MRLMA9">
    <w:name w:val="M&amp;R LMA 9"/>
    <w:basedOn w:val="Normal"/>
    <w:pPr>
      <w:numPr>
        <w:ilvl w:val="8"/>
        <w:numId w:val="20"/>
      </w:numPr>
    </w:pPr>
  </w:style>
  <w:style w:type="paragraph" w:customStyle="1" w:styleId="MRNoHead1">
    <w:name w:val="M&amp;R No Head 1"/>
    <w:basedOn w:val="MRLMA1"/>
    <w:pPr>
      <w:numPr>
        <w:numId w:val="21"/>
      </w:numPr>
    </w:pPr>
  </w:style>
  <w:style w:type="paragraph" w:customStyle="1" w:styleId="MRNoHead2">
    <w:name w:val="M&amp;R No Head 2"/>
    <w:basedOn w:val="MRNoHead1"/>
    <w:pPr>
      <w:numPr>
        <w:ilvl w:val="1"/>
        <w:numId w:val="22"/>
      </w:numPr>
    </w:pPr>
  </w:style>
  <w:style w:type="paragraph" w:customStyle="1" w:styleId="MRNoHead3">
    <w:name w:val="M&amp;R No Head 3"/>
    <w:basedOn w:val="MRNoHead1"/>
    <w:pPr>
      <w:numPr>
        <w:ilvl w:val="2"/>
        <w:numId w:val="23"/>
      </w:numPr>
    </w:pPr>
  </w:style>
  <w:style w:type="paragraph" w:customStyle="1" w:styleId="MRNoHead4">
    <w:name w:val="M&amp;R No Head 4"/>
    <w:basedOn w:val="Normal"/>
    <w:pPr>
      <w:numPr>
        <w:ilvl w:val="3"/>
        <w:numId w:val="24"/>
      </w:numPr>
    </w:pPr>
  </w:style>
  <w:style w:type="paragraph" w:customStyle="1" w:styleId="MRNoHead5">
    <w:name w:val="M&amp;R No Head 5"/>
    <w:basedOn w:val="MRNoHead1"/>
    <w:pPr>
      <w:numPr>
        <w:ilvl w:val="4"/>
        <w:numId w:val="25"/>
      </w:numPr>
    </w:pPr>
  </w:style>
  <w:style w:type="paragraph" w:customStyle="1" w:styleId="MRNoHead6">
    <w:name w:val="M&amp;R No Head 6"/>
    <w:basedOn w:val="MRNoHead1"/>
    <w:pPr>
      <w:numPr>
        <w:ilvl w:val="5"/>
        <w:numId w:val="26"/>
      </w:numPr>
    </w:pPr>
  </w:style>
  <w:style w:type="paragraph" w:customStyle="1" w:styleId="MRNoHead7">
    <w:name w:val="M&amp;R No Head 7"/>
    <w:basedOn w:val="MRNoHead1"/>
    <w:pPr>
      <w:numPr>
        <w:ilvl w:val="6"/>
        <w:numId w:val="27"/>
      </w:numPr>
    </w:pPr>
  </w:style>
  <w:style w:type="paragraph" w:customStyle="1" w:styleId="MRNoHead8">
    <w:name w:val="M&amp;R No Head 8"/>
    <w:basedOn w:val="MRNoHead1"/>
    <w:pPr>
      <w:numPr>
        <w:ilvl w:val="7"/>
        <w:numId w:val="28"/>
      </w:numPr>
    </w:pPr>
  </w:style>
  <w:style w:type="paragraph" w:customStyle="1" w:styleId="MRNoHead9">
    <w:name w:val="M&amp;R No Head 9"/>
    <w:basedOn w:val="MRNoHead1"/>
    <w:pPr>
      <w:numPr>
        <w:ilvl w:val="8"/>
        <w:numId w:val="29"/>
      </w:numPr>
    </w:pPr>
  </w:style>
  <w:style w:type="paragraph" w:customStyle="1" w:styleId="MRParties">
    <w:name w:val="M&amp;R Parties"/>
    <w:basedOn w:val="Normal"/>
    <w:pPr>
      <w:numPr>
        <w:numId w:val="30"/>
      </w:numPr>
    </w:pPr>
  </w:style>
  <w:style w:type="paragraph" w:customStyle="1" w:styleId="MRRecital1">
    <w:name w:val="M&amp;R Recital 1"/>
    <w:basedOn w:val="Normal"/>
    <w:pPr>
      <w:numPr>
        <w:numId w:val="31"/>
      </w:numPr>
    </w:pPr>
  </w:style>
  <w:style w:type="paragraph" w:customStyle="1" w:styleId="Normal-Legal">
    <w:name w:val="Normal - Legal"/>
    <w:basedOn w:val="Normal"/>
    <w:pPr>
      <w:spacing w:before="240"/>
    </w:pPr>
  </w:style>
  <w:style w:type="paragraph" w:customStyle="1" w:styleId="MRRecital2">
    <w:name w:val="M&amp;R Recital 2"/>
    <w:basedOn w:val="Normal"/>
    <w:pPr>
      <w:numPr>
        <w:numId w:val="32"/>
      </w:numPr>
    </w:pPr>
  </w:style>
  <w:style w:type="paragraph" w:customStyle="1" w:styleId="MRDefinition1">
    <w:name w:val="M&amp;R Definition 1"/>
    <w:basedOn w:val="Normal"/>
    <w:rsid w:val="006C0C9C"/>
    <w:pPr>
      <w:numPr>
        <w:numId w:val="2"/>
      </w:numPr>
    </w:pPr>
  </w:style>
  <w:style w:type="paragraph" w:customStyle="1" w:styleId="MRDefinition2">
    <w:name w:val="M&amp;R Definition 2"/>
    <w:basedOn w:val="Normal"/>
    <w:rsid w:val="006C0C9C"/>
    <w:pPr>
      <w:numPr>
        <w:ilvl w:val="1"/>
        <w:numId w:val="34"/>
      </w:numPr>
    </w:pPr>
  </w:style>
  <w:style w:type="paragraph" w:customStyle="1" w:styleId="MRDefinition3">
    <w:name w:val="M&amp;R Definition 3"/>
    <w:basedOn w:val="Normal"/>
    <w:rsid w:val="006C0C9C"/>
    <w:pPr>
      <w:numPr>
        <w:ilvl w:val="2"/>
        <w:numId w:val="34"/>
      </w:numPr>
    </w:pPr>
  </w:style>
  <w:style w:type="paragraph" w:customStyle="1" w:styleId="MRSchedule1">
    <w:name w:val="M&amp;R Schedule 1"/>
    <w:basedOn w:val="Normal"/>
    <w:next w:val="Normal"/>
    <w:rsid w:val="0082740A"/>
    <w:pPr>
      <w:keepNext/>
      <w:keepLines/>
      <w:numPr>
        <w:numId w:val="33"/>
      </w:numPr>
      <w:jc w:val="center"/>
      <w:outlineLvl w:val="0"/>
    </w:pPr>
    <w:rPr>
      <w:b/>
      <w:u w:val="single"/>
    </w:rPr>
  </w:style>
  <w:style w:type="paragraph" w:customStyle="1" w:styleId="MRSchedule2">
    <w:name w:val="M&amp;R Schedule 2"/>
    <w:basedOn w:val="MRSchedule1"/>
    <w:next w:val="Normal"/>
    <w:rsid w:val="0082740A"/>
    <w:pPr>
      <w:numPr>
        <w:numId w:val="0"/>
      </w:numPr>
      <w:outlineLvl w:val="1"/>
    </w:pPr>
    <w:rPr>
      <w:b w:val="0"/>
    </w:rPr>
  </w:style>
  <w:style w:type="paragraph" w:customStyle="1" w:styleId="MRSchedule3">
    <w:name w:val="M&amp;R Schedule 3"/>
    <w:basedOn w:val="MRSchedule2"/>
    <w:next w:val="Normal"/>
    <w:rsid w:val="0082740A"/>
    <w:pPr>
      <w:outlineLvl w:val="2"/>
    </w:pPr>
  </w:style>
  <w:style w:type="paragraph" w:customStyle="1" w:styleId="MRDefinition4">
    <w:name w:val="M&amp;R Definition 4"/>
    <w:basedOn w:val="Normal"/>
    <w:rsid w:val="006C0C9C"/>
    <w:pPr>
      <w:numPr>
        <w:ilvl w:val="3"/>
        <w:numId w:val="34"/>
      </w:numPr>
    </w:pPr>
  </w:style>
  <w:style w:type="paragraph" w:customStyle="1" w:styleId="Outline1">
    <w:name w:val="Outline 1"/>
    <w:basedOn w:val="Normal"/>
    <w:qFormat/>
    <w:rsid w:val="008500CA"/>
    <w:pPr>
      <w:keepNext/>
      <w:numPr>
        <w:numId w:val="43"/>
      </w:numPr>
      <w:tabs>
        <w:tab w:val="clear" w:pos="828"/>
        <w:tab w:val="num" w:pos="567"/>
      </w:tabs>
      <w:spacing w:after="240"/>
      <w:ind w:left="567" w:hanging="567"/>
      <w:outlineLvl w:val="0"/>
    </w:pPr>
    <w:rPr>
      <w:rFonts w:cs="Arial"/>
      <w:b/>
      <w:caps/>
      <w:szCs w:val="24"/>
    </w:rPr>
  </w:style>
  <w:style w:type="paragraph" w:customStyle="1" w:styleId="Outline2">
    <w:name w:val="Outline 2"/>
    <w:basedOn w:val="Normal"/>
    <w:link w:val="Outline2Char"/>
    <w:qFormat/>
    <w:rsid w:val="008B06EE"/>
    <w:pPr>
      <w:numPr>
        <w:ilvl w:val="1"/>
        <w:numId w:val="43"/>
      </w:numPr>
      <w:spacing w:after="360"/>
      <w:outlineLvl w:val="1"/>
    </w:pPr>
    <w:rPr>
      <w:rFonts w:cs="Arial"/>
      <w:szCs w:val="24"/>
      <w:lang w:val="en-US"/>
    </w:rPr>
  </w:style>
  <w:style w:type="paragraph" w:customStyle="1" w:styleId="Outline3">
    <w:name w:val="Outline 3"/>
    <w:basedOn w:val="Outline2"/>
    <w:link w:val="Outline3Char"/>
    <w:qFormat/>
    <w:rsid w:val="006F1305"/>
    <w:pPr>
      <w:numPr>
        <w:ilvl w:val="2"/>
      </w:numPr>
      <w:tabs>
        <w:tab w:val="clear" w:pos="1962"/>
        <w:tab w:val="num" w:pos="2552"/>
      </w:tabs>
      <w:ind w:left="2552" w:hanging="992"/>
    </w:pPr>
  </w:style>
  <w:style w:type="paragraph" w:customStyle="1" w:styleId="Outline4">
    <w:name w:val="Outline 4"/>
    <w:basedOn w:val="Normal"/>
    <w:qFormat/>
    <w:rsid w:val="0094597E"/>
    <w:pPr>
      <w:numPr>
        <w:ilvl w:val="3"/>
        <w:numId w:val="43"/>
      </w:numPr>
      <w:tabs>
        <w:tab w:val="clear" w:pos="862"/>
        <w:tab w:val="num" w:pos="2835"/>
      </w:tabs>
      <w:spacing w:after="360"/>
      <w:ind w:left="2835" w:hanging="850"/>
      <w:outlineLvl w:val="3"/>
    </w:pPr>
    <w:rPr>
      <w:rFonts w:cs="Arial"/>
      <w:szCs w:val="24"/>
    </w:rPr>
  </w:style>
  <w:style w:type="paragraph" w:customStyle="1" w:styleId="Outline5">
    <w:name w:val="Outline 5"/>
    <w:basedOn w:val="Normal"/>
    <w:rsid w:val="00072274"/>
    <w:pPr>
      <w:numPr>
        <w:ilvl w:val="4"/>
        <w:numId w:val="43"/>
      </w:numPr>
      <w:spacing w:after="360" w:line="360" w:lineRule="auto"/>
      <w:outlineLvl w:val="4"/>
    </w:pPr>
  </w:style>
  <w:style w:type="paragraph" w:customStyle="1" w:styleId="OutlineInd2">
    <w:name w:val="Outline Ind 2"/>
    <w:basedOn w:val="Normal"/>
    <w:rsid w:val="00072274"/>
    <w:pPr>
      <w:numPr>
        <w:ilvl w:val="5"/>
        <w:numId w:val="43"/>
      </w:numPr>
      <w:spacing w:after="360" w:line="360" w:lineRule="auto"/>
      <w:outlineLvl w:val="5"/>
    </w:pPr>
  </w:style>
  <w:style w:type="paragraph" w:customStyle="1" w:styleId="OutlineInd3">
    <w:name w:val="Outline Ind 3"/>
    <w:basedOn w:val="Normal"/>
    <w:autoRedefine/>
    <w:rsid w:val="00B021B3"/>
    <w:pPr>
      <w:numPr>
        <w:ilvl w:val="6"/>
        <w:numId w:val="43"/>
      </w:numPr>
      <w:spacing w:after="360" w:line="360" w:lineRule="auto"/>
      <w:outlineLvl w:val="6"/>
    </w:pPr>
  </w:style>
  <w:style w:type="paragraph" w:customStyle="1" w:styleId="OutlineInd4">
    <w:name w:val="Outline Ind 4"/>
    <w:basedOn w:val="Normal"/>
    <w:rsid w:val="00072274"/>
    <w:pPr>
      <w:numPr>
        <w:ilvl w:val="7"/>
        <w:numId w:val="43"/>
      </w:numPr>
      <w:spacing w:after="360" w:line="360" w:lineRule="auto"/>
      <w:outlineLvl w:val="7"/>
    </w:pPr>
  </w:style>
  <w:style w:type="paragraph" w:customStyle="1" w:styleId="OutlineInd5">
    <w:name w:val="Outline Ind 5"/>
    <w:basedOn w:val="Normal"/>
    <w:rsid w:val="00072274"/>
    <w:pPr>
      <w:numPr>
        <w:ilvl w:val="8"/>
        <w:numId w:val="43"/>
      </w:numPr>
      <w:spacing w:after="360" w:line="360" w:lineRule="auto"/>
      <w:outlineLvl w:val="8"/>
    </w:pPr>
  </w:style>
  <w:style w:type="paragraph" w:customStyle="1" w:styleId="OutlineIndPara">
    <w:name w:val="Outline Ind Para"/>
    <w:basedOn w:val="Normal"/>
    <w:rsid w:val="00072274"/>
    <w:pPr>
      <w:spacing w:after="360" w:line="360" w:lineRule="auto"/>
      <w:ind w:left="828"/>
    </w:pPr>
  </w:style>
  <w:style w:type="paragraph" w:customStyle="1" w:styleId="OutlinePara">
    <w:name w:val="Outline Para"/>
    <w:basedOn w:val="Normal"/>
    <w:rsid w:val="00072274"/>
    <w:pPr>
      <w:spacing w:after="360" w:line="360" w:lineRule="auto"/>
    </w:pPr>
  </w:style>
  <w:style w:type="paragraph" w:styleId="NormalIndent">
    <w:name w:val="Normal Indent"/>
    <w:basedOn w:val="Normal"/>
    <w:rsid w:val="00072274"/>
    <w:pPr>
      <w:ind w:left="720"/>
    </w:pPr>
  </w:style>
  <w:style w:type="paragraph" w:styleId="NoteHeading">
    <w:name w:val="Note Heading"/>
    <w:basedOn w:val="Normal"/>
    <w:next w:val="Normal"/>
    <w:rsid w:val="00072274"/>
  </w:style>
  <w:style w:type="paragraph" w:customStyle="1" w:styleId="PCSchedule1">
    <w:name w:val="PC Schedule 1"/>
    <w:basedOn w:val="Normal"/>
    <w:qFormat/>
    <w:rsid w:val="00072274"/>
    <w:pPr>
      <w:keepNext/>
      <w:tabs>
        <w:tab w:val="num" w:pos="828"/>
      </w:tabs>
      <w:spacing w:after="360" w:line="360" w:lineRule="auto"/>
      <w:ind w:left="828" w:hanging="828"/>
      <w:outlineLvl w:val="0"/>
    </w:pPr>
    <w:rPr>
      <w:b/>
      <w:caps/>
    </w:rPr>
  </w:style>
  <w:style w:type="paragraph" w:customStyle="1" w:styleId="PCSchedule2">
    <w:name w:val="PC Schedule 2"/>
    <w:basedOn w:val="Normal"/>
    <w:qFormat/>
    <w:rsid w:val="00072274"/>
    <w:pPr>
      <w:tabs>
        <w:tab w:val="num" w:pos="828"/>
      </w:tabs>
      <w:spacing w:after="360" w:line="360" w:lineRule="auto"/>
      <w:ind w:left="828" w:hanging="828"/>
      <w:outlineLvl w:val="1"/>
    </w:pPr>
  </w:style>
  <w:style w:type="paragraph" w:customStyle="1" w:styleId="PCSchedule3">
    <w:name w:val="PC Schedule 3"/>
    <w:basedOn w:val="Normal"/>
    <w:qFormat/>
    <w:rsid w:val="00072274"/>
    <w:pPr>
      <w:tabs>
        <w:tab w:val="num" w:pos="1962"/>
      </w:tabs>
      <w:spacing w:after="360" w:line="360" w:lineRule="auto"/>
      <w:ind w:left="1962" w:hanging="1134"/>
      <w:outlineLvl w:val="2"/>
    </w:pPr>
  </w:style>
  <w:style w:type="paragraph" w:customStyle="1" w:styleId="PCSchedule4">
    <w:name w:val="PC Schedule 4"/>
    <w:basedOn w:val="Normal"/>
    <w:rsid w:val="00072274"/>
    <w:pPr>
      <w:tabs>
        <w:tab w:val="num" w:pos="2682"/>
      </w:tabs>
      <w:spacing w:after="360" w:line="360" w:lineRule="auto"/>
      <w:ind w:left="2682" w:hanging="720"/>
      <w:outlineLvl w:val="3"/>
    </w:pPr>
  </w:style>
  <w:style w:type="paragraph" w:customStyle="1" w:styleId="PCSchedule5">
    <w:name w:val="PC Schedule 5"/>
    <w:basedOn w:val="Normal"/>
    <w:rsid w:val="00072274"/>
    <w:pPr>
      <w:tabs>
        <w:tab w:val="num" w:pos="3402"/>
      </w:tabs>
      <w:spacing w:after="360" w:line="360" w:lineRule="auto"/>
      <w:ind w:left="3402" w:hanging="720"/>
      <w:outlineLvl w:val="4"/>
    </w:pPr>
  </w:style>
  <w:style w:type="paragraph" w:customStyle="1" w:styleId="PCScheduleInd2">
    <w:name w:val="PC Schedule Ind 2"/>
    <w:basedOn w:val="Normal"/>
    <w:rsid w:val="00072274"/>
    <w:pPr>
      <w:tabs>
        <w:tab w:val="num" w:pos="1962"/>
      </w:tabs>
      <w:spacing w:after="360" w:line="360" w:lineRule="auto"/>
      <w:ind w:left="1962" w:hanging="1134"/>
      <w:outlineLvl w:val="5"/>
    </w:pPr>
  </w:style>
  <w:style w:type="paragraph" w:customStyle="1" w:styleId="PCScheduleInd3">
    <w:name w:val="PC Schedule Ind 3"/>
    <w:basedOn w:val="Normal"/>
    <w:rsid w:val="00072274"/>
    <w:pPr>
      <w:tabs>
        <w:tab w:val="num" w:pos="2682"/>
      </w:tabs>
      <w:spacing w:after="360" w:line="360" w:lineRule="auto"/>
      <w:ind w:left="2682" w:hanging="720"/>
      <w:outlineLvl w:val="6"/>
    </w:pPr>
  </w:style>
  <w:style w:type="paragraph" w:customStyle="1" w:styleId="PCScheduleInd4">
    <w:name w:val="PC Schedule Ind 4"/>
    <w:basedOn w:val="Normal"/>
    <w:rsid w:val="00072274"/>
    <w:pPr>
      <w:numPr>
        <w:ilvl w:val="7"/>
        <w:numId w:val="35"/>
      </w:numPr>
      <w:spacing w:after="360" w:line="360" w:lineRule="auto"/>
      <w:outlineLvl w:val="7"/>
    </w:pPr>
  </w:style>
  <w:style w:type="paragraph" w:customStyle="1" w:styleId="PCScheduleInd5">
    <w:name w:val="PC Schedule Ind 5"/>
    <w:basedOn w:val="Normal"/>
    <w:rsid w:val="00072274"/>
    <w:pPr>
      <w:numPr>
        <w:ilvl w:val="8"/>
        <w:numId w:val="35"/>
      </w:numPr>
      <w:spacing w:after="360" w:line="360" w:lineRule="auto"/>
      <w:outlineLvl w:val="8"/>
    </w:pPr>
  </w:style>
  <w:style w:type="paragraph" w:styleId="BodyText">
    <w:name w:val="Body Text"/>
    <w:basedOn w:val="Normal"/>
    <w:rsid w:val="00072274"/>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360" w:lineRule="atLeast"/>
    </w:pPr>
  </w:style>
  <w:style w:type="paragraph" w:customStyle="1" w:styleId="New">
    <w:name w:val="New"/>
    <w:rsid w:val="000722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BodyText2">
    <w:name w:val="Body Text 2"/>
    <w:basedOn w:val="Normal"/>
    <w:rsid w:val="00072274"/>
    <w:pPr>
      <w:tabs>
        <w:tab w:val="left" w:pos="-720"/>
        <w:tab w:val="left" w:pos="0"/>
        <w:tab w:val="left" w:pos="1276"/>
      </w:tabs>
      <w:suppressAutoHyphens/>
      <w:overflowPunct w:val="0"/>
      <w:autoSpaceDE w:val="0"/>
      <w:autoSpaceDN w:val="0"/>
      <w:adjustRightInd w:val="0"/>
      <w:ind w:left="1418"/>
      <w:jc w:val="left"/>
      <w:textAlignment w:val="baseline"/>
    </w:pPr>
  </w:style>
  <w:style w:type="paragraph" w:styleId="BodyTextIndent">
    <w:name w:val="Body Text Indent"/>
    <w:basedOn w:val="Normal"/>
    <w:rsid w:val="00072274"/>
    <w:pPr>
      <w:tabs>
        <w:tab w:val="left" w:pos="2430"/>
        <w:tab w:val="center" w:pos="4513"/>
      </w:tabs>
      <w:suppressAutoHyphens/>
      <w:overflowPunct w:val="0"/>
      <w:autoSpaceDE w:val="0"/>
      <w:autoSpaceDN w:val="0"/>
      <w:adjustRightInd w:val="0"/>
      <w:ind w:left="2610" w:hanging="2610"/>
      <w:jc w:val="left"/>
      <w:textAlignment w:val="baseline"/>
    </w:pPr>
    <w:rPr>
      <w:b/>
      <w:sz w:val="28"/>
    </w:rPr>
  </w:style>
  <w:style w:type="paragraph" w:styleId="BlockText">
    <w:name w:val="Block Text"/>
    <w:basedOn w:val="Normal"/>
    <w:rsid w:val="00072274"/>
    <w:pPr>
      <w:tabs>
        <w:tab w:val="left" w:pos="-720"/>
        <w:tab w:val="left" w:pos="0"/>
      </w:tabs>
      <w:suppressAutoHyphens/>
      <w:overflowPunct w:val="0"/>
      <w:autoSpaceDE w:val="0"/>
      <w:autoSpaceDN w:val="0"/>
      <w:adjustRightInd w:val="0"/>
      <w:ind w:left="720" w:right="596" w:hanging="720"/>
      <w:jc w:val="left"/>
      <w:textAlignment w:val="baseline"/>
    </w:pPr>
  </w:style>
  <w:style w:type="paragraph" w:styleId="BodyText3">
    <w:name w:val="Body Text 3"/>
    <w:basedOn w:val="Normal"/>
    <w:rsid w:val="00072274"/>
    <w:pPr>
      <w:widowControl w:val="0"/>
      <w:tabs>
        <w:tab w:val="left" w:pos="-720"/>
        <w:tab w:val="left" w:pos="0"/>
      </w:tabs>
      <w:suppressAutoHyphens/>
      <w:overflowPunct w:val="0"/>
      <w:autoSpaceDE w:val="0"/>
      <w:autoSpaceDN w:val="0"/>
      <w:adjustRightInd w:val="0"/>
      <w:jc w:val="left"/>
      <w:textAlignment w:val="baseline"/>
    </w:pPr>
    <w:rPr>
      <w:lang w:val="en-AU"/>
    </w:rPr>
  </w:style>
  <w:style w:type="paragraph" w:styleId="BodyTextIndent2">
    <w:name w:val="Body Text Indent 2"/>
    <w:basedOn w:val="Normal"/>
    <w:rsid w:val="00072274"/>
    <w:pPr>
      <w:suppressAutoHyphens/>
      <w:ind w:left="1566" w:hanging="1566"/>
      <w:jc w:val="left"/>
    </w:pPr>
    <w:rPr>
      <w:b/>
      <w:sz w:val="28"/>
    </w:rPr>
  </w:style>
  <w:style w:type="paragraph" w:styleId="BodyTextIndent3">
    <w:name w:val="Body Text Indent 3"/>
    <w:basedOn w:val="Normal"/>
    <w:rsid w:val="00072274"/>
    <w:pPr>
      <w:ind w:left="2700" w:hanging="2700"/>
    </w:pPr>
    <w:rPr>
      <w:b/>
      <w:sz w:val="22"/>
    </w:rPr>
  </w:style>
  <w:style w:type="paragraph" w:styleId="BalloonText">
    <w:name w:val="Balloon Text"/>
    <w:basedOn w:val="Normal"/>
    <w:semiHidden/>
    <w:rsid w:val="00072274"/>
    <w:rPr>
      <w:rFonts w:ascii="Tahoma" w:hAnsi="Tahoma" w:cs="Tahoma"/>
      <w:sz w:val="16"/>
      <w:szCs w:val="16"/>
    </w:rPr>
  </w:style>
  <w:style w:type="paragraph" w:customStyle="1" w:styleId="MRNoHead2Char">
    <w:name w:val="M&amp;R No Head 2 Char"/>
    <w:basedOn w:val="MRNoHead1"/>
    <w:link w:val="MRNoHead2CharChar"/>
    <w:rsid w:val="00072274"/>
    <w:pPr>
      <w:numPr>
        <w:numId w:val="0"/>
      </w:numPr>
      <w:tabs>
        <w:tab w:val="num" w:pos="2340"/>
      </w:tabs>
      <w:spacing w:before="120"/>
      <w:ind w:left="2340" w:hanging="720"/>
    </w:pPr>
  </w:style>
  <w:style w:type="character" w:customStyle="1" w:styleId="MRNoHead2CharChar">
    <w:name w:val="M&amp;R No Head 2 Char Char"/>
    <w:link w:val="MRNoHead2Char"/>
    <w:rsid w:val="00072274"/>
    <w:rPr>
      <w:rFonts w:ascii="Arial" w:hAnsi="Arial"/>
      <w:sz w:val="22"/>
      <w:lang w:val="en-GB" w:eastAsia="en-US" w:bidi="ar-SA"/>
    </w:rPr>
  </w:style>
  <w:style w:type="paragraph" w:customStyle="1" w:styleId="Schedule1">
    <w:name w:val="Schedule 1"/>
    <w:basedOn w:val="Normal"/>
    <w:rsid w:val="00072274"/>
    <w:pPr>
      <w:numPr>
        <w:numId w:val="36"/>
      </w:numPr>
      <w:spacing w:after="140" w:line="290" w:lineRule="auto"/>
    </w:pPr>
    <w:rPr>
      <w:kern w:val="20"/>
      <w:sz w:val="20"/>
      <w:szCs w:val="24"/>
    </w:rPr>
  </w:style>
  <w:style w:type="paragraph" w:customStyle="1" w:styleId="Schedule2">
    <w:name w:val="Schedule 2"/>
    <w:basedOn w:val="Normal"/>
    <w:rsid w:val="00072274"/>
    <w:pPr>
      <w:numPr>
        <w:ilvl w:val="1"/>
        <w:numId w:val="36"/>
      </w:numPr>
      <w:spacing w:after="140" w:line="290" w:lineRule="auto"/>
    </w:pPr>
    <w:rPr>
      <w:kern w:val="20"/>
      <w:sz w:val="20"/>
      <w:szCs w:val="24"/>
    </w:rPr>
  </w:style>
  <w:style w:type="paragraph" w:customStyle="1" w:styleId="Schedule3">
    <w:name w:val="Schedule 3"/>
    <w:basedOn w:val="Normal"/>
    <w:rsid w:val="00072274"/>
    <w:pPr>
      <w:numPr>
        <w:ilvl w:val="2"/>
        <w:numId w:val="36"/>
      </w:numPr>
      <w:spacing w:after="140" w:line="290" w:lineRule="auto"/>
    </w:pPr>
    <w:rPr>
      <w:kern w:val="20"/>
      <w:sz w:val="20"/>
      <w:szCs w:val="24"/>
    </w:rPr>
  </w:style>
  <w:style w:type="paragraph" w:customStyle="1" w:styleId="Schedule4">
    <w:name w:val="Schedule 4"/>
    <w:basedOn w:val="Normal"/>
    <w:rsid w:val="00072274"/>
    <w:pPr>
      <w:numPr>
        <w:ilvl w:val="3"/>
        <w:numId w:val="36"/>
      </w:numPr>
      <w:spacing w:after="140" w:line="290" w:lineRule="auto"/>
    </w:pPr>
    <w:rPr>
      <w:kern w:val="20"/>
      <w:sz w:val="20"/>
      <w:szCs w:val="24"/>
    </w:rPr>
  </w:style>
  <w:style w:type="paragraph" w:customStyle="1" w:styleId="Schedule5">
    <w:name w:val="Schedule 5"/>
    <w:basedOn w:val="Normal"/>
    <w:rsid w:val="00072274"/>
    <w:pPr>
      <w:numPr>
        <w:ilvl w:val="4"/>
        <w:numId w:val="36"/>
      </w:numPr>
      <w:spacing w:after="140" w:line="290" w:lineRule="auto"/>
    </w:pPr>
    <w:rPr>
      <w:kern w:val="20"/>
      <w:sz w:val="20"/>
      <w:szCs w:val="24"/>
    </w:rPr>
  </w:style>
  <w:style w:type="paragraph" w:customStyle="1" w:styleId="Schedule6">
    <w:name w:val="Schedule 6"/>
    <w:basedOn w:val="Normal"/>
    <w:rsid w:val="00072274"/>
    <w:pPr>
      <w:numPr>
        <w:ilvl w:val="5"/>
        <w:numId w:val="36"/>
      </w:numPr>
      <w:spacing w:after="140" w:line="290" w:lineRule="auto"/>
    </w:pPr>
    <w:rPr>
      <w:kern w:val="20"/>
      <w:sz w:val="20"/>
      <w:szCs w:val="24"/>
    </w:rPr>
  </w:style>
  <w:style w:type="character" w:customStyle="1" w:styleId="DeltaViewInsertion">
    <w:name w:val="DeltaView Insertion"/>
    <w:rsid w:val="00AB2277"/>
    <w:rPr>
      <w:color w:val="0000FF"/>
      <w:spacing w:val="0"/>
      <w:u w:val="double"/>
    </w:rPr>
  </w:style>
  <w:style w:type="character" w:customStyle="1" w:styleId="DeltaViewDeletion">
    <w:name w:val="DeltaView Deletion"/>
    <w:rsid w:val="00AB2277"/>
    <w:rPr>
      <w:strike/>
      <w:color w:val="FF0000"/>
      <w:spacing w:val="0"/>
    </w:rPr>
  </w:style>
  <w:style w:type="character" w:styleId="CommentReference">
    <w:name w:val="annotation reference"/>
    <w:uiPriority w:val="99"/>
    <w:semiHidden/>
    <w:rsid w:val="0069176A"/>
    <w:rPr>
      <w:sz w:val="16"/>
      <w:szCs w:val="16"/>
    </w:rPr>
  </w:style>
  <w:style w:type="paragraph" w:styleId="CommentText">
    <w:name w:val="annotation text"/>
    <w:basedOn w:val="Normal"/>
    <w:semiHidden/>
    <w:rsid w:val="0069176A"/>
    <w:rPr>
      <w:sz w:val="20"/>
    </w:rPr>
  </w:style>
  <w:style w:type="paragraph" w:styleId="CommentSubject">
    <w:name w:val="annotation subject"/>
    <w:basedOn w:val="CommentText"/>
    <w:next w:val="CommentText"/>
    <w:semiHidden/>
    <w:rsid w:val="0069176A"/>
    <w:rPr>
      <w:b/>
      <w:bCs/>
    </w:rPr>
  </w:style>
  <w:style w:type="paragraph" w:customStyle="1" w:styleId="General1">
    <w:name w:val="General 1"/>
    <w:basedOn w:val="Normal"/>
    <w:rsid w:val="0090472D"/>
    <w:pPr>
      <w:numPr>
        <w:numId w:val="37"/>
      </w:numPr>
      <w:spacing w:after="240"/>
    </w:pPr>
    <w:rPr>
      <w:sz w:val="22"/>
    </w:rPr>
  </w:style>
  <w:style w:type="paragraph" w:customStyle="1" w:styleId="General2">
    <w:name w:val="General 2"/>
    <w:basedOn w:val="Normal"/>
    <w:rsid w:val="0090472D"/>
    <w:pPr>
      <w:numPr>
        <w:ilvl w:val="1"/>
        <w:numId w:val="37"/>
      </w:numPr>
      <w:spacing w:after="240"/>
    </w:pPr>
    <w:rPr>
      <w:sz w:val="22"/>
    </w:rPr>
  </w:style>
  <w:style w:type="paragraph" w:customStyle="1" w:styleId="General3">
    <w:name w:val="General 3"/>
    <w:basedOn w:val="Normal"/>
    <w:rsid w:val="0090472D"/>
    <w:pPr>
      <w:numPr>
        <w:ilvl w:val="2"/>
        <w:numId w:val="37"/>
      </w:numPr>
      <w:spacing w:after="240"/>
    </w:pPr>
    <w:rPr>
      <w:sz w:val="22"/>
    </w:rPr>
  </w:style>
  <w:style w:type="paragraph" w:customStyle="1" w:styleId="General4">
    <w:name w:val="General 4"/>
    <w:basedOn w:val="Normal"/>
    <w:rsid w:val="0090472D"/>
    <w:pPr>
      <w:numPr>
        <w:ilvl w:val="3"/>
        <w:numId w:val="37"/>
      </w:numPr>
      <w:spacing w:after="240"/>
    </w:pPr>
    <w:rPr>
      <w:sz w:val="22"/>
    </w:rPr>
  </w:style>
  <w:style w:type="paragraph" w:customStyle="1" w:styleId="General5">
    <w:name w:val="General 5"/>
    <w:basedOn w:val="Normal"/>
    <w:rsid w:val="0090472D"/>
    <w:pPr>
      <w:numPr>
        <w:ilvl w:val="4"/>
        <w:numId w:val="37"/>
      </w:numPr>
      <w:tabs>
        <w:tab w:val="clear" w:pos="2988"/>
        <w:tab w:val="left" w:pos="2835"/>
      </w:tabs>
      <w:spacing w:after="240"/>
    </w:pPr>
    <w:rPr>
      <w:sz w:val="22"/>
    </w:rPr>
  </w:style>
  <w:style w:type="paragraph" w:customStyle="1" w:styleId="GeneralInd2">
    <w:name w:val="General Ind 2"/>
    <w:basedOn w:val="Normal"/>
    <w:rsid w:val="0090472D"/>
    <w:pPr>
      <w:numPr>
        <w:ilvl w:val="5"/>
        <w:numId w:val="37"/>
      </w:numPr>
      <w:spacing w:after="240"/>
    </w:pPr>
    <w:rPr>
      <w:sz w:val="22"/>
    </w:rPr>
  </w:style>
  <w:style w:type="paragraph" w:customStyle="1" w:styleId="GeneralInd3">
    <w:name w:val="General Ind 3"/>
    <w:basedOn w:val="Normal"/>
    <w:rsid w:val="0090472D"/>
    <w:pPr>
      <w:numPr>
        <w:ilvl w:val="6"/>
        <w:numId w:val="37"/>
      </w:numPr>
      <w:spacing w:after="240"/>
    </w:pPr>
    <w:rPr>
      <w:sz w:val="22"/>
    </w:rPr>
  </w:style>
  <w:style w:type="paragraph" w:customStyle="1" w:styleId="GeneralInd4">
    <w:name w:val="General Ind 4"/>
    <w:basedOn w:val="Normal"/>
    <w:rsid w:val="0090472D"/>
    <w:pPr>
      <w:numPr>
        <w:ilvl w:val="7"/>
        <w:numId w:val="37"/>
      </w:numPr>
      <w:spacing w:after="240"/>
    </w:pPr>
    <w:rPr>
      <w:sz w:val="22"/>
    </w:rPr>
  </w:style>
  <w:style w:type="paragraph" w:customStyle="1" w:styleId="GeneralInd5">
    <w:name w:val="General Ind 5"/>
    <w:basedOn w:val="Normal"/>
    <w:rsid w:val="0090472D"/>
    <w:pPr>
      <w:numPr>
        <w:ilvl w:val="8"/>
        <w:numId w:val="37"/>
      </w:numPr>
      <w:tabs>
        <w:tab w:val="clear" w:pos="3839"/>
        <w:tab w:val="left" w:pos="3686"/>
      </w:tabs>
      <w:spacing w:after="240"/>
    </w:pPr>
    <w:rPr>
      <w:sz w:val="22"/>
    </w:rPr>
  </w:style>
  <w:style w:type="paragraph" w:styleId="ListParagraph">
    <w:name w:val="List Paragraph"/>
    <w:basedOn w:val="Normal"/>
    <w:uiPriority w:val="34"/>
    <w:qFormat/>
    <w:rsid w:val="00A110A4"/>
    <w:pPr>
      <w:ind w:left="720"/>
      <w:jc w:val="left"/>
    </w:pPr>
    <w:rPr>
      <w:rFonts w:ascii="Calibri" w:eastAsia="Calibri" w:hAnsi="Calibri"/>
      <w:sz w:val="22"/>
      <w:szCs w:val="22"/>
      <w:lang w:eastAsia="en-GB"/>
    </w:rPr>
  </w:style>
  <w:style w:type="paragraph" w:customStyle="1" w:styleId="Style2">
    <w:name w:val="Style2"/>
    <w:basedOn w:val="Outline2"/>
    <w:link w:val="Style2Char"/>
    <w:rsid w:val="00A110A4"/>
    <w:pPr>
      <w:numPr>
        <w:ilvl w:val="0"/>
        <w:numId w:val="0"/>
      </w:numPr>
    </w:pPr>
  </w:style>
  <w:style w:type="paragraph" w:customStyle="1" w:styleId="Style3">
    <w:name w:val="Style3"/>
    <w:basedOn w:val="Outline3"/>
    <w:link w:val="Style3Char"/>
    <w:qFormat/>
    <w:rsid w:val="00A110A4"/>
    <w:pPr>
      <w:numPr>
        <w:ilvl w:val="0"/>
        <w:numId w:val="0"/>
      </w:numPr>
    </w:pPr>
  </w:style>
  <w:style w:type="character" w:customStyle="1" w:styleId="Outline2Char">
    <w:name w:val="Outline 2 Char"/>
    <w:link w:val="Outline2"/>
    <w:rsid w:val="008B06EE"/>
    <w:rPr>
      <w:rFonts w:ascii="Arial" w:hAnsi="Arial" w:cs="Arial"/>
      <w:sz w:val="24"/>
      <w:szCs w:val="24"/>
      <w:lang w:val="en-US" w:eastAsia="en-US"/>
    </w:rPr>
  </w:style>
  <w:style w:type="character" w:customStyle="1" w:styleId="Style2Char">
    <w:name w:val="Style2 Char"/>
    <w:basedOn w:val="Outline2Char"/>
    <w:link w:val="Style2"/>
    <w:rsid w:val="00A110A4"/>
    <w:rPr>
      <w:rFonts w:ascii="Arial" w:hAnsi="Arial" w:cs="Arial"/>
      <w:sz w:val="24"/>
      <w:szCs w:val="24"/>
      <w:lang w:val="en-US" w:eastAsia="en-US"/>
    </w:rPr>
  </w:style>
  <w:style w:type="paragraph" w:customStyle="1" w:styleId="text">
    <w:name w:val="text"/>
    <w:basedOn w:val="Normal"/>
    <w:link w:val="textChar"/>
    <w:qFormat/>
    <w:rsid w:val="00D55520"/>
    <w:pPr>
      <w:spacing w:before="120" w:after="240" w:afterAutospacing="1"/>
    </w:pPr>
    <w:rPr>
      <w:rFonts w:cs="Arial"/>
      <w:szCs w:val="24"/>
    </w:rPr>
  </w:style>
  <w:style w:type="character" w:customStyle="1" w:styleId="Outline3Char">
    <w:name w:val="Outline 3 Char"/>
    <w:link w:val="Outline3"/>
    <w:rsid w:val="006F1305"/>
    <w:rPr>
      <w:rFonts w:ascii="Arial" w:hAnsi="Arial" w:cs="Arial"/>
      <w:sz w:val="24"/>
      <w:szCs w:val="24"/>
      <w:lang w:val="en-US" w:eastAsia="en-US"/>
    </w:rPr>
  </w:style>
  <w:style w:type="character" w:customStyle="1" w:styleId="Style3Char">
    <w:name w:val="Style3 Char"/>
    <w:link w:val="Style3"/>
    <w:rsid w:val="00A110A4"/>
    <w:rPr>
      <w:rFonts w:ascii="Arial" w:hAnsi="Arial" w:cs="Arial"/>
      <w:w w:val="0"/>
      <w:sz w:val="24"/>
      <w:szCs w:val="24"/>
      <w:lang w:eastAsia="en-US"/>
    </w:rPr>
  </w:style>
  <w:style w:type="character" w:customStyle="1" w:styleId="textChar">
    <w:name w:val="text Char"/>
    <w:link w:val="text"/>
    <w:locked/>
    <w:rsid w:val="00D55520"/>
    <w:rPr>
      <w:rFonts w:ascii="Arial" w:hAnsi="Arial" w:cs="Arial"/>
      <w:sz w:val="24"/>
      <w:szCs w:val="24"/>
      <w:lang w:val="en-GB"/>
    </w:rPr>
  </w:style>
  <w:style w:type="character" w:customStyle="1" w:styleId="FooterChar">
    <w:name w:val="Footer Char"/>
    <w:link w:val="Footer"/>
    <w:rsid w:val="003F5182"/>
    <w:rPr>
      <w:sz w:val="23"/>
      <w:lang w:eastAsia="en-US"/>
    </w:rPr>
  </w:style>
  <w:style w:type="table" w:styleId="TableGrid">
    <w:name w:val="Table Grid"/>
    <w:basedOn w:val="TableNormal"/>
    <w:uiPriority w:val="59"/>
    <w:rsid w:val="004474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D83055"/>
    <w:pPr>
      <w:jc w:val="left"/>
    </w:pPr>
    <w:rPr>
      <w:rFonts w:ascii="Consolas" w:eastAsia="Calibri" w:hAnsi="Consolas"/>
      <w:sz w:val="21"/>
      <w:szCs w:val="21"/>
    </w:rPr>
  </w:style>
  <w:style w:type="character" w:customStyle="1" w:styleId="PlainTextChar">
    <w:name w:val="Plain Text Char"/>
    <w:link w:val="PlainText"/>
    <w:uiPriority w:val="99"/>
    <w:rsid w:val="00D83055"/>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AA706E"/>
    <w:pPr>
      <w:suppressAutoHyphens/>
    </w:pPr>
    <w:rPr>
      <w:rFonts w:cs="Arial"/>
      <w:b/>
      <w:bCs/>
      <w:szCs w:val="24"/>
    </w:rPr>
  </w:style>
  <w:style w:type="character" w:customStyle="1" w:styleId="NormalBoldChar1">
    <w:name w:val="Normal Bold Char1"/>
    <w:link w:val="NormalBold"/>
    <w:uiPriority w:val="99"/>
    <w:rsid w:val="00AA706E"/>
    <w:rPr>
      <w:rFonts w:ascii="Arial" w:hAnsi="Arial" w:cs="Arial"/>
      <w:b/>
      <w:bCs/>
      <w:sz w:val="24"/>
      <w:szCs w:val="24"/>
      <w:lang w:eastAsia="en-US"/>
    </w:rPr>
  </w:style>
  <w:style w:type="character" w:styleId="Emphasis">
    <w:name w:val="Emphasis"/>
    <w:uiPriority w:val="20"/>
    <w:qFormat/>
    <w:rsid w:val="00626FAD"/>
    <w:rPr>
      <w:i/>
      <w:iCs/>
    </w:rPr>
  </w:style>
  <w:style w:type="paragraph" w:styleId="Revision">
    <w:name w:val="Revision"/>
    <w:hidden/>
    <w:uiPriority w:val="99"/>
    <w:semiHidden/>
    <w:rsid w:val="00626FAD"/>
    <w:rPr>
      <w:sz w:val="23"/>
      <w:lang w:eastAsia="en-US"/>
    </w:rPr>
  </w:style>
  <w:style w:type="paragraph" w:customStyle="1" w:styleId="Default">
    <w:name w:val="Default"/>
    <w:rsid w:val="006A776C"/>
    <w:pPr>
      <w:autoSpaceDE w:val="0"/>
      <w:autoSpaceDN w:val="0"/>
      <w:adjustRightInd w:val="0"/>
    </w:pPr>
    <w:rPr>
      <w:rFonts w:ascii="Arial" w:hAnsi="Arial" w:cs="Arial"/>
      <w:color w:val="000000"/>
      <w:sz w:val="24"/>
      <w:szCs w:val="24"/>
    </w:rPr>
  </w:style>
  <w:style w:type="character" w:styleId="Hyperlink">
    <w:name w:val="Hyperlink"/>
    <w:rsid w:val="00F80AEF"/>
    <w:rPr>
      <w:rFonts w:cs="Times New Roman"/>
      <w:color w:val="0000FF"/>
      <w:u w:val="single"/>
    </w:rPr>
  </w:style>
  <w:style w:type="character" w:customStyle="1" w:styleId="HeaderChar">
    <w:name w:val="Header Char"/>
    <w:link w:val="Header"/>
    <w:rsid w:val="00F80AEF"/>
    <w:rPr>
      <w:sz w:val="23"/>
      <w:lang w:eastAsia="en-US"/>
    </w:rPr>
  </w:style>
  <w:style w:type="character" w:customStyle="1" w:styleId="NoSpacingChar">
    <w:name w:val="No Spacing Char"/>
    <w:link w:val="NoSpacing"/>
    <w:uiPriority w:val="99"/>
    <w:locked/>
    <w:rsid w:val="00F80AEF"/>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F80AEF"/>
    <w:pPr>
      <w:jc w:val="left"/>
    </w:pPr>
    <w:rPr>
      <w:rFonts w:eastAsia="Calibri" w:cs="Arial"/>
      <w:szCs w:val="22"/>
      <w:lang w:val="en-US" w:bidi="en-US"/>
    </w:rPr>
  </w:style>
  <w:style w:type="paragraph" w:customStyle="1" w:styleId="GPsDefinition">
    <w:name w:val="GPs Definition"/>
    <w:basedOn w:val="Normal"/>
    <w:rsid w:val="009F744D"/>
    <w:pPr>
      <w:numPr>
        <w:numId w:val="41"/>
      </w:numPr>
      <w:tabs>
        <w:tab w:val="left" w:pos="-9"/>
      </w:tabs>
      <w:overflowPunct w:val="0"/>
      <w:autoSpaceDE w:val="0"/>
      <w:autoSpaceDN w:val="0"/>
      <w:adjustRightInd w:val="0"/>
      <w:spacing w:after="120"/>
    </w:pPr>
    <w:rPr>
      <w:rFonts w:ascii="Calibri" w:hAnsi="Calibri" w:cs="Arial"/>
      <w:sz w:val="22"/>
      <w:szCs w:val="22"/>
    </w:rPr>
  </w:style>
  <w:style w:type="paragraph" w:customStyle="1" w:styleId="GPSDefinitionL2">
    <w:name w:val="GPS Definition L2"/>
    <w:basedOn w:val="GPsDefinition"/>
    <w:rsid w:val="009F744D"/>
    <w:pPr>
      <w:numPr>
        <w:ilvl w:val="1"/>
      </w:numPr>
      <w:tabs>
        <w:tab w:val="clear" w:pos="-9"/>
        <w:tab w:val="left" w:pos="144"/>
      </w:tabs>
    </w:pPr>
    <w:rPr>
      <w:rFonts w:ascii="Times New Roman" w:hAnsi="Times New Roman"/>
    </w:rPr>
  </w:style>
  <w:style w:type="paragraph" w:customStyle="1" w:styleId="GPSDefinitionL3">
    <w:name w:val="GPS Definition L3"/>
    <w:basedOn w:val="GPSDefinitionL2"/>
    <w:rsid w:val="009F744D"/>
    <w:pPr>
      <w:numPr>
        <w:ilvl w:val="2"/>
      </w:numPr>
      <w:tabs>
        <w:tab w:val="num" w:pos="360"/>
        <w:tab w:val="num" w:pos="2160"/>
      </w:tabs>
      <w:ind w:left="2160"/>
    </w:pPr>
  </w:style>
  <w:style w:type="paragraph" w:customStyle="1" w:styleId="GPSDefinitionL4">
    <w:name w:val="GPS Definition L4"/>
    <w:basedOn w:val="GPSDefinitionL3"/>
    <w:rsid w:val="009F744D"/>
    <w:pPr>
      <w:numPr>
        <w:ilvl w:val="3"/>
      </w:numPr>
      <w:tabs>
        <w:tab w:val="num" w:pos="360"/>
        <w:tab w:val="num" w:pos="2160"/>
        <w:tab w:val="num" w:pos="2880"/>
      </w:tabs>
      <w:ind w:left="28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DE"/>
    <w:pPr>
      <w:jc w:val="both"/>
    </w:pPr>
    <w:rPr>
      <w:rFonts w:ascii="Arial" w:hAnsi="Arial"/>
      <w:sz w:val="24"/>
      <w:lang w:eastAsia="en-US"/>
    </w:rPr>
  </w:style>
  <w:style w:type="paragraph" w:styleId="Heading1">
    <w:name w:val="heading 1"/>
    <w:aliases w:val="h1"/>
    <w:basedOn w:val="Normal"/>
    <w:next w:val="Normal"/>
    <w:rsid w:val="00072274"/>
    <w:pPr>
      <w:keepNext/>
      <w:spacing w:before="240" w:after="60"/>
      <w:outlineLvl w:val="0"/>
    </w:pPr>
    <w:rPr>
      <w:b/>
      <w:kern w:val="28"/>
      <w:sz w:val="28"/>
    </w:rPr>
  </w:style>
  <w:style w:type="paragraph" w:styleId="Heading2">
    <w:name w:val="heading 2"/>
    <w:basedOn w:val="Normal"/>
    <w:next w:val="Normal"/>
    <w:pPr>
      <w:keepNext/>
      <w:numPr>
        <w:ilvl w:val="1"/>
        <w:numId w:val="1"/>
      </w:numPr>
      <w:spacing w:before="240" w:after="60"/>
      <w:outlineLvl w:val="1"/>
    </w:pPr>
    <w:rPr>
      <w:b/>
      <w:i/>
    </w:rPr>
  </w:style>
  <w:style w:type="paragraph" w:styleId="Heading3">
    <w:name w:val="heading 3"/>
    <w:basedOn w:val="Normal"/>
    <w:next w:val="Normal"/>
    <w:pPr>
      <w:keepNext/>
      <w:spacing w:before="240" w:after="60"/>
      <w:outlineLvl w:val="2"/>
    </w:pPr>
  </w:style>
  <w:style w:type="paragraph" w:styleId="Heading4">
    <w:name w:val="heading 4"/>
    <w:basedOn w:val="Normal"/>
    <w:next w:val="Normal"/>
    <w:pPr>
      <w:keepNext/>
      <w:spacing w:before="240" w:after="60"/>
      <w:outlineLvl w:val="3"/>
    </w:pPr>
    <w:rPr>
      <w:b/>
    </w:rPr>
  </w:style>
  <w:style w:type="paragraph" w:styleId="Heading5">
    <w:name w:val="heading 5"/>
    <w:basedOn w:val="Normal"/>
    <w:next w:val="Normal"/>
    <w:pPr>
      <w:spacing w:before="240" w:after="60"/>
      <w:outlineLvl w:val="4"/>
    </w:pPr>
    <w:rPr>
      <w:sz w:val="22"/>
    </w:rPr>
  </w:style>
  <w:style w:type="paragraph" w:styleId="Heading6">
    <w:name w:val="heading 6"/>
    <w:basedOn w:val="Normal"/>
    <w:next w:val="Normal"/>
    <w:pPr>
      <w:spacing w:before="240" w:after="60"/>
      <w:outlineLvl w:val="5"/>
    </w:pPr>
    <w:rPr>
      <w:i/>
      <w:sz w:val="22"/>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customStyle="1" w:styleId="MRheading1">
    <w:name w:val="M&amp;R heading 1"/>
    <w:basedOn w:val="Normal"/>
    <w:pPr>
      <w:keepNext/>
      <w:keepLines/>
      <w:numPr>
        <w:numId w:val="3"/>
      </w:numPr>
    </w:pPr>
    <w:rPr>
      <w:b/>
      <w:u w:val="single"/>
    </w:rPr>
  </w:style>
  <w:style w:type="paragraph" w:customStyle="1" w:styleId="MRheading2">
    <w:name w:val="M&amp;R heading 2"/>
    <w:basedOn w:val="Normal"/>
    <w:pPr>
      <w:numPr>
        <w:ilvl w:val="1"/>
        <w:numId w:val="4"/>
      </w:numPr>
      <w:outlineLvl w:val="1"/>
    </w:pPr>
  </w:style>
  <w:style w:type="paragraph" w:customStyle="1" w:styleId="MRheading3">
    <w:name w:val="M&amp;R heading 3"/>
    <w:basedOn w:val="Normal"/>
    <w:pPr>
      <w:numPr>
        <w:ilvl w:val="2"/>
        <w:numId w:val="5"/>
      </w:numPr>
      <w:outlineLvl w:val="2"/>
    </w:pPr>
  </w:style>
  <w:style w:type="paragraph" w:customStyle="1" w:styleId="MRheading4">
    <w:name w:val="M&amp;R heading 4"/>
    <w:basedOn w:val="Normal"/>
    <w:pPr>
      <w:numPr>
        <w:ilvl w:val="3"/>
        <w:numId w:val="6"/>
      </w:numPr>
      <w:outlineLvl w:val="3"/>
    </w:pPr>
  </w:style>
  <w:style w:type="paragraph" w:customStyle="1" w:styleId="MRheading5">
    <w:name w:val="M&amp;R heading 5"/>
    <w:basedOn w:val="Normal"/>
    <w:pPr>
      <w:numPr>
        <w:ilvl w:val="4"/>
        <w:numId w:val="7"/>
      </w:numPr>
      <w:outlineLvl w:val="4"/>
    </w:pPr>
  </w:style>
  <w:style w:type="paragraph" w:customStyle="1" w:styleId="MRheading6">
    <w:name w:val="M&amp;R heading 6"/>
    <w:basedOn w:val="Normal"/>
    <w:pPr>
      <w:numPr>
        <w:ilvl w:val="5"/>
        <w:numId w:val="8"/>
      </w:numPr>
      <w:outlineLvl w:val="5"/>
    </w:pPr>
  </w:style>
  <w:style w:type="paragraph" w:customStyle="1" w:styleId="MRheading7">
    <w:name w:val="M&amp;R heading 7"/>
    <w:basedOn w:val="Normal"/>
    <w:pPr>
      <w:numPr>
        <w:ilvl w:val="6"/>
        <w:numId w:val="9"/>
      </w:numPr>
      <w:outlineLvl w:val="6"/>
    </w:pPr>
  </w:style>
  <w:style w:type="paragraph" w:customStyle="1" w:styleId="MRheading8">
    <w:name w:val="M&amp;R heading 8"/>
    <w:basedOn w:val="Normal"/>
    <w:pPr>
      <w:numPr>
        <w:ilvl w:val="7"/>
        <w:numId w:val="10"/>
      </w:numPr>
      <w:outlineLvl w:val="7"/>
    </w:pPr>
  </w:style>
  <w:style w:type="paragraph" w:customStyle="1" w:styleId="MRheading9">
    <w:name w:val="M&amp;R heading 9"/>
    <w:basedOn w:val="Normal"/>
    <w:pPr>
      <w:numPr>
        <w:ilvl w:val="8"/>
        <w:numId w:val="11"/>
      </w:numPr>
      <w:outlineLvl w:val="8"/>
    </w:pPr>
  </w:style>
  <w:style w:type="paragraph" w:customStyle="1" w:styleId="MRLMA1">
    <w:name w:val="M&amp;R LMA 1"/>
    <w:basedOn w:val="Normal"/>
    <w:pPr>
      <w:numPr>
        <w:numId w:val="12"/>
      </w:numPr>
    </w:pPr>
  </w:style>
  <w:style w:type="paragraph" w:customStyle="1" w:styleId="MRLMA2">
    <w:name w:val="M&amp;R LMA 2"/>
    <w:basedOn w:val="Normal"/>
    <w:pPr>
      <w:numPr>
        <w:ilvl w:val="1"/>
        <w:numId w:val="13"/>
      </w:numPr>
    </w:pPr>
  </w:style>
  <w:style w:type="paragraph" w:customStyle="1" w:styleId="MRLMA3">
    <w:name w:val="M&amp;R LMA 3"/>
    <w:basedOn w:val="Normal"/>
    <w:pPr>
      <w:numPr>
        <w:ilvl w:val="2"/>
        <w:numId w:val="14"/>
      </w:numPr>
    </w:pPr>
  </w:style>
  <w:style w:type="paragraph" w:customStyle="1" w:styleId="MRLMA4">
    <w:name w:val="M&amp;R LMA 4"/>
    <w:basedOn w:val="Normal"/>
    <w:pPr>
      <w:numPr>
        <w:ilvl w:val="3"/>
        <w:numId w:val="15"/>
      </w:numPr>
    </w:pPr>
  </w:style>
  <w:style w:type="paragraph" w:customStyle="1" w:styleId="MRLMA5">
    <w:name w:val="M&amp;R LMA 5"/>
    <w:basedOn w:val="Normal"/>
    <w:pPr>
      <w:numPr>
        <w:ilvl w:val="4"/>
        <w:numId w:val="16"/>
      </w:numPr>
    </w:pPr>
  </w:style>
  <w:style w:type="paragraph" w:customStyle="1" w:styleId="MRLMA6">
    <w:name w:val="M&amp;R LMA 6"/>
    <w:basedOn w:val="Normal"/>
    <w:pPr>
      <w:numPr>
        <w:ilvl w:val="5"/>
        <w:numId w:val="17"/>
      </w:numPr>
    </w:pPr>
  </w:style>
  <w:style w:type="paragraph" w:customStyle="1" w:styleId="MRLMA7">
    <w:name w:val="M&amp;R LMA 7"/>
    <w:basedOn w:val="Normal"/>
    <w:pPr>
      <w:numPr>
        <w:ilvl w:val="6"/>
        <w:numId w:val="18"/>
      </w:numPr>
    </w:pPr>
  </w:style>
  <w:style w:type="paragraph" w:customStyle="1" w:styleId="MRLMA8">
    <w:name w:val="M&amp;R LMA 8"/>
    <w:basedOn w:val="Normal"/>
    <w:pPr>
      <w:numPr>
        <w:ilvl w:val="7"/>
        <w:numId w:val="19"/>
      </w:numPr>
    </w:pPr>
  </w:style>
  <w:style w:type="paragraph" w:customStyle="1" w:styleId="MRLMA9">
    <w:name w:val="M&amp;R LMA 9"/>
    <w:basedOn w:val="Normal"/>
    <w:pPr>
      <w:numPr>
        <w:ilvl w:val="8"/>
        <w:numId w:val="20"/>
      </w:numPr>
    </w:pPr>
  </w:style>
  <w:style w:type="paragraph" w:customStyle="1" w:styleId="MRNoHead1">
    <w:name w:val="M&amp;R No Head 1"/>
    <w:basedOn w:val="MRLMA1"/>
    <w:pPr>
      <w:numPr>
        <w:numId w:val="21"/>
      </w:numPr>
    </w:pPr>
  </w:style>
  <w:style w:type="paragraph" w:customStyle="1" w:styleId="MRNoHead2">
    <w:name w:val="M&amp;R No Head 2"/>
    <w:basedOn w:val="MRNoHead1"/>
    <w:pPr>
      <w:numPr>
        <w:ilvl w:val="1"/>
        <w:numId w:val="22"/>
      </w:numPr>
    </w:pPr>
  </w:style>
  <w:style w:type="paragraph" w:customStyle="1" w:styleId="MRNoHead3">
    <w:name w:val="M&amp;R No Head 3"/>
    <w:basedOn w:val="MRNoHead1"/>
    <w:pPr>
      <w:numPr>
        <w:ilvl w:val="2"/>
        <w:numId w:val="23"/>
      </w:numPr>
    </w:pPr>
  </w:style>
  <w:style w:type="paragraph" w:customStyle="1" w:styleId="MRNoHead4">
    <w:name w:val="M&amp;R No Head 4"/>
    <w:basedOn w:val="Normal"/>
    <w:pPr>
      <w:numPr>
        <w:ilvl w:val="3"/>
        <w:numId w:val="24"/>
      </w:numPr>
    </w:pPr>
  </w:style>
  <w:style w:type="paragraph" w:customStyle="1" w:styleId="MRNoHead5">
    <w:name w:val="M&amp;R No Head 5"/>
    <w:basedOn w:val="MRNoHead1"/>
    <w:pPr>
      <w:numPr>
        <w:ilvl w:val="4"/>
        <w:numId w:val="25"/>
      </w:numPr>
    </w:pPr>
  </w:style>
  <w:style w:type="paragraph" w:customStyle="1" w:styleId="MRNoHead6">
    <w:name w:val="M&amp;R No Head 6"/>
    <w:basedOn w:val="MRNoHead1"/>
    <w:pPr>
      <w:numPr>
        <w:ilvl w:val="5"/>
        <w:numId w:val="26"/>
      </w:numPr>
    </w:pPr>
  </w:style>
  <w:style w:type="paragraph" w:customStyle="1" w:styleId="MRNoHead7">
    <w:name w:val="M&amp;R No Head 7"/>
    <w:basedOn w:val="MRNoHead1"/>
    <w:pPr>
      <w:numPr>
        <w:ilvl w:val="6"/>
        <w:numId w:val="27"/>
      </w:numPr>
    </w:pPr>
  </w:style>
  <w:style w:type="paragraph" w:customStyle="1" w:styleId="MRNoHead8">
    <w:name w:val="M&amp;R No Head 8"/>
    <w:basedOn w:val="MRNoHead1"/>
    <w:pPr>
      <w:numPr>
        <w:ilvl w:val="7"/>
        <w:numId w:val="28"/>
      </w:numPr>
    </w:pPr>
  </w:style>
  <w:style w:type="paragraph" w:customStyle="1" w:styleId="MRNoHead9">
    <w:name w:val="M&amp;R No Head 9"/>
    <w:basedOn w:val="MRNoHead1"/>
    <w:pPr>
      <w:numPr>
        <w:ilvl w:val="8"/>
        <w:numId w:val="29"/>
      </w:numPr>
    </w:pPr>
  </w:style>
  <w:style w:type="paragraph" w:customStyle="1" w:styleId="MRParties">
    <w:name w:val="M&amp;R Parties"/>
    <w:basedOn w:val="Normal"/>
    <w:pPr>
      <w:numPr>
        <w:numId w:val="30"/>
      </w:numPr>
    </w:pPr>
  </w:style>
  <w:style w:type="paragraph" w:customStyle="1" w:styleId="MRRecital1">
    <w:name w:val="M&amp;R Recital 1"/>
    <w:basedOn w:val="Normal"/>
    <w:pPr>
      <w:numPr>
        <w:numId w:val="31"/>
      </w:numPr>
    </w:pPr>
  </w:style>
  <w:style w:type="paragraph" w:customStyle="1" w:styleId="Normal-Legal">
    <w:name w:val="Normal - Legal"/>
    <w:basedOn w:val="Normal"/>
    <w:pPr>
      <w:spacing w:before="240"/>
    </w:pPr>
  </w:style>
  <w:style w:type="paragraph" w:customStyle="1" w:styleId="MRRecital2">
    <w:name w:val="M&amp;R Recital 2"/>
    <w:basedOn w:val="Normal"/>
    <w:pPr>
      <w:numPr>
        <w:numId w:val="32"/>
      </w:numPr>
    </w:pPr>
  </w:style>
  <w:style w:type="paragraph" w:customStyle="1" w:styleId="MRDefinition1">
    <w:name w:val="M&amp;R Definition 1"/>
    <w:basedOn w:val="Normal"/>
    <w:rsid w:val="006C0C9C"/>
    <w:pPr>
      <w:numPr>
        <w:numId w:val="2"/>
      </w:numPr>
    </w:pPr>
  </w:style>
  <w:style w:type="paragraph" w:customStyle="1" w:styleId="MRDefinition2">
    <w:name w:val="M&amp;R Definition 2"/>
    <w:basedOn w:val="Normal"/>
    <w:rsid w:val="006C0C9C"/>
    <w:pPr>
      <w:numPr>
        <w:ilvl w:val="1"/>
        <w:numId w:val="34"/>
      </w:numPr>
    </w:pPr>
  </w:style>
  <w:style w:type="paragraph" w:customStyle="1" w:styleId="MRDefinition3">
    <w:name w:val="M&amp;R Definition 3"/>
    <w:basedOn w:val="Normal"/>
    <w:rsid w:val="006C0C9C"/>
    <w:pPr>
      <w:numPr>
        <w:ilvl w:val="2"/>
        <w:numId w:val="34"/>
      </w:numPr>
    </w:pPr>
  </w:style>
  <w:style w:type="paragraph" w:customStyle="1" w:styleId="MRSchedule1">
    <w:name w:val="M&amp;R Schedule 1"/>
    <w:basedOn w:val="Normal"/>
    <w:next w:val="Normal"/>
    <w:rsid w:val="0082740A"/>
    <w:pPr>
      <w:keepNext/>
      <w:keepLines/>
      <w:numPr>
        <w:numId w:val="33"/>
      </w:numPr>
      <w:jc w:val="center"/>
      <w:outlineLvl w:val="0"/>
    </w:pPr>
    <w:rPr>
      <w:b/>
      <w:u w:val="single"/>
    </w:rPr>
  </w:style>
  <w:style w:type="paragraph" w:customStyle="1" w:styleId="MRSchedule2">
    <w:name w:val="M&amp;R Schedule 2"/>
    <w:basedOn w:val="MRSchedule1"/>
    <w:next w:val="Normal"/>
    <w:rsid w:val="0082740A"/>
    <w:pPr>
      <w:numPr>
        <w:numId w:val="0"/>
      </w:numPr>
      <w:outlineLvl w:val="1"/>
    </w:pPr>
    <w:rPr>
      <w:b w:val="0"/>
    </w:rPr>
  </w:style>
  <w:style w:type="paragraph" w:customStyle="1" w:styleId="MRSchedule3">
    <w:name w:val="M&amp;R Schedule 3"/>
    <w:basedOn w:val="MRSchedule2"/>
    <w:next w:val="Normal"/>
    <w:rsid w:val="0082740A"/>
    <w:pPr>
      <w:outlineLvl w:val="2"/>
    </w:pPr>
  </w:style>
  <w:style w:type="paragraph" w:customStyle="1" w:styleId="MRDefinition4">
    <w:name w:val="M&amp;R Definition 4"/>
    <w:basedOn w:val="Normal"/>
    <w:rsid w:val="006C0C9C"/>
    <w:pPr>
      <w:numPr>
        <w:ilvl w:val="3"/>
        <w:numId w:val="34"/>
      </w:numPr>
    </w:pPr>
  </w:style>
  <w:style w:type="paragraph" w:customStyle="1" w:styleId="Outline1">
    <w:name w:val="Outline 1"/>
    <w:basedOn w:val="Normal"/>
    <w:qFormat/>
    <w:rsid w:val="008500CA"/>
    <w:pPr>
      <w:keepNext/>
      <w:numPr>
        <w:numId w:val="43"/>
      </w:numPr>
      <w:tabs>
        <w:tab w:val="clear" w:pos="828"/>
        <w:tab w:val="num" w:pos="567"/>
      </w:tabs>
      <w:spacing w:after="240"/>
      <w:ind w:left="567" w:hanging="567"/>
      <w:outlineLvl w:val="0"/>
    </w:pPr>
    <w:rPr>
      <w:rFonts w:cs="Arial"/>
      <w:b/>
      <w:caps/>
      <w:szCs w:val="24"/>
    </w:rPr>
  </w:style>
  <w:style w:type="paragraph" w:customStyle="1" w:styleId="Outline2">
    <w:name w:val="Outline 2"/>
    <w:basedOn w:val="Normal"/>
    <w:link w:val="Outline2Char"/>
    <w:qFormat/>
    <w:rsid w:val="008B06EE"/>
    <w:pPr>
      <w:numPr>
        <w:ilvl w:val="1"/>
        <w:numId w:val="43"/>
      </w:numPr>
      <w:spacing w:after="360"/>
      <w:outlineLvl w:val="1"/>
    </w:pPr>
    <w:rPr>
      <w:rFonts w:cs="Arial"/>
      <w:szCs w:val="24"/>
      <w:lang w:val="en-US"/>
    </w:rPr>
  </w:style>
  <w:style w:type="paragraph" w:customStyle="1" w:styleId="Outline3">
    <w:name w:val="Outline 3"/>
    <w:basedOn w:val="Outline2"/>
    <w:link w:val="Outline3Char"/>
    <w:qFormat/>
    <w:rsid w:val="006F1305"/>
    <w:pPr>
      <w:numPr>
        <w:ilvl w:val="2"/>
      </w:numPr>
      <w:tabs>
        <w:tab w:val="clear" w:pos="1962"/>
        <w:tab w:val="num" w:pos="2552"/>
      </w:tabs>
      <w:ind w:left="2552" w:hanging="992"/>
    </w:pPr>
  </w:style>
  <w:style w:type="paragraph" w:customStyle="1" w:styleId="Outline4">
    <w:name w:val="Outline 4"/>
    <w:basedOn w:val="Normal"/>
    <w:qFormat/>
    <w:rsid w:val="0094597E"/>
    <w:pPr>
      <w:numPr>
        <w:ilvl w:val="3"/>
        <w:numId w:val="43"/>
      </w:numPr>
      <w:tabs>
        <w:tab w:val="clear" w:pos="862"/>
        <w:tab w:val="num" w:pos="2835"/>
      </w:tabs>
      <w:spacing w:after="360"/>
      <w:ind w:left="2835" w:hanging="850"/>
      <w:outlineLvl w:val="3"/>
    </w:pPr>
    <w:rPr>
      <w:rFonts w:cs="Arial"/>
      <w:szCs w:val="24"/>
    </w:rPr>
  </w:style>
  <w:style w:type="paragraph" w:customStyle="1" w:styleId="Outline5">
    <w:name w:val="Outline 5"/>
    <w:basedOn w:val="Normal"/>
    <w:rsid w:val="00072274"/>
    <w:pPr>
      <w:numPr>
        <w:ilvl w:val="4"/>
        <w:numId w:val="43"/>
      </w:numPr>
      <w:spacing w:after="360" w:line="360" w:lineRule="auto"/>
      <w:outlineLvl w:val="4"/>
    </w:pPr>
  </w:style>
  <w:style w:type="paragraph" w:customStyle="1" w:styleId="OutlineInd2">
    <w:name w:val="Outline Ind 2"/>
    <w:basedOn w:val="Normal"/>
    <w:rsid w:val="00072274"/>
    <w:pPr>
      <w:numPr>
        <w:ilvl w:val="5"/>
        <w:numId w:val="43"/>
      </w:numPr>
      <w:spacing w:after="360" w:line="360" w:lineRule="auto"/>
      <w:outlineLvl w:val="5"/>
    </w:pPr>
  </w:style>
  <w:style w:type="paragraph" w:customStyle="1" w:styleId="OutlineInd3">
    <w:name w:val="Outline Ind 3"/>
    <w:basedOn w:val="Normal"/>
    <w:autoRedefine/>
    <w:rsid w:val="00B021B3"/>
    <w:pPr>
      <w:numPr>
        <w:ilvl w:val="6"/>
        <w:numId w:val="43"/>
      </w:numPr>
      <w:spacing w:after="360" w:line="360" w:lineRule="auto"/>
      <w:outlineLvl w:val="6"/>
    </w:pPr>
  </w:style>
  <w:style w:type="paragraph" w:customStyle="1" w:styleId="OutlineInd4">
    <w:name w:val="Outline Ind 4"/>
    <w:basedOn w:val="Normal"/>
    <w:rsid w:val="00072274"/>
    <w:pPr>
      <w:numPr>
        <w:ilvl w:val="7"/>
        <w:numId w:val="43"/>
      </w:numPr>
      <w:spacing w:after="360" w:line="360" w:lineRule="auto"/>
      <w:outlineLvl w:val="7"/>
    </w:pPr>
  </w:style>
  <w:style w:type="paragraph" w:customStyle="1" w:styleId="OutlineInd5">
    <w:name w:val="Outline Ind 5"/>
    <w:basedOn w:val="Normal"/>
    <w:rsid w:val="00072274"/>
    <w:pPr>
      <w:numPr>
        <w:ilvl w:val="8"/>
        <w:numId w:val="43"/>
      </w:numPr>
      <w:spacing w:after="360" w:line="360" w:lineRule="auto"/>
      <w:outlineLvl w:val="8"/>
    </w:pPr>
  </w:style>
  <w:style w:type="paragraph" w:customStyle="1" w:styleId="OutlineIndPara">
    <w:name w:val="Outline Ind Para"/>
    <w:basedOn w:val="Normal"/>
    <w:rsid w:val="00072274"/>
    <w:pPr>
      <w:spacing w:after="360" w:line="360" w:lineRule="auto"/>
      <w:ind w:left="828"/>
    </w:pPr>
  </w:style>
  <w:style w:type="paragraph" w:customStyle="1" w:styleId="OutlinePara">
    <w:name w:val="Outline Para"/>
    <w:basedOn w:val="Normal"/>
    <w:rsid w:val="00072274"/>
    <w:pPr>
      <w:spacing w:after="360" w:line="360" w:lineRule="auto"/>
    </w:pPr>
  </w:style>
  <w:style w:type="paragraph" w:styleId="NormalIndent">
    <w:name w:val="Normal Indent"/>
    <w:basedOn w:val="Normal"/>
    <w:rsid w:val="00072274"/>
    <w:pPr>
      <w:ind w:left="720"/>
    </w:pPr>
  </w:style>
  <w:style w:type="paragraph" w:styleId="NoteHeading">
    <w:name w:val="Note Heading"/>
    <w:basedOn w:val="Normal"/>
    <w:next w:val="Normal"/>
    <w:rsid w:val="00072274"/>
  </w:style>
  <w:style w:type="paragraph" w:customStyle="1" w:styleId="PCSchedule1">
    <w:name w:val="PC Schedule 1"/>
    <w:basedOn w:val="Normal"/>
    <w:qFormat/>
    <w:rsid w:val="00072274"/>
    <w:pPr>
      <w:keepNext/>
      <w:tabs>
        <w:tab w:val="num" w:pos="828"/>
      </w:tabs>
      <w:spacing w:after="360" w:line="360" w:lineRule="auto"/>
      <w:ind w:left="828" w:hanging="828"/>
      <w:outlineLvl w:val="0"/>
    </w:pPr>
    <w:rPr>
      <w:b/>
      <w:caps/>
    </w:rPr>
  </w:style>
  <w:style w:type="paragraph" w:customStyle="1" w:styleId="PCSchedule2">
    <w:name w:val="PC Schedule 2"/>
    <w:basedOn w:val="Normal"/>
    <w:qFormat/>
    <w:rsid w:val="00072274"/>
    <w:pPr>
      <w:tabs>
        <w:tab w:val="num" w:pos="828"/>
      </w:tabs>
      <w:spacing w:after="360" w:line="360" w:lineRule="auto"/>
      <w:ind w:left="828" w:hanging="828"/>
      <w:outlineLvl w:val="1"/>
    </w:pPr>
  </w:style>
  <w:style w:type="paragraph" w:customStyle="1" w:styleId="PCSchedule3">
    <w:name w:val="PC Schedule 3"/>
    <w:basedOn w:val="Normal"/>
    <w:qFormat/>
    <w:rsid w:val="00072274"/>
    <w:pPr>
      <w:tabs>
        <w:tab w:val="num" w:pos="1962"/>
      </w:tabs>
      <w:spacing w:after="360" w:line="360" w:lineRule="auto"/>
      <w:ind w:left="1962" w:hanging="1134"/>
      <w:outlineLvl w:val="2"/>
    </w:pPr>
  </w:style>
  <w:style w:type="paragraph" w:customStyle="1" w:styleId="PCSchedule4">
    <w:name w:val="PC Schedule 4"/>
    <w:basedOn w:val="Normal"/>
    <w:rsid w:val="00072274"/>
    <w:pPr>
      <w:tabs>
        <w:tab w:val="num" w:pos="2682"/>
      </w:tabs>
      <w:spacing w:after="360" w:line="360" w:lineRule="auto"/>
      <w:ind w:left="2682" w:hanging="720"/>
      <w:outlineLvl w:val="3"/>
    </w:pPr>
  </w:style>
  <w:style w:type="paragraph" w:customStyle="1" w:styleId="PCSchedule5">
    <w:name w:val="PC Schedule 5"/>
    <w:basedOn w:val="Normal"/>
    <w:rsid w:val="00072274"/>
    <w:pPr>
      <w:tabs>
        <w:tab w:val="num" w:pos="3402"/>
      </w:tabs>
      <w:spacing w:after="360" w:line="360" w:lineRule="auto"/>
      <w:ind w:left="3402" w:hanging="720"/>
      <w:outlineLvl w:val="4"/>
    </w:pPr>
  </w:style>
  <w:style w:type="paragraph" w:customStyle="1" w:styleId="PCScheduleInd2">
    <w:name w:val="PC Schedule Ind 2"/>
    <w:basedOn w:val="Normal"/>
    <w:rsid w:val="00072274"/>
    <w:pPr>
      <w:tabs>
        <w:tab w:val="num" w:pos="1962"/>
      </w:tabs>
      <w:spacing w:after="360" w:line="360" w:lineRule="auto"/>
      <w:ind w:left="1962" w:hanging="1134"/>
      <w:outlineLvl w:val="5"/>
    </w:pPr>
  </w:style>
  <w:style w:type="paragraph" w:customStyle="1" w:styleId="PCScheduleInd3">
    <w:name w:val="PC Schedule Ind 3"/>
    <w:basedOn w:val="Normal"/>
    <w:rsid w:val="00072274"/>
    <w:pPr>
      <w:tabs>
        <w:tab w:val="num" w:pos="2682"/>
      </w:tabs>
      <w:spacing w:after="360" w:line="360" w:lineRule="auto"/>
      <w:ind w:left="2682" w:hanging="720"/>
      <w:outlineLvl w:val="6"/>
    </w:pPr>
  </w:style>
  <w:style w:type="paragraph" w:customStyle="1" w:styleId="PCScheduleInd4">
    <w:name w:val="PC Schedule Ind 4"/>
    <w:basedOn w:val="Normal"/>
    <w:rsid w:val="00072274"/>
    <w:pPr>
      <w:numPr>
        <w:ilvl w:val="7"/>
        <w:numId w:val="35"/>
      </w:numPr>
      <w:spacing w:after="360" w:line="360" w:lineRule="auto"/>
      <w:outlineLvl w:val="7"/>
    </w:pPr>
  </w:style>
  <w:style w:type="paragraph" w:customStyle="1" w:styleId="PCScheduleInd5">
    <w:name w:val="PC Schedule Ind 5"/>
    <w:basedOn w:val="Normal"/>
    <w:rsid w:val="00072274"/>
    <w:pPr>
      <w:numPr>
        <w:ilvl w:val="8"/>
        <w:numId w:val="35"/>
      </w:numPr>
      <w:spacing w:after="360" w:line="360" w:lineRule="auto"/>
      <w:outlineLvl w:val="8"/>
    </w:pPr>
  </w:style>
  <w:style w:type="paragraph" w:styleId="BodyText">
    <w:name w:val="Body Text"/>
    <w:basedOn w:val="Normal"/>
    <w:rsid w:val="00072274"/>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360" w:lineRule="atLeast"/>
    </w:pPr>
  </w:style>
  <w:style w:type="paragraph" w:customStyle="1" w:styleId="New">
    <w:name w:val="New"/>
    <w:rsid w:val="000722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BodyText2">
    <w:name w:val="Body Text 2"/>
    <w:basedOn w:val="Normal"/>
    <w:rsid w:val="00072274"/>
    <w:pPr>
      <w:tabs>
        <w:tab w:val="left" w:pos="-720"/>
        <w:tab w:val="left" w:pos="0"/>
        <w:tab w:val="left" w:pos="1276"/>
      </w:tabs>
      <w:suppressAutoHyphens/>
      <w:overflowPunct w:val="0"/>
      <w:autoSpaceDE w:val="0"/>
      <w:autoSpaceDN w:val="0"/>
      <w:adjustRightInd w:val="0"/>
      <w:ind w:left="1418"/>
      <w:jc w:val="left"/>
      <w:textAlignment w:val="baseline"/>
    </w:pPr>
  </w:style>
  <w:style w:type="paragraph" w:styleId="BodyTextIndent">
    <w:name w:val="Body Text Indent"/>
    <w:basedOn w:val="Normal"/>
    <w:rsid w:val="00072274"/>
    <w:pPr>
      <w:tabs>
        <w:tab w:val="left" w:pos="2430"/>
        <w:tab w:val="center" w:pos="4513"/>
      </w:tabs>
      <w:suppressAutoHyphens/>
      <w:overflowPunct w:val="0"/>
      <w:autoSpaceDE w:val="0"/>
      <w:autoSpaceDN w:val="0"/>
      <w:adjustRightInd w:val="0"/>
      <w:ind w:left="2610" w:hanging="2610"/>
      <w:jc w:val="left"/>
      <w:textAlignment w:val="baseline"/>
    </w:pPr>
    <w:rPr>
      <w:b/>
      <w:sz w:val="28"/>
    </w:rPr>
  </w:style>
  <w:style w:type="paragraph" w:styleId="BlockText">
    <w:name w:val="Block Text"/>
    <w:basedOn w:val="Normal"/>
    <w:rsid w:val="00072274"/>
    <w:pPr>
      <w:tabs>
        <w:tab w:val="left" w:pos="-720"/>
        <w:tab w:val="left" w:pos="0"/>
      </w:tabs>
      <w:suppressAutoHyphens/>
      <w:overflowPunct w:val="0"/>
      <w:autoSpaceDE w:val="0"/>
      <w:autoSpaceDN w:val="0"/>
      <w:adjustRightInd w:val="0"/>
      <w:ind w:left="720" w:right="596" w:hanging="720"/>
      <w:jc w:val="left"/>
      <w:textAlignment w:val="baseline"/>
    </w:pPr>
  </w:style>
  <w:style w:type="paragraph" w:styleId="BodyText3">
    <w:name w:val="Body Text 3"/>
    <w:basedOn w:val="Normal"/>
    <w:rsid w:val="00072274"/>
    <w:pPr>
      <w:widowControl w:val="0"/>
      <w:tabs>
        <w:tab w:val="left" w:pos="-720"/>
        <w:tab w:val="left" w:pos="0"/>
      </w:tabs>
      <w:suppressAutoHyphens/>
      <w:overflowPunct w:val="0"/>
      <w:autoSpaceDE w:val="0"/>
      <w:autoSpaceDN w:val="0"/>
      <w:adjustRightInd w:val="0"/>
      <w:jc w:val="left"/>
      <w:textAlignment w:val="baseline"/>
    </w:pPr>
    <w:rPr>
      <w:lang w:val="en-AU"/>
    </w:rPr>
  </w:style>
  <w:style w:type="paragraph" w:styleId="BodyTextIndent2">
    <w:name w:val="Body Text Indent 2"/>
    <w:basedOn w:val="Normal"/>
    <w:rsid w:val="00072274"/>
    <w:pPr>
      <w:suppressAutoHyphens/>
      <w:ind w:left="1566" w:hanging="1566"/>
      <w:jc w:val="left"/>
    </w:pPr>
    <w:rPr>
      <w:b/>
      <w:sz w:val="28"/>
    </w:rPr>
  </w:style>
  <w:style w:type="paragraph" w:styleId="BodyTextIndent3">
    <w:name w:val="Body Text Indent 3"/>
    <w:basedOn w:val="Normal"/>
    <w:rsid w:val="00072274"/>
    <w:pPr>
      <w:ind w:left="2700" w:hanging="2700"/>
    </w:pPr>
    <w:rPr>
      <w:b/>
      <w:sz w:val="22"/>
    </w:rPr>
  </w:style>
  <w:style w:type="paragraph" w:styleId="BalloonText">
    <w:name w:val="Balloon Text"/>
    <w:basedOn w:val="Normal"/>
    <w:semiHidden/>
    <w:rsid w:val="00072274"/>
    <w:rPr>
      <w:rFonts w:ascii="Tahoma" w:hAnsi="Tahoma" w:cs="Tahoma"/>
      <w:sz w:val="16"/>
      <w:szCs w:val="16"/>
    </w:rPr>
  </w:style>
  <w:style w:type="paragraph" w:customStyle="1" w:styleId="MRNoHead2Char">
    <w:name w:val="M&amp;R No Head 2 Char"/>
    <w:basedOn w:val="MRNoHead1"/>
    <w:link w:val="MRNoHead2CharChar"/>
    <w:rsid w:val="00072274"/>
    <w:pPr>
      <w:numPr>
        <w:numId w:val="0"/>
      </w:numPr>
      <w:tabs>
        <w:tab w:val="num" w:pos="2340"/>
      </w:tabs>
      <w:spacing w:before="120"/>
      <w:ind w:left="2340" w:hanging="720"/>
    </w:pPr>
  </w:style>
  <w:style w:type="character" w:customStyle="1" w:styleId="MRNoHead2CharChar">
    <w:name w:val="M&amp;R No Head 2 Char Char"/>
    <w:link w:val="MRNoHead2Char"/>
    <w:rsid w:val="00072274"/>
    <w:rPr>
      <w:rFonts w:ascii="Arial" w:hAnsi="Arial"/>
      <w:sz w:val="22"/>
      <w:lang w:val="en-GB" w:eastAsia="en-US" w:bidi="ar-SA"/>
    </w:rPr>
  </w:style>
  <w:style w:type="paragraph" w:customStyle="1" w:styleId="Schedule1">
    <w:name w:val="Schedule 1"/>
    <w:basedOn w:val="Normal"/>
    <w:rsid w:val="00072274"/>
    <w:pPr>
      <w:numPr>
        <w:numId w:val="36"/>
      </w:numPr>
      <w:spacing w:after="140" w:line="290" w:lineRule="auto"/>
    </w:pPr>
    <w:rPr>
      <w:kern w:val="20"/>
      <w:sz w:val="20"/>
      <w:szCs w:val="24"/>
    </w:rPr>
  </w:style>
  <w:style w:type="paragraph" w:customStyle="1" w:styleId="Schedule2">
    <w:name w:val="Schedule 2"/>
    <w:basedOn w:val="Normal"/>
    <w:rsid w:val="00072274"/>
    <w:pPr>
      <w:numPr>
        <w:ilvl w:val="1"/>
        <w:numId w:val="36"/>
      </w:numPr>
      <w:spacing w:after="140" w:line="290" w:lineRule="auto"/>
    </w:pPr>
    <w:rPr>
      <w:kern w:val="20"/>
      <w:sz w:val="20"/>
      <w:szCs w:val="24"/>
    </w:rPr>
  </w:style>
  <w:style w:type="paragraph" w:customStyle="1" w:styleId="Schedule3">
    <w:name w:val="Schedule 3"/>
    <w:basedOn w:val="Normal"/>
    <w:rsid w:val="00072274"/>
    <w:pPr>
      <w:numPr>
        <w:ilvl w:val="2"/>
        <w:numId w:val="36"/>
      </w:numPr>
      <w:spacing w:after="140" w:line="290" w:lineRule="auto"/>
    </w:pPr>
    <w:rPr>
      <w:kern w:val="20"/>
      <w:sz w:val="20"/>
      <w:szCs w:val="24"/>
    </w:rPr>
  </w:style>
  <w:style w:type="paragraph" w:customStyle="1" w:styleId="Schedule4">
    <w:name w:val="Schedule 4"/>
    <w:basedOn w:val="Normal"/>
    <w:rsid w:val="00072274"/>
    <w:pPr>
      <w:numPr>
        <w:ilvl w:val="3"/>
        <w:numId w:val="36"/>
      </w:numPr>
      <w:spacing w:after="140" w:line="290" w:lineRule="auto"/>
    </w:pPr>
    <w:rPr>
      <w:kern w:val="20"/>
      <w:sz w:val="20"/>
      <w:szCs w:val="24"/>
    </w:rPr>
  </w:style>
  <w:style w:type="paragraph" w:customStyle="1" w:styleId="Schedule5">
    <w:name w:val="Schedule 5"/>
    <w:basedOn w:val="Normal"/>
    <w:rsid w:val="00072274"/>
    <w:pPr>
      <w:numPr>
        <w:ilvl w:val="4"/>
        <w:numId w:val="36"/>
      </w:numPr>
      <w:spacing w:after="140" w:line="290" w:lineRule="auto"/>
    </w:pPr>
    <w:rPr>
      <w:kern w:val="20"/>
      <w:sz w:val="20"/>
      <w:szCs w:val="24"/>
    </w:rPr>
  </w:style>
  <w:style w:type="paragraph" w:customStyle="1" w:styleId="Schedule6">
    <w:name w:val="Schedule 6"/>
    <w:basedOn w:val="Normal"/>
    <w:rsid w:val="00072274"/>
    <w:pPr>
      <w:numPr>
        <w:ilvl w:val="5"/>
        <w:numId w:val="36"/>
      </w:numPr>
      <w:spacing w:after="140" w:line="290" w:lineRule="auto"/>
    </w:pPr>
    <w:rPr>
      <w:kern w:val="20"/>
      <w:sz w:val="20"/>
      <w:szCs w:val="24"/>
    </w:rPr>
  </w:style>
  <w:style w:type="character" w:customStyle="1" w:styleId="DeltaViewInsertion">
    <w:name w:val="DeltaView Insertion"/>
    <w:rsid w:val="00AB2277"/>
    <w:rPr>
      <w:color w:val="0000FF"/>
      <w:spacing w:val="0"/>
      <w:u w:val="double"/>
    </w:rPr>
  </w:style>
  <w:style w:type="character" w:customStyle="1" w:styleId="DeltaViewDeletion">
    <w:name w:val="DeltaView Deletion"/>
    <w:rsid w:val="00AB2277"/>
    <w:rPr>
      <w:strike/>
      <w:color w:val="FF0000"/>
      <w:spacing w:val="0"/>
    </w:rPr>
  </w:style>
  <w:style w:type="character" w:styleId="CommentReference">
    <w:name w:val="annotation reference"/>
    <w:uiPriority w:val="99"/>
    <w:semiHidden/>
    <w:rsid w:val="0069176A"/>
    <w:rPr>
      <w:sz w:val="16"/>
      <w:szCs w:val="16"/>
    </w:rPr>
  </w:style>
  <w:style w:type="paragraph" w:styleId="CommentText">
    <w:name w:val="annotation text"/>
    <w:basedOn w:val="Normal"/>
    <w:semiHidden/>
    <w:rsid w:val="0069176A"/>
    <w:rPr>
      <w:sz w:val="20"/>
    </w:rPr>
  </w:style>
  <w:style w:type="paragraph" w:styleId="CommentSubject">
    <w:name w:val="annotation subject"/>
    <w:basedOn w:val="CommentText"/>
    <w:next w:val="CommentText"/>
    <w:semiHidden/>
    <w:rsid w:val="0069176A"/>
    <w:rPr>
      <w:b/>
      <w:bCs/>
    </w:rPr>
  </w:style>
  <w:style w:type="paragraph" w:customStyle="1" w:styleId="General1">
    <w:name w:val="General 1"/>
    <w:basedOn w:val="Normal"/>
    <w:rsid w:val="0090472D"/>
    <w:pPr>
      <w:numPr>
        <w:numId w:val="37"/>
      </w:numPr>
      <w:spacing w:after="240"/>
    </w:pPr>
    <w:rPr>
      <w:sz w:val="22"/>
    </w:rPr>
  </w:style>
  <w:style w:type="paragraph" w:customStyle="1" w:styleId="General2">
    <w:name w:val="General 2"/>
    <w:basedOn w:val="Normal"/>
    <w:rsid w:val="0090472D"/>
    <w:pPr>
      <w:numPr>
        <w:ilvl w:val="1"/>
        <w:numId w:val="37"/>
      </w:numPr>
      <w:spacing w:after="240"/>
    </w:pPr>
    <w:rPr>
      <w:sz w:val="22"/>
    </w:rPr>
  </w:style>
  <w:style w:type="paragraph" w:customStyle="1" w:styleId="General3">
    <w:name w:val="General 3"/>
    <w:basedOn w:val="Normal"/>
    <w:rsid w:val="0090472D"/>
    <w:pPr>
      <w:numPr>
        <w:ilvl w:val="2"/>
        <w:numId w:val="37"/>
      </w:numPr>
      <w:spacing w:after="240"/>
    </w:pPr>
    <w:rPr>
      <w:sz w:val="22"/>
    </w:rPr>
  </w:style>
  <w:style w:type="paragraph" w:customStyle="1" w:styleId="General4">
    <w:name w:val="General 4"/>
    <w:basedOn w:val="Normal"/>
    <w:rsid w:val="0090472D"/>
    <w:pPr>
      <w:numPr>
        <w:ilvl w:val="3"/>
        <w:numId w:val="37"/>
      </w:numPr>
      <w:spacing w:after="240"/>
    </w:pPr>
    <w:rPr>
      <w:sz w:val="22"/>
    </w:rPr>
  </w:style>
  <w:style w:type="paragraph" w:customStyle="1" w:styleId="General5">
    <w:name w:val="General 5"/>
    <w:basedOn w:val="Normal"/>
    <w:rsid w:val="0090472D"/>
    <w:pPr>
      <w:numPr>
        <w:ilvl w:val="4"/>
        <w:numId w:val="37"/>
      </w:numPr>
      <w:tabs>
        <w:tab w:val="clear" w:pos="2988"/>
        <w:tab w:val="left" w:pos="2835"/>
      </w:tabs>
      <w:spacing w:after="240"/>
    </w:pPr>
    <w:rPr>
      <w:sz w:val="22"/>
    </w:rPr>
  </w:style>
  <w:style w:type="paragraph" w:customStyle="1" w:styleId="GeneralInd2">
    <w:name w:val="General Ind 2"/>
    <w:basedOn w:val="Normal"/>
    <w:rsid w:val="0090472D"/>
    <w:pPr>
      <w:numPr>
        <w:ilvl w:val="5"/>
        <w:numId w:val="37"/>
      </w:numPr>
      <w:spacing w:after="240"/>
    </w:pPr>
    <w:rPr>
      <w:sz w:val="22"/>
    </w:rPr>
  </w:style>
  <w:style w:type="paragraph" w:customStyle="1" w:styleId="GeneralInd3">
    <w:name w:val="General Ind 3"/>
    <w:basedOn w:val="Normal"/>
    <w:rsid w:val="0090472D"/>
    <w:pPr>
      <w:numPr>
        <w:ilvl w:val="6"/>
        <w:numId w:val="37"/>
      </w:numPr>
      <w:spacing w:after="240"/>
    </w:pPr>
    <w:rPr>
      <w:sz w:val="22"/>
    </w:rPr>
  </w:style>
  <w:style w:type="paragraph" w:customStyle="1" w:styleId="GeneralInd4">
    <w:name w:val="General Ind 4"/>
    <w:basedOn w:val="Normal"/>
    <w:rsid w:val="0090472D"/>
    <w:pPr>
      <w:numPr>
        <w:ilvl w:val="7"/>
        <w:numId w:val="37"/>
      </w:numPr>
      <w:spacing w:after="240"/>
    </w:pPr>
    <w:rPr>
      <w:sz w:val="22"/>
    </w:rPr>
  </w:style>
  <w:style w:type="paragraph" w:customStyle="1" w:styleId="GeneralInd5">
    <w:name w:val="General Ind 5"/>
    <w:basedOn w:val="Normal"/>
    <w:rsid w:val="0090472D"/>
    <w:pPr>
      <w:numPr>
        <w:ilvl w:val="8"/>
        <w:numId w:val="37"/>
      </w:numPr>
      <w:tabs>
        <w:tab w:val="clear" w:pos="3839"/>
        <w:tab w:val="left" w:pos="3686"/>
      </w:tabs>
      <w:spacing w:after="240"/>
    </w:pPr>
    <w:rPr>
      <w:sz w:val="22"/>
    </w:rPr>
  </w:style>
  <w:style w:type="paragraph" w:styleId="ListParagraph">
    <w:name w:val="List Paragraph"/>
    <w:basedOn w:val="Normal"/>
    <w:uiPriority w:val="34"/>
    <w:qFormat/>
    <w:rsid w:val="00A110A4"/>
    <w:pPr>
      <w:ind w:left="720"/>
      <w:jc w:val="left"/>
    </w:pPr>
    <w:rPr>
      <w:rFonts w:ascii="Calibri" w:eastAsia="Calibri" w:hAnsi="Calibri"/>
      <w:sz w:val="22"/>
      <w:szCs w:val="22"/>
      <w:lang w:eastAsia="en-GB"/>
    </w:rPr>
  </w:style>
  <w:style w:type="paragraph" w:customStyle="1" w:styleId="Style2">
    <w:name w:val="Style2"/>
    <w:basedOn w:val="Outline2"/>
    <w:link w:val="Style2Char"/>
    <w:rsid w:val="00A110A4"/>
    <w:pPr>
      <w:numPr>
        <w:ilvl w:val="0"/>
        <w:numId w:val="0"/>
      </w:numPr>
    </w:pPr>
  </w:style>
  <w:style w:type="paragraph" w:customStyle="1" w:styleId="Style3">
    <w:name w:val="Style3"/>
    <w:basedOn w:val="Outline3"/>
    <w:link w:val="Style3Char"/>
    <w:qFormat/>
    <w:rsid w:val="00A110A4"/>
    <w:pPr>
      <w:numPr>
        <w:ilvl w:val="0"/>
        <w:numId w:val="0"/>
      </w:numPr>
    </w:pPr>
  </w:style>
  <w:style w:type="character" w:customStyle="1" w:styleId="Outline2Char">
    <w:name w:val="Outline 2 Char"/>
    <w:link w:val="Outline2"/>
    <w:rsid w:val="008B06EE"/>
    <w:rPr>
      <w:rFonts w:ascii="Arial" w:hAnsi="Arial" w:cs="Arial"/>
      <w:sz w:val="24"/>
      <w:szCs w:val="24"/>
      <w:lang w:val="en-US" w:eastAsia="en-US"/>
    </w:rPr>
  </w:style>
  <w:style w:type="character" w:customStyle="1" w:styleId="Style2Char">
    <w:name w:val="Style2 Char"/>
    <w:basedOn w:val="Outline2Char"/>
    <w:link w:val="Style2"/>
    <w:rsid w:val="00A110A4"/>
    <w:rPr>
      <w:rFonts w:ascii="Arial" w:hAnsi="Arial" w:cs="Arial"/>
      <w:sz w:val="24"/>
      <w:szCs w:val="24"/>
      <w:lang w:val="en-US" w:eastAsia="en-US"/>
    </w:rPr>
  </w:style>
  <w:style w:type="paragraph" w:customStyle="1" w:styleId="text">
    <w:name w:val="text"/>
    <w:basedOn w:val="Normal"/>
    <w:link w:val="textChar"/>
    <w:qFormat/>
    <w:rsid w:val="00D55520"/>
    <w:pPr>
      <w:spacing w:before="120" w:after="240" w:afterAutospacing="1"/>
    </w:pPr>
    <w:rPr>
      <w:rFonts w:cs="Arial"/>
      <w:szCs w:val="24"/>
    </w:rPr>
  </w:style>
  <w:style w:type="character" w:customStyle="1" w:styleId="Outline3Char">
    <w:name w:val="Outline 3 Char"/>
    <w:link w:val="Outline3"/>
    <w:rsid w:val="006F1305"/>
    <w:rPr>
      <w:rFonts w:ascii="Arial" w:hAnsi="Arial" w:cs="Arial"/>
      <w:sz w:val="24"/>
      <w:szCs w:val="24"/>
      <w:lang w:val="en-US" w:eastAsia="en-US"/>
    </w:rPr>
  </w:style>
  <w:style w:type="character" w:customStyle="1" w:styleId="Style3Char">
    <w:name w:val="Style3 Char"/>
    <w:link w:val="Style3"/>
    <w:rsid w:val="00A110A4"/>
    <w:rPr>
      <w:rFonts w:ascii="Arial" w:hAnsi="Arial" w:cs="Arial"/>
      <w:w w:val="0"/>
      <w:sz w:val="24"/>
      <w:szCs w:val="24"/>
      <w:lang w:eastAsia="en-US"/>
    </w:rPr>
  </w:style>
  <w:style w:type="character" w:customStyle="1" w:styleId="textChar">
    <w:name w:val="text Char"/>
    <w:link w:val="text"/>
    <w:locked/>
    <w:rsid w:val="00D55520"/>
    <w:rPr>
      <w:rFonts w:ascii="Arial" w:hAnsi="Arial" w:cs="Arial"/>
      <w:sz w:val="24"/>
      <w:szCs w:val="24"/>
      <w:lang w:val="en-GB"/>
    </w:rPr>
  </w:style>
  <w:style w:type="character" w:customStyle="1" w:styleId="FooterChar">
    <w:name w:val="Footer Char"/>
    <w:link w:val="Footer"/>
    <w:rsid w:val="003F5182"/>
    <w:rPr>
      <w:sz w:val="23"/>
      <w:lang w:eastAsia="en-US"/>
    </w:rPr>
  </w:style>
  <w:style w:type="table" w:styleId="TableGrid">
    <w:name w:val="Table Grid"/>
    <w:basedOn w:val="TableNormal"/>
    <w:uiPriority w:val="59"/>
    <w:rsid w:val="004474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D83055"/>
    <w:pPr>
      <w:jc w:val="left"/>
    </w:pPr>
    <w:rPr>
      <w:rFonts w:ascii="Consolas" w:eastAsia="Calibri" w:hAnsi="Consolas"/>
      <w:sz w:val="21"/>
      <w:szCs w:val="21"/>
    </w:rPr>
  </w:style>
  <w:style w:type="character" w:customStyle="1" w:styleId="PlainTextChar">
    <w:name w:val="Plain Text Char"/>
    <w:link w:val="PlainText"/>
    <w:uiPriority w:val="99"/>
    <w:rsid w:val="00D83055"/>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AA706E"/>
    <w:pPr>
      <w:suppressAutoHyphens/>
    </w:pPr>
    <w:rPr>
      <w:rFonts w:cs="Arial"/>
      <w:b/>
      <w:bCs/>
      <w:szCs w:val="24"/>
    </w:rPr>
  </w:style>
  <w:style w:type="character" w:customStyle="1" w:styleId="NormalBoldChar1">
    <w:name w:val="Normal Bold Char1"/>
    <w:link w:val="NormalBold"/>
    <w:uiPriority w:val="99"/>
    <w:rsid w:val="00AA706E"/>
    <w:rPr>
      <w:rFonts w:ascii="Arial" w:hAnsi="Arial" w:cs="Arial"/>
      <w:b/>
      <w:bCs/>
      <w:sz w:val="24"/>
      <w:szCs w:val="24"/>
      <w:lang w:eastAsia="en-US"/>
    </w:rPr>
  </w:style>
  <w:style w:type="character" w:styleId="Emphasis">
    <w:name w:val="Emphasis"/>
    <w:uiPriority w:val="20"/>
    <w:qFormat/>
    <w:rsid w:val="00626FAD"/>
    <w:rPr>
      <w:i/>
      <w:iCs/>
    </w:rPr>
  </w:style>
  <w:style w:type="paragraph" w:styleId="Revision">
    <w:name w:val="Revision"/>
    <w:hidden/>
    <w:uiPriority w:val="99"/>
    <w:semiHidden/>
    <w:rsid w:val="00626FAD"/>
    <w:rPr>
      <w:sz w:val="23"/>
      <w:lang w:eastAsia="en-US"/>
    </w:rPr>
  </w:style>
  <w:style w:type="paragraph" w:customStyle="1" w:styleId="Default">
    <w:name w:val="Default"/>
    <w:rsid w:val="006A776C"/>
    <w:pPr>
      <w:autoSpaceDE w:val="0"/>
      <w:autoSpaceDN w:val="0"/>
      <w:adjustRightInd w:val="0"/>
    </w:pPr>
    <w:rPr>
      <w:rFonts w:ascii="Arial" w:hAnsi="Arial" w:cs="Arial"/>
      <w:color w:val="000000"/>
      <w:sz w:val="24"/>
      <w:szCs w:val="24"/>
    </w:rPr>
  </w:style>
  <w:style w:type="character" w:styleId="Hyperlink">
    <w:name w:val="Hyperlink"/>
    <w:rsid w:val="00F80AEF"/>
    <w:rPr>
      <w:rFonts w:cs="Times New Roman"/>
      <w:color w:val="0000FF"/>
      <w:u w:val="single"/>
    </w:rPr>
  </w:style>
  <w:style w:type="character" w:customStyle="1" w:styleId="HeaderChar">
    <w:name w:val="Header Char"/>
    <w:link w:val="Header"/>
    <w:rsid w:val="00F80AEF"/>
    <w:rPr>
      <w:sz w:val="23"/>
      <w:lang w:eastAsia="en-US"/>
    </w:rPr>
  </w:style>
  <w:style w:type="character" w:customStyle="1" w:styleId="NoSpacingChar">
    <w:name w:val="No Spacing Char"/>
    <w:link w:val="NoSpacing"/>
    <w:uiPriority w:val="99"/>
    <w:locked/>
    <w:rsid w:val="00F80AEF"/>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F80AEF"/>
    <w:pPr>
      <w:jc w:val="left"/>
    </w:pPr>
    <w:rPr>
      <w:rFonts w:eastAsia="Calibri" w:cs="Arial"/>
      <w:szCs w:val="22"/>
      <w:lang w:val="en-US" w:bidi="en-US"/>
    </w:rPr>
  </w:style>
  <w:style w:type="paragraph" w:customStyle="1" w:styleId="GPsDefinition">
    <w:name w:val="GPs Definition"/>
    <w:basedOn w:val="Normal"/>
    <w:rsid w:val="009F744D"/>
    <w:pPr>
      <w:numPr>
        <w:numId w:val="41"/>
      </w:numPr>
      <w:tabs>
        <w:tab w:val="left" w:pos="-9"/>
      </w:tabs>
      <w:overflowPunct w:val="0"/>
      <w:autoSpaceDE w:val="0"/>
      <w:autoSpaceDN w:val="0"/>
      <w:adjustRightInd w:val="0"/>
      <w:spacing w:after="120"/>
    </w:pPr>
    <w:rPr>
      <w:rFonts w:ascii="Calibri" w:hAnsi="Calibri" w:cs="Arial"/>
      <w:sz w:val="22"/>
      <w:szCs w:val="22"/>
    </w:rPr>
  </w:style>
  <w:style w:type="paragraph" w:customStyle="1" w:styleId="GPSDefinitionL2">
    <w:name w:val="GPS Definition L2"/>
    <w:basedOn w:val="GPsDefinition"/>
    <w:rsid w:val="009F744D"/>
    <w:pPr>
      <w:numPr>
        <w:ilvl w:val="1"/>
      </w:numPr>
      <w:tabs>
        <w:tab w:val="clear" w:pos="-9"/>
        <w:tab w:val="left" w:pos="144"/>
      </w:tabs>
    </w:pPr>
    <w:rPr>
      <w:rFonts w:ascii="Times New Roman" w:hAnsi="Times New Roman"/>
    </w:rPr>
  </w:style>
  <w:style w:type="paragraph" w:customStyle="1" w:styleId="GPSDefinitionL3">
    <w:name w:val="GPS Definition L3"/>
    <w:basedOn w:val="GPSDefinitionL2"/>
    <w:rsid w:val="009F744D"/>
    <w:pPr>
      <w:numPr>
        <w:ilvl w:val="2"/>
      </w:numPr>
      <w:tabs>
        <w:tab w:val="num" w:pos="360"/>
        <w:tab w:val="num" w:pos="2160"/>
      </w:tabs>
      <w:ind w:left="2160"/>
    </w:pPr>
  </w:style>
  <w:style w:type="paragraph" w:customStyle="1" w:styleId="GPSDefinitionL4">
    <w:name w:val="GPS Definition L4"/>
    <w:basedOn w:val="GPSDefinitionL3"/>
    <w:rsid w:val="009F744D"/>
    <w:pPr>
      <w:numPr>
        <w:ilvl w:val="3"/>
      </w:numPr>
      <w:tabs>
        <w:tab w:val="num" w:pos="360"/>
        <w:tab w:val="num" w:pos="2160"/>
        <w:tab w:val="num" w:pos="2880"/>
      </w:tabs>
      <w:ind w:left="2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4702">
      <w:bodyDiv w:val="1"/>
      <w:marLeft w:val="0"/>
      <w:marRight w:val="0"/>
      <w:marTop w:val="0"/>
      <w:marBottom w:val="0"/>
      <w:divBdr>
        <w:top w:val="none" w:sz="0" w:space="0" w:color="auto"/>
        <w:left w:val="none" w:sz="0" w:space="0" w:color="auto"/>
        <w:bottom w:val="none" w:sz="0" w:space="0" w:color="auto"/>
        <w:right w:val="none" w:sz="0" w:space="0" w:color="auto"/>
      </w:divBdr>
    </w:div>
    <w:div w:id="337195182">
      <w:bodyDiv w:val="1"/>
      <w:marLeft w:val="0"/>
      <w:marRight w:val="0"/>
      <w:marTop w:val="0"/>
      <w:marBottom w:val="0"/>
      <w:divBdr>
        <w:top w:val="none" w:sz="0" w:space="0" w:color="auto"/>
        <w:left w:val="none" w:sz="0" w:space="0" w:color="auto"/>
        <w:bottom w:val="none" w:sz="0" w:space="0" w:color="auto"/>
        <w:right w:val="none" w:sz="0" w:space="0" w:color="auto"/>
      </w:divBdr>
    </w:div>
    <w:div w:id="353729777">
      <w:bodyDiv w:val="1"/>
      <w:marLeft w:val="0"/>
      <w:marRight w:val="0"/>
      <w:marTop w:val="0"/>
      <w:marBottom w:val="0"/>
      <w:divBdr>
        <w:top w:val="none" w:sz="0" w:space="0" w:color="auto"/>
        <w:left w:val="none" w:sz="0" w:space="0" w:color="auto"/>
        <w:bottom w:val="none" w:sz="0" w:space="0" w:color="auto"/>
        <w:right w:val="none" w:sz="0" w:space="0" w:color="auto"/>
      </w:divBdr>
    </w:div>
    <w:div w:id="354817511">
      <w:bodyDiv w:val="1"/>
      <w:marLeft w:val="0"/>
      <w:marRight w:val="0"/>
      <w:marTop w:val="0"/>
      <w:marBottom w:val="0"/>
      <w:divBdr>
        <w:top w:val="none" w:sz="0" w:space="0" w:color="auto"/>
        <w:left w:val="none" w:sz="0" w:space="0" w:color="auto"/>
        <w:bottom w:val="none" w:sz="0" w:space="0" w:color="auto"/>
        <w:right w:val="none" w:sz="0" w:space="0" w:color="auto"/>
      </w:divBdr>
    </w:div>
    <w:div w:id="492837128">
      <w:bodyDiv w:val="1"/>
      <w:marLeft w:val="0"/>
      <w:marRight w:val="0"/>
      <w:marTop w:val="0"/>
      <w:marBottom w:val="0"/>
      <w:divBdr>
        <w:top w:val="none" w:sz="0" w:space="0" w:color="auto"/>
        <w:left w:val="none" w:sz="0" w:space="0" w:color="auto"/>
        <w:bottom w:val="none" w:sz="0" w:space="0" w:color="auto"/>
        <w:right w:val="none" w:sz="0" w:space="0" w:color="auto"/>
      </w:divBdr>
    </w:div>
    <w:div w:id="580063172">
      <w:bodyDiv w:val="1"/>
      <w:marLeft w:val="0"/>
      <w:marRight w:val="0"/>
      <w:marTop w:val="0"/>
      <w:marBottom w:val="0"/>
      <w:divBdr>
        <w:top w:val="none" w:sz="0" w:space="0" w:color="auto"/>
        <w:left w:val="none" w:sz="0" w:space="0" w:color="auto"/>
        <w:bottom w:val="none" w:sz="0" w:space="0" w:color="auto"/>
        <w:right w:val="none" w:sz="0" w:space="0" w:color="auto"/>
      </w:divBdr>
    </w:div>
    <w:div w:id="688408510">
      <w:bodyDiv w:val="1"/>
      <w:marLeft w:val="0"/>
      <w:marRight w:val="0"/>
      <w:marTop w:val="0"/>
      <w:marBottom w:val="0"/>
      <w:divBdr>
        <w:top w:val="none" w:sz="0" w:space="0" w:color="auto"/>
        <w:left w:val="none" w:sz="0" w:space="0" w:color="auto"/>
        <w:bottom w:val="none" w:sz="0" w:space="0" w:color="auto"/>
        <w:right w:val="none" w:sz="0" w:space="0" w:color="auto"/>
      </w:divBdr>
    </w:div>
    <w:div w:id="927545099">
      <w:bodyDiv w:val="1"/>
      <w:marLeft w:val="0"/>
      <w:marRight w:val="0"/>
      <w:marTop w:val="0"/>
      <w:marBottom w:val="0"/>
      <w:divBdr>
        <w:top w:val="none" w:sz="0" w:space="0" w:color="auto"/>
        <w:left w:val="none" w:sz="0" w:space="0" w:color="auto"/>
        <w:bottom w:val="none" w:sz="0" w:space="0" w:color="auto"/>
        <w:right w:val="none" w:sz="0" w:space="0" w:color="auto"/>
      </w:divBdr>
    </w:div>
    <w:div w:id="1694380985">
      <w:bodyDiv w:val="1"/>
      <w:marLeft w:val="0"/>
      <w:marRight w:val="0"/>
      <w:marTop w:val="0"/>
      <w:marBottom w:val="0"/>
      <w:divBdr>
        <w:top w:val="none" w:sz="0" w:space="0" w:color="auto"/>
        <w:left w:val="none" w:sz="0" w:space="0" w:color="auto"/>
        <w:bottom w:val="none" w:sz="0" w:space="0" w:color="auto"/>
        <w:right w:val="none" w:sz="0" w:space="0" w:color="auto"/>
      </w:divBdr>
    </w:div>
    <w:div w:id="1759473537">
      <w:bodyDiv w:val="1"/>
      <w:marLeft w:val="0"/>
      <w:marRight w:val="0"/>
      <w:marTop w:val="0"/>
      <w:marBottom w:val="0"/>
      <w:divBdr>
        <w:top w:val="none" w:sz="0" w:space="0" w:color="auto"/>
        <w:left w:val="none" w:sz="0" w:space="0" w:color="auto"/>
        <w:bottom w:val="none" w:sz="0" w:space="0" w:color="auto"/>
        <w:right w:val="none" w:sz="0" w:space="0" w:color="auto"/>
      </w:divBdr>
    </w:div>
    <w:div w:id="1938949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AAFXSQ5MW4ZD-198-350160</_dlc_DocId>
    <_dlc_DocIdUrl xmlns="1eee4ddb-a1f9-40b8-9282-d53ea582adeb">
      <Url>http://iws.ims.gov.uk/twa/sfnhs/pic/_layouts/DocIdRedir.aspx?ID=AAFXSQ5MW4ZD-198-350160</Url>
      <Description>AAFXSQ5MW4ZD-198-350160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5D313-7895-44DF-92A8-9C0D30201BCF}">
  <ds:schemaRefs>
    <ds:schemaRef ds:uri="http://schemas.microsoft.com/office/2006/metadata/customXsn"/>
  </ds:schemaRefs>
</ds:datastoreItem>
</file>

<file path=customXml/itemProps2.xml><?xml version="1.0" encoding="utf-8"?>
<ds:datastoreItem xmlns:ds="http://schemas.openxmlformats.org/officeDocument/2006/customXml" ds:itemID="{EAF5CD71-13E7-4DF1-8EE7-379811411144}">
  <ds:schemaRefs>
    <ds:schemaRef ds:uri="http://schemas.microsoft.com/sharepoint/events"/>
  </ds:schemaRefs>
</ds:datastoreItem>
</file>

<file path=customXml/itemProps3.xml><?xml version="1.0" encoding="utf-8"?>
<ds:datastoreItem xmlns:ds="http://schemas.openxmlformats.org/officeDocument/2006/customXml" ds:itemID="{448513CC-F081-4495-AA20-3F9C9C369567}">
  <ds:schemaRefs>
    <ds:schemaRef ds:uri="http://schemas.microsoft.com/office/2006/documentManagement/types"/>
    <ds:schemaRef ds:uri="http://schemas.microsoft.com/office/2006/metadata/properties"/>
    <ds:schemaRef ds:uri="http://purl.org/dc/elements/1.1/"/>
    <ds:schemaRef ds:uri="http://schemas.microsoft.com/sharepoint/v4"/>
    <ds:schemaRef ds:uri="http://purl.org/dc/dcmitype/"/>
    <ds:schemaRef ds:uri="http://schemas.openxmlformats.org/package/2006/metadata/core-properties"/>
    <ds:schemaRef ds:uri="http://www.w3.org/XML/1998/namespace"/>
    <ds:schemaRef ds:uri="http://schemas.microsoft.com/office/infopath/2007/PartnerControls"/>
    <ds:schemaRef ds:uri="1eee4ddb-a1f9-40b8-9282-d53ea582adeb"/>
    <ds:schemaRef ds:uri="http://schemas.microsoft.com/sharepoint/v3"/>
    <ds:schemaRef ds:uri="http://purl.org/dc/terms/"/>
  </ds:schemaRefs>
</ds:datastoreItem>
</file>

<file path=customXml/itemProps4.xml><?xml version="1.0" encoding="utf-8"?>
<ds:datastoreItem xmlns:ds="http://schemas.openxmlformats.org/officeDocument/2006/customXml" ds:itemID="{6B40379B-BE46-43E2-AEFA-D94ECEB8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15051-23C0-410E-930B-3B163224D336}">
  <ds:schemaRefs>
    <ds:schemaRef ds:uri="http://schemas.microsoft.com/sharepoint/v3/contenttype/forms"/>
  </ds:schemaRefs>
</ds:datastoreItem>
</file>

<file path=customXml/itemProps6.xml><?xml version="1.0" encoding="utf-8"?>
<ds:datastoreItem xmlns:ds="http://schemas.openxmlformats.org/officeDocument/2006/customXml" ds:itemID="{2FEDD522-A7F8-44CD-82AE-AEA94829A9E4}">
  <ds:schemaRefs>
    <ds:schemaRef ds:uri="http://schemas.microsoft.com/office/2006/metadata/longProperties"/>
  </ds:schemaRefs>
</ds:datastoreItem>
</file>

<file path=customXml/itemProps7.xml><?xml version="1.0" encoding="utf-8"?>
<ds:datastoreItem xmlns:ds="http://schemas.openxmlformats.org/officeDocument/2006/customXml" ds:itemID="{A20CA32D-AA8B-409D-8791-691C2AF4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62</Pages>
  <Words>18784</Words>
  <Characters>101924</Characters>
  <Application>Microsoft Office Word</Application>
  <DocSecurity>0</DocSecurity>
  <Lines>849</Lines>
  <Paragraphs>240</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120468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Jemima Willoughby</dc:creator>
  <cp:lastModifiedBy>Nichols, Lynne</cp:lastModifiedBy>
  <cp:revision>6</cp:revision>
  <cp:lastPrinted>2017-11-16T11:34:00Z</cp:lastPrinted>
  <dcterms:created xsi:type="dcterms:W3CDTF">2017-12-28T16:41:00Z</dcterms:created>
  <dcterms:modified xsi:type="dcterms:W3CDTF">2017-12-29T10:02:00Z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A2343439</vt:lpwstr>
  </property>
  <property fmtid="{D5CDD505-2E9C-101B-9397-08002B2CF9AE}" pid="3" name="Objective-Title">
    <vt:lpwstr>Document no.3 - Conditions of Contract CM/PHV/15/5477 Meningococcal B vaccine</vt:lpwstr>
  </property>
  <property fmtid="{D5CDD505-2E9C-101B-9397-08002B2CF9AE}" pid="4" name="Objective-Comment">
    <vt:lpwstr/>
  </property>
  <property fmtid="{D5CDD505-2E9C-101B-9397-08002B2CF9AE}" pid="5" name="Objective-CreationStamp">
    <vt:filetime>2016-09-27T09:58:31Z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2016-09-27T10:51:26Z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Contracts:Live Projects:14 Vaccines projects and contracts 2016:CM/PHV/15/5477 Meningococcal B vaccine (06-2018):03 Tender for CM/PHV/15/5477:02 ITN documents:</vt:lpwstr>
  </property>
  <property fmtid="{D5CDD505-2E9C-101B-9397-08002B2CF9AE}" pid="12" name="Objective-Parent">
    <vt:lpwstr>02 ITN documents</vt:lpwstr>
  </property>
  <property fmtid="{D5CDD505-2E9C-101B-9397-08002B2CF9AE}" pid="13" name="Objective-State">
    <vt:lpwstr>Being Edited</vt:lpwstr>
  </property>
  <property fmtid="{D5CDD505-2E9C-101B-9397-08002B2CF9AE}" pid="14" name="Objective-Version">
    <vt:lpwstr>2.1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qA18344</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AAFXSQ5MW4ZD-198-309914</vt:lpwstr>
  </property>
  <property fmtid="{D5CDD505-2E9C-101B-9397-08002B2CF9AE}" pid="21" name="_dlc_DocIdItemGuid">
    <vt:lpwstr>35ae9448-a982-4aba-bb3d-f6dff8b41aaa</vt:lpwstr>
  </property>
  <property fmtid="{D5CDD505-2E9C-101B-9397-08002B2CF9AE}" pid="22" name="_dlc_DocIdUrl">
    <vt:lpwstr>http://iws.ims.gov.uk/twa/sfnhs/pic/_layouts/DocIdRedir.aspx?ID=AAFXSQ5MW4ZD-198-309914, AAFXSQ5MW4ZD-198-309914</vt:lpwstr>
  </property>
  <property fmtid="{D5CDD505-2E9C-101B-9397-08002B2CF9AE}" pid="23" name="p5ac729c83584e2f99a2fbaff852a3d5">
    <vt:lpwstr/>
  </property>
  <property fmtid="{D5CDD505-2E9C-101B-9397-08002B2CF9AE}" pid="24" name="Alternative or sub tiltle">
    <vt:lpwstr/>
  </property>
  <property fmtid="{D5CDD505-2E9C-101B-9397-08002B2CF9AE}" pid="25" name="DocumentAuthor">
    <vt:lpwstr/>
  </property>
  <property fmtid="{D5CDD505-2E9C-101B-9397-08002B2CF9AE}" pid="26" name="i06e5c8e6a124e91a91eaec9d03479dc">
    <vt:lpwstr/>
  </property>
  <property fmtid="{D5CDD505-2E9C-101B-9397-08002B2CF9AE}" pid="27" name="External File Reference">
    <vt:lpwstr/>
  </property>
  <property fmtid="{D5CDD505-2E9C-101B-9397-08002B2CF9AE}" pid="28" name="kcf4eeeda3c84b5b986ab6be7add1d2a">
    <vt:lpwstr/>
  </property>
  <property fmtid="{D5CDD505-2E9C-101B-9397-08002B2CF9AE}" pid="29" name="Approver">
    <vt:lpwstr/>
  </property>
  <property fmtid="{D5CDD505-2E9C-101B-9397-08002B2CF9AE}" pid="30" name="TaxCatchAll">
    <vt:lpwstr/>
  </property>
  <property fmtid="{D5CDD505-2E9C-101B-9397-08002B2CF9AE}" pid="31" name="IconOverlay">
    <vt:lpwstr/>
  </property>
  <property fmtid="{D5CDD505-2E9C-101B-9397-08002B2CF9AE}" pid="32" name="Reviewer">
    <vt:lpwstr/>
  </property>
  <property fmtid="{D5CDD505-2E9C-101B-9397-08002B2CF9AE}" pid="33" name="Related Document Link">
    <vt:lpwstr>, </vt:lpwstr>
  </property>
  <property fmtid="{D5CDD505-2E9C-101B-9397-08002B2CF9AE}" pid="34" name="Retention Trigger Date">
    <vt:lpwstr/>
  </property>
  <property fmtid="{D5CDD505-2E9C-101B-9397-08002B2CF9AE}" pid="35" name="e993c7ebdb0844bda77b49081e8191e4">
    <vt:lpwstr/>
  </property>
  <property fmtid="{D5CDD505-2E9C-101B-9397-08002B2CF9AE}" pid="36" name="Related Document">
    <vt:lpwstr/>
  </property>
  <property fmtid="{D5CDD505-2E9C-101B-9397-08002B2CF9AE}" pid="37" name="Document Status">
    <vt:lpwstr>Shared</vt:lpwstr>
  </property>
  <property fmtid="{D5CDD505-2E9C-101B-9397-08002B2CF9AE}" pid="38" name="TaxKeywordTaxHTField">
    <vt:lpwstr/>
  </property>
  <property fmtid="{D5CDD505-2E9C-101B-9397-08002B2CF9AE}" pid="39" name="a729509b32a34273afbf773e0c72336c">
    <vt:lpwstr/>
  </property>
  <property fmtid="{D5CDD505-2E9C-101B-9397-08002B2CF9AE}" pid="40" name="Document Description">
    <vt:lpwstr/>
  </property>
  <property fmtid="{D5CDD505-2E9C-101B-9397-08002B2CF9AE}" pid="41" name="_NewReviewCycle">
    <vt:lpwstr/>
  </property>
  <property fmtid="{D5CDD505-2E9C-101B-9397-08002B2CF9AE}" pid="42" name="ContentTypeId">
    <vt:lpwstr>0x010100B9957A1BF2FBE8478EF96F1BD89AD4CA00AD285A828F40134183305EA1162C3C1A</vt:lpwstr>
  </property>
  <property fmtid="{D5CDD505-2E9C-101B-9397-08002B2CF9AE}" pid="43" name="TaxKeyword">
    <vt:lpwstr>;#</vt:lpwstr>
  </property>
</Properties>
</file>